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43F" w:rsidRPr="00FB743F" w:rsidRDefault="00FB743F" w:rsidP="00565FF6">
      <w:pPr>
        <w:widowControl w:val="0"/>
        <w:spacing w:line="360" w:lineRule="auto"/>
        <w:ind w:firstLine="567"/>
        <w:jc w:val="center"/>
        <w:rPr>
          <w:rFonts w:eastAsia="Calibri"/>
          <w:b/>
          <w:iCs/>
          <w:sz w:val="28"/>
          <w:szCs w:val="28"/>
        </w:rPr>
      </w:pPr>
      <w:r w:rsidRPr="00FB743F">
        <w:rPr>
          <w:rFonts w:eastAsia="Calibri"/>
          <w:b/>
          <w:iCs/>
          <w:sz w:val="28"/>
          <w:szCs w:val="28"/>
        </w:rPr>
        <w:t>Практическое занятие 5.</w:t>
      </w:r>
    </w:p>
    <w:p w:rsidR="00FB743F" w:rsidRPr="00FB743F" w:rsidRDefault="005E4331" w:rsidP="00565FF6">
      <w:pPr>
        <w:widowControl w:val="0"/>
        <w:spacing w:line="360" w:lineRule="auto"/>
        <w:ind w:firstLine="567"/>
        <w:jc w:val="center"/>
        <w:rPr>
          <w:rFonts w:eastAsia="Calibri"/>
          <w:b/>
          <w:sz w:val="28"/>
          <w:szCs w:val="28"/>
        </w:rPr>
      </w:pPr>
      <w:r>
        <w:rPr>
          <w:rFonts w:eastAsia="Calibri"/>
          <w:b/>
          <w:sz w:val="28"/>
          <w:szCs w:val="28"/>
        </w:rPr>
        <w:t xml:space="preserve">5.1. </w:t>
      </w:r>
      <w:r w:rsidR="00FB743F" w:rsidRPr="00FB743F">
        <w:rPr>
          <w:rFonts w:eastAsia="Calibri"/>
          <w:b/>
          <w:sz w:val="28"/>
          <w:szCs w:val="28"/>
        </w:rPr>
        <w:t xml:space="preserve">Расчет </w:t>
      </w:r>
      <w:proofErr w:type="spellStart"/>
      <w:r w:rsidR="00FB743F" w:rsidRPr="00FB743F">
        <w:rPr>
          <w:rFonts w:eastAsia="Calibri"/>
          <w:b/>
          <w:sz w:val="28"/>
          <w:szCs w:val="28"/>
        </w:rPr>
        <w:t>влагонакопления</w:t>
      </w:r>
      <w:proofErr w:type="spellEnd"/>
      <w:r w:rsidR="00FB743F" w:rsidRPr="00FB743F">
        <w:rPr>
          <w:rFonts w:eastAsia="Calibri"/>
          <w:b/>
          <w:sz w:val="28"/>
          <w:szCs w:val="28"/>
        </w:rPr>
        <w:t xml:space="preserve"> в наружных ограждающих конструкциях</w:t>
      </w:r>
    </w:p>
    <w:p w:rsidR="00FB743F" w:rsidRPr="00FB743F" w:rsidRDefault="00FB743F" w:rsidP="00565FF6">
      <w:pPr>
        <w:spacing w:line="360" w:lineRule="auto"/>
        <w:ind w:firstLine="567"/>
        <w:jc w:val="both"/>
        <w:rPr>
          <w:sz w:val="28"/>
          <w:szCs w:val="28"/>
        </w:rPr>
      </w:pPr>
      <w:r w:rsidRPr="00FB743F">
        <w:rPr>
          <w:sz w:val="28"/>
          <w:szCs w:val="28"/>
        </w:rPr>
        <w:t xml:space="preserve">Известные методы инженерного расчета или оценки влажностного состояния ограждающих конструкций учитывают перемещение влаги только в виде пара. Таковы методы, разработанные в СССР в конце 20-х годов, а также методы разработанный в ФРГ в конце 50-х годов. В современных ограждающих конструкциях из легких бетонов с повышенным уровнем теплозащиты доля </w:t>
      </w:r>
      <w:proofErr w:type="spellStart"/>
      <w:r w:rsidRPr="00FB743F">
        <w:rPr>
          <w:sz w:val="28"/>
          <w:szCs w:val="28"/>
        </w:rPr>
        <w:t>влагопереноса</w:t>
      </w:r>
      <w:proofErr w:type="spellEnd"/>
      <w:r w:rsidRPr="00FB743F">
        <w:rPr>
          <w:sz w:val="28"/>
          <w:szCs w:val="28"/>
        </w:rPr>
        <w:t xml:space="preserve"> жидкой влаги возрастает благодаря меньшим градиентам температуры и, следовательно, меньшим градиентам парциального давления водяного пара. Для учета совместного переноса пара и жидкой влаги предложено ввести функцию, названную потенциал </w:t>
      </w:r>
      <w:r w:rsidRPr="00FB743F">
        <w:rPr>
          <w:sz w:val="28"/>
          <w:szCs w:val="28"/>
          <w:lang w:val="en-US"/>
        </w:rPr>
        <w:t>F</w:t>
      </w:r>
      <w:r w:rsidRPr="00FB743F">
        <w:rPr>
          <w:sz w:val="28"/>
          <w:szCs w:val="28"/>
        </w:rPr>
        <w:t xml:space="preserve">. Введение этой функции позволило существенно упростить уравнение </w:t>
      </w:r>
      <w:proofErr w:type="spellStart"/>
      <w:r w:rsidRPr="00FB743F">
        <w:rPr>
          <w:sz w:val="28"/>
          <w:szCs w:val="28"/>
        </w:rPr>
        <w:t>влагопереноса</w:t>
      </w:r>
      <w:proofErr w:type="spellEnd"/>
      <w:r w:rsidRPr="00FB743F">
        <w:rPr>
          <w:sz w:val="28"/>
          <w:szCs w:val="28"/>
        </w:rPr>
        <w:t xml:space="preserve"> и решить его аналитически. Потенциал </w:t>
      </w:r>
      <w:r w:rsidRPr="00FB743F">
        <w:rPr>
          <w:sz w:val="28"/>
          <w:szCs w:val="28"/>
          <w:lang w:val="en-US"/>
        </w:rPr>
        <w:t>F</w:t>
      </w:r>
      <w:r w:rsidRPr="00FB743F">
        <w:rPr>
          <w:sz w:val="28"/>
          <w:szCs w:val="28"/>
        </w:rPr>
        <w:t xml:space="preserve"> рассчитывается по характеристикам, традиционно исследуемым для строительных материалов и содержащихся в справочной литературе: коэффициенты </w:t>
      </w:r>
      <w:proofErr w:type="spellStart"/>
      <w:r w:rsidRPr="00FB743F">
        <w:rPr>
          <w:sz w:val="28"/>
          <w:szCs w:val="28"/>
        </w:rPr>
        <w:t>паропроницаемости</w:t>
      </w:r>
      <w:proofErr w:type="spellEnd"/>
      <w:r w:rsidRPr="00FB743F">
        <w:rPr>
          <w:sz w:val="28"/>
          <w:szCs w:val="28"/>
        </w:rPr>
        <w:t xml:space="preserve"> и </w:t>
      </w:r>
      <w:proofErr w:type="spellStart"/>
      <w:r w:rsidRPr="00FB743F">
        <w:rPr>
          <w:sz w:val="28"/>
          <w:szCs w:val="28"/>
        </w:rPr>
        <w:t>влагопроводности</w:t>
      </w:r>
      <w:proofErr w:type="spellEnd"/>
      <w:r w:rsidRPr="00FB743F">
        <w:rPr>
          <w:sz w:val="28"/>
          <w:szCs w:val="28"/>
        </w:rPr>
        <w:t xml:space="preserve">. Для особо легких бетонов, которые являются новыми материалами, эти характеристики были определены и по ним рассчитаны зависимости потенциала </w:t>
      </w:r>
      <w:r w:rsidRPr="00FB743F">
        <w:rPr>
          <w:sz w:val="28"/>
          <w:szCs w:val="28"/>
          <w:lang w:val="en-US"/>
        </w:rPr>
        <w:t>F</w:t>
      </w:r>
      <w:r w:rsidRPr="00FB743F">
        <w:rPr>
          <w:sz w:val="28"/>
          <w:szCs w:val="28"/>
        </w:rPr>
        <w:t xml:space="preserve"> от влажности и температуры. Для иллюстрации возможностей метода проведены расчеты влажностного состояния стен из </w:t>
      </w:r>
      <w:proofErr w:type="spellStart"/>
      <w:r w:rsidRPr="00FB743F">
        <w:rPr>
          <w:sz w:val="28"/>
          <w:szCs w:val="28"/>
        </w:rPr>
        <w:t>полистиролбетонных</w:t>
      </w:r>
      <w:proofErr w:type="spellEnd"/>
      <w:r w:rsidRPr="00FB743F">
        <w:rPr>
          <w:sz w:val="28"/>
          <w:szCs w:val="28"/>
        </w:rPr>
        <w:t xml:space="preserve"> блоков.</w:t>
      </w:r>
    </w:p>
    <w:p w:rsidR="00FB743F" w:rsidRPr="00FB743F" w:rsidRDefault="00FB743F" w:rsidP="00565FF6">
      <w:pPr>
        <w:autoSpaceDE w:val="0"/>
        <w:autoSpaceDN w:val="0"/>
        <w:adjustRightInd w:val="0"/>
        <w:spacing w:line="360" w:lineRule="auto"/>
        <w:ind w:firstLine="567"/>
        <w:jc w:val="both"/>
        <w:rPr>
          <w:b/>
          <w:sz w:val="28"/>
          <w:szCs w:val="28"/>
        </w:rPr>
      </w:pPr>
      <w:r>
        <w:rPr>
          <w:b/>
          <w:sz w:val="28"/>
          <w:szCs w:val="28"/>
        </w:rPr>
        <w:t>5.</w:t>
      </w:r>
      <w:r w:rsidRPr="00FB743F">
        <w:rPr>
          <w:b/>
          <w:sz w:val="28"/>
          <w:szCs w:val="28"/>
        </w:rPr>
        <w:t>1. Постановка задачи</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Инженерными считаются методы расчета, которые могут быть проведены при проектировании конструкций без использования вычислительной техники. Несмотря на повсеместное использование компьютеров, необходимость в таких методах сохраняется, поскольку они отражают физические процессы и их целесообразно включать в нормативные документы.</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В конце 20-х годов ХХ столетия К. Ф. Фокин предложил графоаналитический метод определения зоны конденсации в ограждающей конструкции и основанный на нем метод расчета </w:t>
      </w:r>
      <w:proofErr w:type="spellStart"/>
      <w:r w:rsidRPr="00FB743F">
        <w:rPr>
          <w:sz w:val="28"/>
          <w:szCs w:val="28"/>
        </w:rPr>
        <w:t>влагонакопления</w:t>
      </w:r>
      <w:proofErr w:type="spellEnd"/>
      <w:r w:rsidRPr="00FB743F">
        <w:rPr>
          <w:sz w:val="28"/>
          <w:szCs w:val="28"/>
        </w:rPr>
        <w:t xml:space="preserve"> при </w:t>
      </w:r>
      <w:r w:rsidRPr="00FB743F">
        <w:rPr>
          <w:sz w:val="28"/>
          <w:szCs w:val="28"/>
        </w:rPr>
        <w:lastRenderedPageBreak/>
        <w:t xml:space="preserve">стационарных условиях тепло- и </w:t>
      </w:r>
      <w:proofErr w:type="spellStart"/>
      <w:r w:rsidRPr="00FB743F">
        <w:rPr>
          <w:sz w:val="28"/>
          <w:szCs w:val="28"/>
        </w:rPr>
        <w:t>влагопереноса</w:t>
      </w:r>
      <w:proofErr w:type="spellEnd"/>
      <w:r w:rsidRPr="00FB743F">
        <w:rPr>
          <w:sz w:val="28"/>
          <w:szCs w:val="28"/>
        </w:rPr>
        <w:t xml:space="preserve">. Практически все инженерные расчеты и оценки влажностного состояния ограждений основаны на положениях этого метода. Это и методика, приведенная в </w:t>
      </w:r>
      <w:proofErr w:type="spellStart"/>
      <w:r w:rsidRPr="00FB743F">
        <w:rPr>
          <w:sz w:val="28"/>
          <w:szCs w:val="28"/>
        </w:rPr>
        <w:t>СНиП</w:t>
      </w:r>
      <w:proofErr w:type="spellEnd"/>
      <w:r w:rsidRPr="00FB743F">
        <w:rPr>
          <w:sz w:val="28"/>
          <w:szCs w:val="28"/>
        </w:rPr>
        <w:t xml:space="preserve"> </w:t>
      </w:r>
      <w:r w:rsidRPr="00FB743F">
        <w:rPr>
          <w:sz w:val="28"/>
          <w:szCs w:val="28"/>
          <w:lang w:val="en-US"/>
        </w:rPr>
        <w:t>II</w:t>
      </w:r>
      <w:r w:rsidRPr="00FB743F">
        <w:rPr>
          <w:sz w:val="28"/>
          <w:szCs w:val="28"/>
        </w:rPr>
        <w:t xml:space="preserve">-3-79* «Строительная теплотехника» и методика </w:t>
      </w:r>
      <w:r w:rsidRPr="00FB743F">
        <w:rPr>
          <w:sz w:val="28"/>
          <w:szCs w:val="28"/>
          <w:lang w:val="en-US"/>
        </w:rPr>
        <w:t>DIN</w:t>
      </w:r>
      <w:r w:rsidRPr="00FB743F">
        <w:rPr>
          <w:sz w:val="28"/>
          <w:szCs w:val="28"/>
        </w:rPr>
        <w:t xml:space="preserve"> 4108 «</w:t>
      </w:r>
      <w:r w:rsidRPr="00FB743F">
        <w:rPr>
          <w:sz w:val="28"/>
          <w:szCs w:val="28"/>
          <w:lang w:val="de-DE"/>
        </w:rPr>
        <w:t>Warmeschutz</w:t>
      </w:r>
      <w:r w:rsidRPr="00FB743F">
        <w:rPr>
          <w:sz w:val="28"/>
          <w:szCs w:val="28"/>
        </w:rPr>
        <w:t xml:space="preserve"> </w:t>
      </w:r>
      <w:r w:rsidRPr="00FB743F">
        <w:rPr>
          <w:sz w:val="28"/>
          <w:szCs w:val="28"/>
          <w:lang w:val="de-DE"/>
        </w:rPr>
        <w:t>im</w:t>
      </w:r>
      <w:r w:rsidRPr="00FB743F">
        <w:rPr>
          <w:sz w:val="28"/>
          <w:szCs w:val="28"/>
        </w:rPr>
        <w:t xml:space="preserve"> </w:t>
      </w:r>
      <w:r w:rsidRPr="00FB743F">
        <w:rPr>
          <w:sz w:val="28"/>
          <w:szCs w:val="28"/>
          <w:lang w:val="de-DE"/>
        </w:rPr>
        <w:t>Hochbau</w:t>
      </w:r>
      <w:r w:rsidRPr="00FB743F">
        <w:rPr>
          <w:sz w:val="28"/>
          <w:szCs w:val="28"/>
        </w:rPr>
        <w:t xml:space="preserve">», которую разработал </w:t>
      </w:r>
      <w:r w:rsidRPr="00FB743F">
        <w:rPr>
          <w:sz w:val="28"/>
          <w:szCs w:val="28"/>
          <w:lang w:val="de-DE"/>
        </w:rPr>
        <w:t>H</w:t>
      </w:r>
      <w:r w:rsidRPr="00FB743F">
        <w:rPr>
          <w:sz w:val="28"/>
          <w:szCs w:val="28"/>
        </w:rPr>
        <w:t xml:space="preserve">. </w:t>
      </w:r>
      <w:r w:rsidRPr="00FB743F">
        <w:rPr>
          <w:sz w:val="28"/>
          <w:szCs w:val="28"/>
          <w:lang w:val="de-DE"/>
        </w:rPr>
        <w:t>Glaser</w:t>
      </w:r>
      <w:r>
        <w:rPr>
          <w:sz w:val="28"/>
          <w:szCs w:val="28"/>
        </w:rPr>
        <w:t xml:space="preserve"> </w:t>
      </w:r>
      <w:r w:rsidRPr="00FB743F">
        <w:rPr>
          <w:sz w:val="28"/>
          <w:szCs w:val="28"/>
        </w:rPr>
        <w:t xml:space="preserve">в конце 50-х годов. Эти методы учитывают </w:t>
      </w:r>
      <w:proofErr w:type="spellStart"/>
      <w:r w:rsidRPr="00FB743F">
        <w:rPr>
          <w:sz w:val="28"/>
          <w:szCs w:val="28"/>
        </w:rPr>
        <w:t>влагоперенос</w:t>
      </w:r>
      <w:proofErr w:type="spellEnd"/>
      <w:r w:rsidRPr="00FB743F">
        <w:rPr>
          <w:sz w:val="28"/>
          <w:szCs w:val="28"/>
        </w:rPr>
        <w:t xml:space="preserve">, обусловленный градиентом парциального давления (упругостью) водяного пара. Расчеты проводятся при некоторых стационарных температурно-влажностных условиях на границах ограждения. Основные уравнения математической модели рассматриваемых методов расчета для ограждающей конструкции, могут быть сформулированы следующим образом. </w:t>
      </w:r>
    </w:p>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Уравнение </w:t>
      </w:r>
      <w:proofErr w:type="spellStart"/>
      <w:r w:rsidRPr="00FB743F">
        <w:rPr>
          <w:sz w:val="28"/>
          <w:szCs w:val="28"/>
        </w:rPr>
        <w:t>влагопроводности</w:t>
      </w:r>
      <w:proofErr w:type="spellEnd"/>
      <w:r w:rsidRPr="00FB743F">
        <w:rPr>
          <w:sz w:val="28"/>
          <w:szCs w:val="28"/>
        </w:rPr>
        <w:t xml:space="preserve"> в случае одномерного </w:t>
      </w:r>
      <w:proofErr w:type="spellStart"/>
      <w:r w:rsidRPr="00FB743F">
        <w:rPr>
          <w:sz w:val="28"/>
          <w:szCs w:val="28"/>
        </w:rPr>
        <w:t>влагопереноса</w:t>
      </w:r>
      <w:proofErr w:type="spellEnd"/>
      <w:r w:rsidRPr="00FB743F">
        <w:rPr>
          <w:sz w:val="28"/>
          <w:szCs w:val="28"/>
        </w:rPr>
        <w:t xml:space="preserve"> имеет вид:</w:t>
      </w:r>
    </w:p>
    <w:tbl>
      <w:tblPr>
        <w:tblStyle w:val="af4"/>
        <w:tblW w:w="71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1418"/>
      </w:tblGrid>
      <w:tr w:rsidR="00FB743F" w:rsidTr="00FB743F">
        <w:trPr>
          <w:jc w:val="center"/>
        </w:trPr>
        <w:tc>
          <w:tcPr>
            <w:tcW w:w="5778" w:type="dxa"/>
            <w:vAlign w:val="center"/>
          </w:tcPr>
          <w:p w:rsidR="00FB743F" w:rsidRDefault="00FB743F" w:rsidP="00565FF6">
            <w:pPr>
              <w:autoSpaceDE w:val="0"/>
              <w:autoSpaceDN w:val="0"/>
              <w:adjustRightInd w:val="0"/>
              <w:spacing w:line="360" w:lineRule="auto"/>
              <w:jc w:val="center"/>
              <w:rPr>
                <w:sz w:val="28"/>
                <w:szCs w:val="28"/>
              </w:rPr>
            </w:pPr>
            <w:r w:rsidRPr="00FB743F">
              <w:rPr>
                <w:sz w:val="28"/>
                <w:szCs w:val="28"/>
              </w:rPr>
              <w:object w:dxaOrig="1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25pt;height:32.1pt" o:ole="">
                  <v:imagedata r:id="rId5" o:title=""/>
                </v:shape>
                <o:OLEObject Type="Embed" ProgID="Equation.3" ShapeID="_x0000_i1026" DrawAspect="Content" ObjectID="_1743071342" r:id="rId6"/>
              </w:object>
            </w:r>
            <w:r>
              <w:rPr>
                <w:sz w:val="28"/>
                <w:szCs w:val="28"/>
              </w:rPr>
              <w:t xml:space="preserve">        </w:t>
            </w:r>
            <w:r w:rsidRPr="00FB743F">
              <w:rPr>
                <w:sz w:val="28"/>
                <w:szCs w:val="28"/>
              </w:rPr>
              <w:t xml:space="preserve"> для 0&lt;</w:t>
            </w:r>
            <w:r w:rsidRPr="00FB743F">
              <w:rPr>
                <w:sz w:val="28"/>
                <w:szCs w:val="28"/>
                <w:lang w:val="en-US"/>
              </w:rPr>
              <w:t>x</w:t>
            </w:r>
            <w:r w:rsidRPr="00FB743F">
              <w:rPr>
                <w:sz w:val="28"/>
                <w:szCs w:val="28"/>
              </w:rPr>
              <w:t>&lt;</w:t>
            </w:r>
            <w:r w:rsidRPr="00FB743F">
              <w:rPr>
                <w:sz w:val="28"/>
                <w:szCs w:val="28"/>
              </w:rPr>
              <w:sym w:font="Symbol" w:char="F064"/>
            </w:r>
            <w:r w:rsidRPr="00FB743F">
              <w:rPr>
                <w:sz w:val="28"/>
                <w:szCs w:val="28"/>
              </w:rPr>
              <w:t>,</w:t>
            </w:r>
          </w:p>
        </w:tc>
        <w:tc>
          <w:tcPr>
            <w:tcW w:w="1418" w:type="dxa"/>
            <w:vAlign w:val="center"/>
          </w:tcPr>
          <w:p w:rsidR="00FB743F" w:rsidRPr="00FB743F" w:rsidRDefault="00FB743F" w:rsidP="00565FF6">
            <w:pPr>
              <w:autoSpaceDE w:val="0"/>
              <w:autoSpaceDN w:val="0"/>
              <w:adjustRightInd w:val="0"/>
              <w:spacing w:line="360" w:lineRule="auto"/>
              <w:ind w:firstLine="567"/>
              <w:jc w:val="center"/>
              <w:rPr>
                <w:sz w:val="28"/>
                <w:szCs w:val="28"/>
              </w:rPr>
            </w:pPr>
            <w:r w:rsidRPr="00FB743F">
              <w:rPr>
                <w:sz w:val="28"/>
                <w:szCs w:val="28"/>
              </w:rPr>
              <w:t>(5.1)</w:t>
            </w:r>
          </w:p>
          <w:p w:rsidR="00FB743F" w:rsidRDefault="00FB743F" w:rsidP="00565FF6">
            <w:pPr>
              <w:autoSpaceDE w:val="0"/>
              <w:autoSpaceDN w:val="0"/>
              <w:adjustRightInd w:val="0"/>
              <w:spacing w:line="360" w:lineRule="auto"/>
              <w:jc w:val="center"/>
              <w:rPr>
                <w:sz w:val="28"/>
                <w:szCs w:val="28"/>
              </w:rPr>
            </w:pPr>
          </w:p>
        </w:tc>
      </w:tr>
    </w:tbl>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ab/>
        <w:t xml:space="preserve">где плотность потока влаги </w:t>
      </w:r>
      <w:r w:rsidRPr="00FB743F">
        <w:rPr>
          <w:sz w:val="28"/>
          <w:szCs w:val="28"/>
          <w:lang w:val="en-US"/>
        </w:rPr>
        <w:t>j</w:t>
      </w:r>
      <w:r w:rsidRPr="00FB743F">
        <w:rPr>
          <w:sz w:val="28"/>
          <w:szCs w:val="28"/>
        </w:rPr>
        <w:t xml:space="preserve"> в слое материала конструкции выражается уравнением:</w:t>
      </w:r>
    </w:p>
    <w:tbl>
      <w:tblPr>
        <w:tblStyle w:val="af4"/>
        <w:tblW w:w="71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1418"/>
      </w:tblGrid>
      <w:tr w:rsidR="00FB743F" w:rsidTr="00951A15">
        <w:trPr>
          <w:jc w:val="center"/>
        </w:trPr>
        <w:tc>
          <w:tcPr>
            <w:tcW w:w="5778" w:type="dxa"/>
            <w:vAlign w:val="center"/>
          </w:tcPr>
          <w:p w:rsidR="00FB743F" w:rsidRDefault="00FB743F" w:rsidP="00565FF6">
            <w:pPr>
              <w:autoSpaceDE w:val="0"/>
              <w:autoSpaceDN w:val="0"/>
              <w:adjustRightInd w:val="0"/>
              <w:spacing w:line="360" w:lineRule="auto"/>
              <w:jc w:val="center"/>
              <w:rPr>
                <w:sz w:val="28"/>
                <w:szCs w:val="28"/>
              </w:rPr>
            </w:pPr>
            <w:r w:rsidRPr="00FB743F">
              <w:rPr>
                <w:sz w:val="28"/>
                <w:szCs w:val="28"/>
              </w:rPr>
              <w:object w:dxaOrig="1060" w:dyaOrig="620">
                <v:shape id="_x0000_i1027" type="#_x0000_t75" style="width:52.6pt;height:32.1pt" o:ole="">
                  <v:imagedata r:id="rId7" o:title=""/>
                </v:shape>
                <o:OLEObject Type="Embed" ProgID="Equation.3" ShapeID="_x0000_i1027" DrawAspect="Content" ObjectID="_1743071343" r:id="rId8"/>
              </w:object>
            </w:r>
            <w:r w:rsidRPr="00FB743F">
              <w:rPr>
                <w:sz w:val="28"/>
                <w:szCs w:val="28"/>
              </w:rPr>
              <w:tab/>
              <w:t xml:space="preserve"> для 0&lt;</w:t>
            </w:r>
            <w:r w:rsidRPr="00FB743F">
              <w:rPr>
                <w:sz w:val="28"/>
                <w:szCs w:val="28"/>
                <w:lang w:val="en-US"/>
              </w:rPr>
              <w:t>x</w:t>
            </w:r>
            <w:r w:rsidRPr="00FB743F">
              <w:rPr>
                <w:sz w:val="28"/>
                <w:szCs w:val="28"/>
              </w:rPr>
              <w:t>&lt;</w:t>
            </w:r>
            <w:r w:rsidRPr="00FB743F">
              <w:rPr>
                <w:sz w:val="28"/>
                <w:szCs w:val="28"/>
              </w:rPr>
              <w:sym w:font="Symbol" w:char="F064"/>
            </w:r>
            <w:r w:rsidRPr="00FB743F">
              <w:rPr>
                <w:sz w:val="28"/>
                <w:szCs w:val="28"/>
              </w:rPr>
              <w:tab/>
            </w:r>
          </w:p>
        </w:tc>
        <w:tc>
          <w:tcPr>
            <w:tcW w:w="1418" w:type="dxa"/>
            <w:vAlign w:val="center"/>
          </w:tcPr>
          <w:p w:rsidR="00FB743F" w:rsidRPr="00FB743F" w:rsidRDefault="00FB743F" w:rsidP="00565FF6">
            <w:pPr>
              <w:autoSpaceDE w:val="0"/>
              <w:autoSpaceDN w:val="0"/>
              <w:adjustRightInd w:val="0"/>
              <w:spacing w:line="360" w:lineRule="auto"/>
              <w:ind w:firstLine="567"/>
              <w:jc w:val="center"/>
              <w:rPr>
                <w:sz w:val="28"/>
                <w:szCs w:val="28"/>
              </w:rPr>
            </w:pPr>
            <w:r w:rsidRPr="00FB743F">
              <w:rPr>
                <w:sz w:val="28"/>
                <w:szCs w:val="28"/>
              </w:rPr>
              <w:t>(5.</w:t>
            </w:r>
            <w:r>
              <w:rPr>
                <w:sz w:val="28"/>
                <w:szCs w:val="28"/>
              </w:rPr>
              <w:t>2</w:t>
            </w:r>
            <w:r w:rsidRPr="00FB743F">
              <w:rPr>
                <w:sz w:val="28"/>
                <w:szCs w:val="28"/>
              </w:rPr>
              <w:t>)</w:t>
            </w:r>
          </w:p>
          <w:p w:rsidR="00FB743F" w:rsidRDefault="00FB743F" w:rsidP="00565FF6">
            <w:pPr>
              <w:autoSpaceDE w:val="0"/>
              <w:autoSpaceDN w:val="0"/>
              <w:adjustRightInd w:val="0"/>
              <w:spacing w:line="360" w:lineRule="auto"/>
              <w:jc w:val="center"/>
              <w:rPr>
                <w:sz w:val="28"/>
                <w:szCs w:val="28"/>
              </w:rPr>
            </w:pPr>
          </w:p>
        </w:tc>
      </w:tr>
    </w:tbl>
    <w:p w:rsidR="00FB743F" w:rsidRDefault="00FB743F" w:rsidP="00565FF6">
      <w:pPr>
        <w:autoSpaceDE w:val="0"/>
        <w:autoSpaceDN w:val="0"/>
        <w:adjustRightInd w:val="0"/>
        <w:spacing w:line="360" w:lineRule="auto"/>
        <w:ind w:firstLine="567"/>
        <w:jc w:val="both"/>
        <w:rPr>
          <w:sz w:val="28"/>
          <w:szCs w:val="28"/>
        </w:rPr>
      </w:pPr>
      <w:proofErr w:type="spellStart"/>
      <w:r w:rsidRPr="00FB743F">
        <w:rPr>
          <w:sz w:val="28"/>
          <w:szCs w:val="28"/>
        </w:rPr>
        <w:t>Влагообмен</w:t>
      </w:r>
      <w:proofErr w:type="spellEnd"/>
      <w:r w:rsidRPr="00FB743F">
        <w:rPr>
          <w:sz w:val="28"/>
          <w:szCs w:val="28"/>
        </w:rPr>
        <w:t xml:space="preserve"> ограждения с окружающим воздухом на внутренней и наружной поверхностях соответственно описывается уравнениями граничных условий в виде:</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FB743F" w:rsidTr="00FB743F">
        <w:trPr>
          <w:jc w:val="center"/>
        </w:trPr>
        <w:tc>
          <w:tcPr>
            <w:tcW w:w="6831" w:type="dxa"/>
            <w:vAlign w:val="center"/>
          </w:tcPr>
          <w:p w:rsidR="00FB743F" w:rsidRPr="00FB743F" w:rsidRDefault="00FB743F" w:rsidP="00565FF6">
            <w:pPr>
              <w:autoSpaceDE w:val="0"/>
              <w:autoSpaceDN w:val="0"/>
              <w:adjustRightInd w:val="0"/>
              <w:spacing w:line="360" w:lineRule="auto"/>
              <w:jc w:val="center"/>
              <w:rPr>
                <w:sz w:val="24"/>
                <w:szCs w:val="24"/>
              </w:rPr>
            </w:pPr>
            <w:r w:rsidRPr="00FB743F">
              <w:rPr>
                <w:sz w:val="24"/>
                <w:szCs w:val="24"/>
              </w:rPr>
              <w:object w:dxaOrig="4380" w:dyaOrig="720">
                <v:shape id="_x0000_i1028" type="#_x0000_t75" style="width:219.3pt;height:37.1pt" o:ole="">
                  <v:imagedata r:id="rId9" o:title=""/>
                </v:shape>
                <o:OLEObject Type="Embed" ProgID="Equation.3" ShapeID="_x0000_i1028" DrawAspect="Content" ObjectID="_1743071344" r:id="rId10"/>
              </w:object>
            </w:r>
            <w:r w:rsidRPr="00FB743F">
              <w:rPr>
                <w:sz w:val="24"/>
                <w:szCs w:val="24"/>
              </w:rPr>
              <w:t xml:space="preserve"> </w:t>
            </w:r>
            <w:r w:rsidRPr="00FB743F">
              <w:rPr>
                <w:sz w:val="24"/>
                <w:szCs w:val="24"/>
              </w:rPr>
              <w:object w:dxaOrig="4080" w:dyaOrig="720">
                <v:shape id="_x0000_i1029" type="#_x0000_t75" style="width:203.8pt;height:37.1pt" o:ole="">
                  <v:imagedata r:id="rId11" o:title=""/>
                </v:shape>
                <o:OLEObject Type="Embed" ProgID="Equation.3" ShapeID="_x0000_i1029" DrawAspect="Content" ObjectID="_1743071345" r:id="rId12"/>
              </w:object>
            </w:r>
          </w:p>
        </w:tc>
        <w:tc>
          <w:tcPr>
            <w:tcW w:w="1418" w:type="dxa"/>
            <w:vAlign w:val="center"/>
          </w:tcPr>
          <w:p w:rsidR="00FB743F" w:rsidRPr="00FB743F" w:rsidRDefault="00FB743F" w:rsidP="00565FF6">
            <w:pPr>
              <w:autoSpaceDE w:val="0"/>
              <w:autoSpaceDN w:val="0"/>
              <w:adjustRightInd w:val="0"/>
              <w:spacing w:line="360" w:lineRule="auto"/>
              <w:ind w:firstLine="567"/>
              <w:jc w:val="center"/>
              <w:rPr>
                <w:sz w:val="28"/>
                <w:szCs w:val="28"/>
              </w:rPr>
            </w:pPr>
            <w:r w:rsidRPr="00FB743F">
              <w:rPr>
                <w:sz w:val="28"/>
                <w:szCs w:val="28"/>
              </w:rPr>
              <w:t>(5.</w:t>
            </w:r>
            <w:r>
              <w:rPr>
                <w:sz w:val="28"/>
                <w:szCs w:val="28"/>
              </w:rPr>
              <w:t>3</w:t>
            </w:r>
            <w:r w:rsidRPr="00FB743F">
              <w:rPr>
                <w:sz w:val="28"/>
                <w:szCs w:val="28"/>
              </w:rPr>
              <w:t>)</w:t>
            </w:r>
          </w:p>
          <w:p w:rsidR="00FB743F" w:rsidRDefault="00FB743F" w:rsidP="00565FF6">
            <w:pPr>
              <w:autoSpaceDE w:val="0"/>
              <w:autoSpaceDN w:val="0"/>
              <w:adjustRightInd w:val="0"/>
              <w:spacing w:line="360" w:lineRule="auto"/>
              <w:jc w:val="center"/>
              <w:rPr>
                <w:sz w:val="28"/>
                <w:szCs w:val="28"/>
              </w:rPr>
            </w:pPr>
          </w:p>
        </w:tc>
      </w:tr>
    </w:tbl>
    <w:p w:rsidR="00FB743F" w:rsidRPr="00FB743F" w:rsidRDefault="00FB743F" w:rsidP="00565FF6">
      <w:pPr>
        <w:autoSpaceDE w:val="0"/>
        <w:autoSpaceDN w:val="0"/>
        <w:adjustRightInd w:val="0"/>
        <w:spacing w:line="360" w:lineRule="auto"/>
        <w:ind w:firstLine="567"/>
        <w:jc w:val="both"/>
        <w:rPr>
          <w:sz w:val="28"/>
          <w:szCs w:val="28"/>
        </w:rPr>
      </w:pPr>
    </w:p>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На стыке двух различных материалов принимается равенство значений относительного давления водяного пара, </w:t>
      </w:r>
      <w:r w:rsidRPr="00FB743F">
        <w:rPr>
          <w:sz w:val="28"/>
          <w:szCs w:val="28"/>
        </w:rPr>
        <w:sym w:font="Symbol" w:char="F06A"/>
      </w:r>
      <w:r w:rsidRPr="00FB743F">
        <w:rPr>
          <w:sz w:val="28"/>
          <w:szCs w:val="28"/>
        </w:rPr>
        <w:t xml:space="preserve"> (где </w:t>
      </w:r>
      <w:r w:rsidRPr="00FB743F">
        <w:rPr>
          <w:sz w:val="28"/>
          <w:szCs w:val="28"/>
        </w:rPr>
        <w:sym w:font="Symbol" w:char="F06A"/>
      </w:r>
      <w:proofErr w:type="spellStart"/>
      <w:r w:rsidRPr="00FB743F">
        <w:rPr>
          <w:sz w:val="28"/>
          <w:szCs w:val="28"/>
        </w:rPr>
        <w:t>=е</w:t>
      </w:r>
      <w:proofErr w:type="spellEnd"/>
      <w:r w:rsidRPr="00FB743F">
        <w:rPr>
          <w:sz w:val="28"/>
          <w:szCs w:val="28"/>
        </w:rPr>
        <w:t>/Е), в порах материалов и равенство потоков влаги:</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1200" w:dyaOrig="400">
                <v:shape id="_x0000_i1030" type="#_x0000_t75" style="width:60.35pt;height:19.95pt" o:ole="">
                  <v:imagedata r:id="rId13" o:title=""/>
                </v:shape>
                <o:OLEObject Type="Embed" ProgID="Equation.3" ShapeID="_x0000_i1030" DrawAspect="Content" ObjectID="_1743071346" r:id="rId14"/>
              </w:object>
            </w:r>
            <w:r w:rsidRPr="00FB743F">
              <w:rPr>
                <w:sz w:val="24"/>
                <w:szCs w:val="24"/>
              </w:rPr>
              <w:t xml:space="preserve"> </w:t>
            </w:r>
          </w:p>
        </w:tc>
        <w:tc>
          <w:tcPr>
            <w:tcW w:w="1418" w:type="dxa"/>
            <w:vAlign w:val="center"/>
          </w:tcPr>
          <w:p w:rsidR="008B3298" w:rsidRDefault="008B3298" w:rsidP="00565FF6">
            <w:pPr>
              <w:autoSpaceDE w:val="0"/>
              <w:autoSpaceDN w:val="0"/>
              <w:adjustRightInd w:val="0"/>
              <w:spacing w:line="360" w:lineRule="auto"/>
              <w:ind w:firstLine="567"/>
              <w:jc w:val="center"/>
              <w:rPr>
                <w:sz w:val="28"/>
                <w:szCs w:val="28"/>
              </w:rPr>
            </w:pPr>
            <w:r w:rsidRPr="00FB743F">
              <w:rPr>
                <w:sz w:val="28"/>
                <w:szCs w:val="28"/>
              </w:rPr>
              <w:t>(5.</w:t>
            </w:r>
            <w:r>
              <w:rPr>
                <w:sz w:val="28"/>
                <w:szCs w:val="28"/>
              </w:rPr>
              <w:t>4</w:t>
            </w:r>
            <w:r w:rsidRPr="00FB743F">
              <w:rPr>
                <w:sz w:val="28"/>
                <w:szCs w:val="28"/>
              </w:rPr>
              <w:t>)</w:t>
            </w:r>
          </w:p>
        </w:tc>
      </w:tr>
    </w:tbl>
    <w:p w:rsidR="00FB743F" w:rsidRPr="00FB743F" w:rsidRDefault="00FB743F" w:rsidP="00565FF6">
      <w:pPr>
        <w:autoSpaceDE w:val="0"/>
        <w:autoSpaceDN w:val="0"/>
        <w:adjustRightInd w:val="0"/>
        <w:spacing w:line="360" w:lineRule="auto"/>
        <w:ind w:firstLine="567"/>
        <w:jc w:val="both"/>
        <w:rPr>
          <w:sz w:val="28"/>
          <w:szCs w:val="28"/>
        </w:rPr>
      </w:pPr>
    </w:p>
    <w:p w:rsidR="00FB743F" w:rsidRPr="00FB743F" w:rsidRDefault="00FB743F" w:rsidP="00565FF6">
      <w:pPr>
        <w:autoSpaceDE w:val="0"/>
        <w:autoSpaceDN w:val="0"/>
        <w:adjustRightInd w:val="0"/>
        <w:spacing w:line="360" w:lineRule="auto"/>
        <w:ind w:firstLine="567"/>
        <w:jc w:val="both"/>
        <w:rPr>
          <w:sz w:val="28"/>
          <w:szCs w:val="28"/>
        </w:rPr>
      </w:pP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2400" w:dyaOrig="700">
                <v:shape id="_x0000_i1031" type="#_x0000_t75" style="width:119.65pt;height:34.9pt" o:ole="">
                  <v:imagedata r:id="rId15" o:title=""/>
                </v:shape>
                <o:OLEObject Type="Embed" ProgID="Equation.3" ShapeID="_x0000_i1031" DrawAspect="Content" ObjectID="_1743071347" r:id="rId16"/>
              </w:object>
            </w:r>
            <w:r w:rsidRPr="00FB743F">
              <w:rPr>
                <w:sz w:val="24"/>
                <w:szCs w:val="24"/>
              </w:rPr>
              <w:t xml:space="preserve"> </w:t>
            </w:r>
          </w:p>
        </w:tc>
        <w:tc>
          <w:tcPr>
            <w:tcW w:w="1418" w:type="dxa"/>
            <w:vAlign w:val="center"/>
          </w:tcPr>
          <w:p w:rsidR="008B3298" w:rsidRDefault="008B3298" w:rsidP="00565FF6">
            <w:pPr>
              <w:autoSpaceDE w:val="0"/>
              <w:autoSpaceDN w:val="0"/>
              <w:adjustRightInd w:val="0"/>
              <w:spacing w:line="360" w:lineRule="auto"/>
              <w:jc w:val="center"/>
              <w:rPr>
                <w:sz w:val="28"/>
                <w:szCs w:val="28"/>
              </w:rPr>
            </w:pPr>
            <w:r w:rsidRPr="00FB743F">
              <w:rPr>
                <w:sz w:val="28"/>
                <w:szCs w:val="28"/>
              </w:rPr>
              <w:t>(5.4а)</w:t>
            </w:r>
          </w:p>
        </w:tc>
      </w:tr>
    </w:tbl>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ab/>
        <w:t xml:space="preserve">Важным является уравнение связи физического потенциала </w:t>
      </w:r>
      <w:proofErr w:type="spellStart"/>
      <w:r w:rsidRPr="00FB743F">
        <w:rPr>
          <w:sz w:val="28"/>
          <w:szCs w:val="28"/>
        </w:rPr>
        <w:t>влагопереноса</w:t>
      </w:r>
      <w:proofErr w:type="spellEnd"/>
      <w:r w:rsidRPr="00FB743F">
        <w:rPr>
          <w:sz w:val="28"/>
          <w:szCs w:val="28"/>
        </w:rPr>
        <w:t xml:space="preserve"> е с влажностью материала </w:t>
      </w:r>
      <w:r w:rsidRPr="00FB743F">
        <w:rPr>
          <w:sz w:val="28"/>
          <w:szCs w:val="28"/>
          <w:lang w:val="en-US"/>
        </w:rPr>
        <w:t>w</w:t>
      </w:r>
      <w:r w:rsidRPr="00FB743F">
        <w:rPr>
          <w:sz w:val="28"/>
          <w:szCs w:val="28"/>
        </w:rPr>
        <w:t xml:space="preserve"> и температурой </w:t>
      </w:r>
      <w:r w:rsidRPr="00FB743F">
        <w:rPr>
          <w:sz w:val="28"/>
          <w:szCs w:val="28"/>
          <w:lang w:val="en-US"/>
        </w:rPr>
        <w:t>t</w:t>
      </w:r>
      <w:r w:rsidRPr="00FB743F">
        <w:rPr>
          <w:sz w:val="28"/>
          <w:szCs w:val="28"/>
        </w:rPr>
        <w:t xml:space="preserve">: </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lang w:val="en-US"/>
              </w:rPr>
              <w:object w:dxaOrig="1960" w:dyaOrig="320">
                <v:shape id="_x0000_i1032" type="#_x0000_t75" style="width:96.9pt;height:15.5pt" o:ole="">
                  <v:imagedata r:id="rId17" o:title=""/>
                </v:shape>
                <o:OLEObject Type="Embed" ProgID="Equation.3" ShapeID="_x0000_i1032" DrawAspect="Content" ObjectID="_1743071348" r:id="rId18"/>
              </w:object>
            </w:r>
            <w:r w:rsidRPr="00FB743F">
              <w:rPr>
                <w:sz w:val="24"/>
                <w:szCs w:val="24"/>
              </w:rPr>
              <w:t xml:space="preserve"> </w:t>
            </w:r>
          </w:p>
        </w:tc>
        <w:tc>
          <w:tcPr>
            <w:tcW w:w="1418" w:type="dxa"/>
            <w:vAlign w:val="center"/>
          </w:tcPr>
          <w:p w:rsidR="008B3298" w:rsidRDefault="008B3298" w:rsidP="00565FF6">
            <w:pPr>
              <w:autoSpaceDE w:val="0"/>
              <w:autoSpaceDN w:val="0"/>
              <w:adjustRightInd w:val="0"/>
              <w:spacing w:line="360" w:lineRule="auto"/>
              <w:jc w:val="center"/>
              <w:rPr>
                <w:sz w:val="28"/>
                <w:szCs w:val="28"/>
              </w:rPr>
            </w:pPr>
            <w:r w:rsidRPr="00FB743F">
              <w:rPr>
                <w:sz w:val="28"/>
                <w:szCs w:val="28"/>
              </w:rPr>
              <w:t>(5.5)</w:t>
            </w:r>
          </w:p>
        </w:tc>
      </w:tr>
    </w:tbl>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Здесь </w:t>
      </w:r>
      <w:r w:rsidRPr="00FB743F">
        <w:rPr>
          <w:sz w:val="28"/>
          <w:szCs w:val="28"/>
        </w:rPr>
        <w:sym w:font="Symbol" w:char="F06A"/>
      </w:r>
      <w:r w:rsidRPr="00FB743F">
        <w:rPr>
          <w:sz w:val="28"/>
          <w:szCs w:val="28"/>
        </w:rPr>
        <w:t>(</w:t>
      </w:r>
      <w:r w:rsidRPr="00FB743F">
        <w:rPr>
          <w:sz w:val="28"/>
          <w:szCs w:val="28"/>
          <w:lang w:val="en-US"/>
        </w:rPr>
        <w:t>w</w:t>
      </w:r>
      <w:r w:rsidRPr="00FB743F">
        <w:rPr>
          <w:sz w:val="28"/>
          <w:szCs w:val="28"/>
        </w:rPr>
        <w:t xml:space="preserve">), доли ед., представляет собой зависимость относительной влажности воздуха в порах материала (относительного давления водяного пара), от влажности материала </w:t>
      </w:r>
      <w:r w:rsidRPr="00FB743F">
        <w:rPr>
          <w:sz w:val="28"/>
          <w:szCs w:val="28"/>
          <w:lang w:val="en-US"/>
        </w:rPr>
        <w:t>w</w:t>
      </w:r>
      <w:r w:rsidRPr="00FB743F">
        <w:rPr>
          <w:sz w:val="28"/>
          <w:szCs w:val="28"/>
        </w:rPr>
        <w:t xml:space="preserve">, кг/кг. Эта зависимость при влажности меньшей максимальной сорбционной определяется изотермой сорбции (или десорбции) водяного пара. При любой влажности материала большей максимальной сорбционной, физический потенциал </w:t>
      </w:r>
      <w:proofErr w:type="spellStart"/>
      <w:r w:rsidRPr="00FB743F">
        <w:rPr>
          <w:sz w:val="28"/>
          <w:szCs w:val="28"/>
        </w:rPr>
        <w:t>влагопереноса</w:t>
      </w:r>
      <w:proofErr w:type="spellEnd"/>
      <w:r w:rsidRPr="00FB743F">
        <w:rPr>
          <w:sz w:val="28"/>
          <w:szCs w:val="28"/>
        </w:rPr>
        <w:t xml:space="preserve">, </w:t>
      </w:r>
      <w:r w:rsidRPr="00FB743F">
        <w:rPr>
          <w:sz w:val="28"/>
          <w:szCs w:val="28"/>
          <w:lang w:val="en-US"/>
        </w:rPr>
        <w:t>e</w:t>
      </w:r>
      <w:r w:rsidRPr="00FB743F">
        <w:rPr>
          <w:sz w:val="28"/>
          <w:szCs w:val="28"/>
        </w:rPr>
        <w:t xml:space="preserve"> не зависит от влажности материала </w:t>
      </w:r>
      <w:r w:rsidRPr="00FB743F">
        <w:rPr>
          <w:sz w:val="28"/>
          <w:szCs w:val="28"/>
          <w:lang w:val="en-US"/>
        </w:rPr>
        <w:t>w</w:t>
      </w:r>
      <w:r w:rsidRPr="00FB743F">
        <w:rPr>
          <w:sz w:val="28"/>
          <w:szCs w:val="28"/>
        </w:rPr>
        <w:t xml:space="preserve">, поскольку </w:t>
      </w:r>
      <w:r w:rsidRPr="00FB743F">
        <w:rPr>
          <w:sz w:val="28"/>
          <w:szCs w:val="28"/>
        </w:rPr>
        <w:sym w:font="Symbol" w:char="F06A"/>
      </w:r>
      <w:r w:rsidRPr="00FB743F">
        <w:rPr>
          <w:sz w:val="28"/>
          <w:szCs w:val="28"/>
        </w:rPr>
        <w:t>=1.</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Решение уравнения (5.1) с учетом (5.2) – (5.5) при некоторых других, характерных для каждого метода условиях, и составляют суть инженерных методов расчета влажностного режима ограждений. Уравнения (5.1), (5.2) и (5.5) показывают, что влажность материалов конструкции может быть достоверно определена этими методами только при условии, что она не превышает максимальную сорбционную, когда влажность материала функционально зависит от парциального давления водяного пара в порах материала. При больших значениях влажности она не зависит от значения парциального давления водяного пара, поскольку оно становится постоянным и равным парциальному давлению насыщенного водяного пара Е. При этом не учитывается </w:t>
      </w:r>
      <w:proofErr w:type="spellStart"/>
      <w:r w:rsidRPr="00FB743F">
        <w:rPr>
          <w:sz w:val="28"/>
          <w:szCs w:val="28"/>
        </w:rPr>
        <w:t>влагоперенос</w:t>
      </w:r>
      <w:proofErr w:type="spellEnd"/>
      <w:r w:rsidRPr="00FB743F">
        <w:rPr>
          <w:sz w:val="28"/>
          <w:szCs w:val="28"/>
        </w:rPr>
        <w:t xml:space="preserve"> жидкой влаги, обусловленный </w:t>
      </w:r>
      <w:proofErr w:type="spellStart"/>
      <w:r w:rsidRPr="00FB743F">
        <w:rPr>
          <w:sz w:val="28"/>
          <w:szCs w:val="28"/>
        </w:rPr>
        <w:t>влагопроводностью</w:t>
      </w:r>
      <w:proofErr w:type="spellEnd"/>
      <w:r w:rsidRPr="00FB743F">
        <w:rPr>
          <w:sz w:val="28"/>
          <w:szCs w:val="28"/>
        </w:rPr>
        <w:t xml:space="preserve">, который является существенным при </w:t>
      </w:r>
      <w:proofErr w:type="spellStart"/>
      <w:r w:rsidRPr="00FB743F">
        <w:rPr>
          <w:sz w:val="28"/>
          <w:szCs w:val="28"/>
        </w:rPr>
        <w:t>сверхсорбционной</w:t>
      </w:r>
      <w:proofErr w:type="spellEnd"/>
      <w:r w:rsidRPr="00FB743F">
        <w:rPr>
          <w:sz w:val="28"/>
          <w:szCs w:val="28"/>
        </w:rPr>
        <w:t xml:space="preserve"> влажности (некоторые авторы считают его существенным и при значениях влажности меньших максимальной сорбционной). Этот недостаток рассматриваемых методов является существенным и устраняется в методах расчета нестационарного влажностного режима ограждений, которые уже не являются инженерными и требуют использования вычислительной техники. </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В настоящей работе излагается прием, позволяющий обобщить известные инженерные методы расчета влажностного состоянии конструкций </w:t>
      </w:r>
      <w:r w:rsidRPr="00FB743F">
        <w:rPr>
          <w:sz w:val="28"/>
          <w:szCs w:val="28"/>
        </w:rPr>
        <w:lastRenderedPageBreak/>
        <w:t xml:space="preserve">при стационарных условиях тепло- и </w:t>
      </w:r>
      <w:proofErr w:type="spellStart"/>
      <w:r w:rsidRPr="00FB743F">
        <w:rPr>
          <w:sz w:val="28"/>
          <w:szCs w:val="28"/>
        </w:rPr>
        <w:t>влагообмена</w:t>
      </w:r>
      <w:proofErr w:type="spellEnd"/>
      <w:r w:rsidRPr="00FB743F">
        <w:rPr>
          <w:sz w:val="28"/>
          <w:szCs w:val="28"/>
        </w:rPr>
        <w:t xml:space="preserve"> на случай </w:t>
      </w:r>
      <w:proofErr w:type="spellStart"/>
      <w:r w:rsidRPr="00FB743F">
        <w:rPr>
          <w:sz w:val="28"/>
          <w:szCs w:val="28"/>
        </w:rPr>
        <w:t>сверхсорбционного</w:t>
      </w:r>
      <w:proofErr w:type="spellEnd"/>
      <w:r w:rsidRPr="00FB743F">
        <w:rPr>
          <w:sz w:val="28"/>
          <w:szCs w:val="28"/>
        </w:rPr>
        <w:t xml:space="preserve"> увлажнения материалов и учесть </w:t>
      </w:r>
      <w:proofErr w:type="spellStart"/>
      <w:r w:rsidRPr="00FB743F">
        <w:rPr>
          <w:sz w:val="28"/>
          <w:szCs w:val="28"/>
        </w:rPr>
        <w:t>влагоперенос</w:t>
      </w:r>
      <w:proofErr w:type="spellEnd"/>
      <w:r w:rsidRPr="00FB743F">
        <w:rPr>
          <w:sz w:val="28"/>
          <w:szCs w:val="28"/>
        </w:rPr>
        <w:t xml:space="preserve"> обусловленный </w:t>
      </w:r>
      <w:proofErr w:type="spellStart"/>
      <w:r w:rsidRPr="00FB743F">
        <w:rPr>
          <w:sz w:val="28"/>
          <w:szCs w:val="28"/>
        </w:rPr>
        <w:t>влагопроводностью</w:t>
      </w:r>
      <w:proofErr w:type="spellEnd"/>
      <w:r w:rsidRPr="00FB743F">
        <w:rPr>
          <w:sz w:val="28"/>
          <w:szCs w:val="28"/>
        </w:rPr>
        <w:t xml:space="preserve">. Использование таких методов для расчета конструкций представляется перспективным, поскольку они могут быть использованы при аналитическом решении ряда задач, в том числе и выходящих за рамки теплофизических проблем. </w:t>
      </w:r>
    </w:p>
    <w:p w:rsidR="00FB743F" w:rsidRPr="00FB743F" w:rsidRDefault="00FB743F" w:rsidP="00565FF6">
      <w:pPr>
        <w:autoSpaceDE w:val="0"/>
        <w:autoSpaceDN w:val="0"/>
        <w:adjustRightInd w:val="0"/>
        <w:spacing w:line="360" w:lineRule="auto"/>
        <w:ind w:firstLine="567"/>
        <w:jc w:val="both"/>
        <w:rPr>
          <w:b/>
          <w:sz w:val="28"/>
          <w:szCs w:val="28"/>
        </w:rPr>
      </w:pPr>
      <w:r>
        <w:rPr>
          <w:b/>
          <w:sz w:val="28"/>
          <w:szCs w:val="28"/>
        </w:rPr>
        <w:t>5.</w:t>
      </w:r>
      <w:r w:rsidRPr="00FB743F">
        <w:rPr>
          <w:b/>
          <w:sz w:val="28"/>
          <w:szCs w:val="28"/>
        </w:rPr>
        <w:t xml:space="preserve">2. Определение потенциала </w:t>
      </w:r>
      <w:r w:rsidRPr="00FB743F">
        <w:rPr>
          <w:b/>
          <w:sz w:val="28"/>
          <w:szCs w:val="28"/>
          <w:lang w:val="en-US"/>
        </w:rPr>
        <w:t>F</w:t>
      </w:r>
    </w:p>
    <w:p w:rsidR="00FB743F" w:rsidRPr="00FB743F" w:rsidRDefault="00FB743F" w:rsidP="00565FF6">
      <w:pPr>
        <w:pStyle w:val="a5"/>
        <w:spacing w:after="0" w:line="360" w:lineRule="auto"/>
        <w:ind w:left="0" w:firstLine="567"/>
        <w:jc w:val="both"/>
        <w:rPr>
          <w:sz w:val="28"/>
          <w:szCs w:val="28"/>
        </w:rPr>
      </w:pPr>
      <w:r w:rsidRPr="00FB743F">
        <w:rPr>
          <w:sz w:val="28"/>
          <w:szCs w:val="28"/>
        </w:rPr>
        <w:t>Для прогнозирования влажностного режима ограждающих конструкций плодотворной является идея использования потенциала влажности. При этом в получены условия существования потенциала влажности.</w:t>
      </w:r>
    </w:p>
    <w:p w:rsidR="00FB743F" w:rsidRDefault="00FB743F" w:rsidP="00565FF6">
      <w:pPr>
        <w:pStyle w:val="a5"/>
        <w:spacing w:after="0" w:line="360" w:lineRule="auto"/>
        <w:ind w:left="0" w:firstLine="567"/>
        <w:jc w:val="both"/>
        <w:rPr>
          <w:sz w:val="28"/>
          <w:szCs w:val="28"/>
        </w:rPr>
      </w:pPr>
      <w:r w:rsidRPr="00FB743F">
        <w:rPr>
          <w:sz w:val="28"/>
          <w:szCs w:val="28"/>
        </w:rPr>
        <w:t xml:space="preserve">Для получения более общего метода расчета вводится функция, называемая далее «потенциал </w:t>
      </w:r>
      <w:r w:rsidRPr="00FB743F">
        <w:rPr>
          <w:sz w:val="28"/>
          <w:szCs w:val="28"/>
          <w:lang w:val="en-US"/>
        </w:rPr>
        <w:t>F</w:t>
      </w:r>
      <w:r w:rsidRPr="00FB743F">
        <w:rPr>
          <w:sz w:val="28"/>
          <w:szCs w:val="28"/>
        </w:rPr>
        <w:t>». Она определяется следующим образом:</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3180" w:dyaOrig="680">
                <v:shape id="_x0000_i1033" type="#_x0000_t75" style="width:158.95pt;height:34.35pt" o:ole="" fillcolor="window">
                  <v:imagedata r:id="rId19" o:title=""/>
                </v:shape>
                <o:OLEObject Type="Embed" ProgID="Equation.3" ShapeID="_x0000_i1033" DrawAspect="Content" ObjectID="_1743071349" r:id="rId20"/>
              </w:object>
            </w:r>
            <w:r w:rsidRPr="00FB743F">
              <w:rPr>
                <w:sz w:val="24"/>
                <w:szCs w:val="24"/>
              </w:rPr>
              <w:t xml:space="preserve"> </w:t>
            </w:r>
          </w:p>
        </w:tc>
        <w:tc>
          <w:tcPr>
            <w:tcW w:w="1418" w:type="dxa"/>
            <w:vAlign w:val="center"/>
          </w:tcPr>
          <w:p w:rsidR="008B3298" w:rsidRDefault="008B3298" w:rsidP="00565FF6">
            <w:pPr>
              <w:autoSpaceDE w:val="0"/>
              <w:autoSpaceDN w:val="0"/>
              <w:adjustRightInd w:val="0"/>
              <w:spacing w:line="360" w:lineRule="auto"/>
              <w:jc w:val="center"/>
              <w:rPr>
                <w:sz w:val="28"/>
                <w:szCs w:val="28"/>
              </w:rPr>
            </w:pPr>
            <w:r w:rsidRPr="00FB743F">
              <w:rPr>
                <w:sz w:val="28"/>
                <w:szCs w:val="28"/>
              </w:rPr>
              <w:t>(5.6)</w:t>
            </w:r>
          </w:p>
        </w:tc>
      </w:tr>
    </w:tbl>
    <w:p w:rsidR="00FB743F" w:rsidRDefault="00FB743F" w:rsidP="00565FF6">
      <w:pPr>
        <w:spacing w:line="360" w:lineRule="auto"/>
        <w:ind w:firstLine="567"/>
        <w:jc w:val="both"/>
        <w:rPr>
          <w:sz w:val="28"/>
          <w:szCs w:val="28"/>
        </w:rPr>
      </w:pPr>
      <w:r w:rsidRPr="00FB743F">
        <w:rPr>
          <w:sz w:val="28"/>
          <w:szCs w:val="28"/>
        </w:rPr>
        <w:t xml:space="preserve">В показано, что функция </w:t>
      </w:r>
      <w:r w:rsidRPr="00FB743F">
        <w:rPr>
          <w:sz w:val="28"/>
          <w:szCs w:val="28"/>
          <w:lang w:val="en-US"/>
        </w:rPr>
        <w:t>F</w:t>
      </w:r>
      <w:r w:rsidRPr="00FB743F">
        <w:rPr>
          <w:sz w:val="28"/>
          <w:szCs w:val="28"/>
        </w:rPr>
        <w:t xml:space="preserve"> является потенциалом векторного поля плотности потока влаги в материале. Правая часть уравнения (6) состоит из двух слагаемых. Первое из которых является парциальным давлением водяного пара, а второе - предлагается назвать «эквивалентным дополнительным давлением» </w:t>
      </w:r>
      <w:r w:rsidRPr="00FB743F">
        <w:rPr>
          <w:sz w:val="28"/>
          <w:szCs w:val="28"/>
          <w:lang w:val="en-US"/>
        </w:rPr>
        <w:t>h</w:t>
      </w:r>
      <w:r w:rsidRPr="00FB743F">
        <w:rPr>
          <w:sz w:val="28"/>
          <w:szCs w:val="28"/>
        </w:rPr>
        <w:t xml:space="preserve">, обусловленным </w:t>
      </w:r>
      <w:proofErr w:type="spellStart"/>
      <w:r w:rsidRPr="00FB743F">
        <w:rPr>
          <w:sz w:val="28"/>
          <w:szCs w:val="28"/>
        </w:rPr>
        <w:t>влагопроводностью</w:t>
      </w:r>
      <w:proofErr w:type="spellEnd"/>
      <w:r w:rsidRPr="00FB743F">
        <w:rPr>
          <w:sz w:val="28"/>
          <w:szCs w:val="28"/>
        </w:rPr>
        <w:t xml:space="preserve"> материала, которое определяется формулой:</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1860" w:dyaOrig="680">
                <v:shape id="_x0000_i1034" type="#_x0000_t75" style="width:100.25pt;height:37.1pt" o:ole="" fillcolor="window">
                  <v:imagedata r:id="rId21" o:title=""/>
                </v:shape>
                <o:OLEObject Type="Embed" ProgID="Equation.3" ShapeID="_x0000_i1034" DrawAspect="Content" ObjectID="_1743071350" r:id="rId22"/>
              </w:object>
            </w:r>
            <w:r w:rsidRPr="00FB743F">
              <w:rPr>
                <w:sz w:val="24"/>
                <w:szCs w:val="24"/>
              </w:rPr>
              <w:t xml:space="preserve"> </w:t>
            </w:r>
          </w:p>
        </w:tc>
        <w:tc>
          <w:tcPr>
            <w:tcW w:w="1418" w:type="dxa"/>
            <w:vAlign w:val="center"/>
          </w:tcPr>
          <w:p w:rsidR="008B3298" w:rsidRPr="008B3298" w:rsidRDefault="008B3298" w:rsidP="00565FF6">
            <w:pPr>
              <w:autoSpaceDE w:val="0"/>
              <w:autoSpaceDN w:val="0"/>
              <w:adjustRightInd w:val="0"/>
              <w:spacing w:line="360" w:lineRule="auto"/>
              <w:jc w:val="center"/>
              <w:rPr>
                <w:sz w:val="28"/>
                <w:szCs w:val="28"/>
              </w:rPr>
            </w:pPr>
            <w:r w:rsidRPr="00FB743F">
              <w:rPr>
                <w:sz w:val="28"/>
                <w:szCs w:val="28"/>
              </w:rPr>
              <w:t>(5.7)</w:t>
            </w:r>
          </w:p>
        </w:tc>
      </w:tr>
    </w:tbl>
    <w:p w:rsidR="00FB743F" w:rsidRDefault="00FB743F" w:rsidP="00565FF6">
      <w:pPr>
        <w:spacing w:line="360" w:lineRule="auto"/>
        <w:ind w:firstLine="567"/>
        <w:jc w:val="both"/>
        <w:rPr>
          <w:sz w:val="28"/>
          <w:szCs w:val="28"/>
        </w:rPr>
      </w:pPr>
      <w:r w:rsidRPr="00FB743F">
        <w:rPr>
          <w:sz w:val="28"/>
          <w:szCs w:val="28"/>
        </w:rPr>
        <w:t>Градиент эквивалентного дополнительного давления определяет поток жидкой влаги в материале численно равный потоку парообразной влаги, обусловленному таким же по величине градиентом парциального давления водяного пара. Кроме того, вводится «эквивалентное максимальное дополнительное давление», определяемое формулой:</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2659" w:dyaOrig="680">
                <v:shape id="_x0000_i1035" type="#_x0000_t75" style="width:2in;height:37.1pt" o:ole="" fillcolor="window">
                  <v:imagedata r:id="rId23" o:title=""/>
                </v:shape>
                <o:OLEObject Type="Embed" ProgID="Equation.3" ShapeID="_x0000_i1035" DrawAspect="Content" ObjectID="_1743071351" r:id="rId24"/>
              </w:object>
            </w:r>
            <w:r w:rsidRPr="00FB743F">
              <w:rPr>
                <w:sz w:val="24"/>
                <w:szCs w:val="24"/>
              </w:rPr>
              <w:t xml:space="preserve"> </w:t>
            </w:r>
          </w:p>
        </w:tc>
        <w:tc>
          <w:tcPr>
            <w:tcW w:w="1418" w:type="dxa"/>
            <w:vAlign w:val="center"/>
          </w:tcPr>
          <w:p w:rsidR="008B3298" w:rsidRPr="008B3298" w:rsidRDefault="008B3298" w:rsidP="00565FF6">
            <w:pPr>
              <w:autoSpaceDE w:val="0"/>
              <w:autoSpaceDN w:val="0"/>
              <w:adjustRightInd w:val="0"/>
              <w:spacing w:line="360" w:lineRule="auto"/>
              <w:jc w:val="center"/>
              <w:rPr>
                <w:sz w:val="28"/>
                <w:szCs w:val="28"/>
              </w:rPr>
            </w:pPr>
            <w:r w:rsidRPr="00FB743F">
              <w:rPr>
                <w:sz w:val="28"/>
                <w:szCs w:val="28"/>
              </w:rPr>
              <w:t>(5.8)</w:t>
            </w:r>
          </w:p>
        </w:tc>
      </w:tr>
    </w:tbl>
    <w:p w:rsidR="00FB743F" w:rsidRPr="00FB743F" w:rsidRDefault="00FB743F" w:rsidP="00565FF6">
      <w:pPr>
        <w:spacing w:line="360" w:lineRule="auto"/>
        <w:ind w:firstLine="567"/>
        <w:jc w:val="both"/>
        <w:rPr>
          <w:sz w:val="28"/>
          <w:szCs w:val="28"/>
        </w:rPr>
      </w:pPr>
      <w:r w:rsidRPr="00FB743F">
        <w:rPr>
          <w:sz w:val="28"/>
          <w:szCs w:val="28"/>
        </w:rPr>
        <w:t xml:space="preserve">Оно является аналогом парциального давления насыщенного водяного пара. Величины </w:t>
      </w:r>
      <w:r w:rsidRPr="00FB743F">
        <w:rPr>
          <w:sz w:val="28"/>
          <w:szCs w:val="28"/>
          <w:lang w:val="en-US"/>
        </w:rPr>
        <w:t>F</w:t>
      </w:r>
      <w:r w:rsidRPr="00FB743F">
        <w:rPr>
          <w:sz w:val="28"/>
          <w:szCs w:val="28"/>
        </w:rPr>
        <w:t xml:space="preserve">, </w:t>
      </w:r>
      <w:r w:rsidRPr="00FB743F">
        <w:rPr>
          <w:sz w:val="28"/>
          <w:szCs w:val="28"/>
          <w:lang w:val="en-US"/>
        </w:rPr>
        <w:t>h</w:t>
      </w:r>
      <w:r w:rsidRPr="00FB743F">
        <w:rPr>
          <w:sz w:val="28"/>
          <w:szCs w:val="28"/>
        </w:rPr>
        <w:t xml:space="preserve"> и </w:t>
      </w:r>
      <w:r w:rsidRPr="00FB743F">
        <w:rPr>
          <w:sz w:val="28"/>
          <w:szCs w:val="28"/>
          <w:lang w:val="en-US"/>
        </w:rPr>
        <w:t>H</w:t>
      </w:r>
      <w:r w:rsidRPr="00FB743F">
        <w:rPr>
          <w:sz w:val="28"/>
          <w:szCs w:val="28"/>
        </w:rPr>
        <w:t xml:space="preserve"> измеряются в Паскалях, как и величины е и Е.</w:t>
      </w:r>
    </w:p>
    <w:p w:rsidR="00FB743F" w:rsidRDefault="00FB743F" w:rsidP="00565FF6">
      <w:pPr>
        <w:spacing w:line="360" w:lineRule="auto"/>
        <w:ind w:firstLine="567"/>
        <w:jc w:val="both"/>
        <w:rPr>
          <w:sz w:val="28"/>
          <w:szCs w:val="28"/>
        </w:rPr>
      </w:pPr>
      <w:r w:rsidRPr="00FB743F">
        <w:rPr>
          <w:sz w:val="28"/>
          <w:szCs w:val="28"/>
        </w:rPr>
        <w:lastRenderedPageBreak/>
        <w:t xml:space="preserve">Вводится понятие «относительного дополнительного давления» </w:t>
      </w:r>
      <w:r w:rsidRPr="00FB743F">
        <w:rPr>
          <w:sz w:val="28"/>
          <w:szCs w:val="28"/>
        </w:rPr>
        <w:sym w:font="Symbol" w:char="F079"/>
      </w:r>
      <w:r w:rsidRPr="00FB743F">
        <w:rPr>
          <w:sz w:val="28"/>
          <w:szCs w:val="28"/>
        </w:rPr>
        <w:t xml:space="preserve">, которое является аналогом относительного давления водяного пара </w:t>
      </w:r>
      <w:r w:rsidRPr="00FB743F">
        <w:rPr>
          <w:sz w:val="28"/>
          <w:szCs w:val="28"/>
        </w:rPr>
        <w:sym w:font="Symbol" w:char="F06A"/>
      </w:r>
      <w:r w:rsidRPr="00FB743F">
        <w:rPr>
          <w:sz w:val="28"/>
          <w:szCs w:val="28"/>
        </w:rPr>
        <w:t>:</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1320" w:dyaOrig="620">
                <v:shape id="_x0000_i1036" type="#_x0000_t75" style="width:66.45pt;height:32.1pt" o:ole="">
                  <v:imagedata r:id="rId25" o:title=""/>
                </v:shape>
                <o:OLEObject Type="Embed" ProgID="Equation.3" ShapeID="_x0000_i1036" DrawAspect="Content" ObjectID="_1743071352" r:id="rId26"/>
              </w:object>
            </w:r>
            <w:r w:rsidRPr="00FB743F">
              <w:rPr>
                <w:sz w:val="24"/>
                <w:szCs w:val="24"/>
              </w:rPr>
              <w:t xml:space="preserve"> </w: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(5.9)</w:t>
            </w:r>
          </w:p>
          <w:p w:rsidR="008B3298" w:rsidRPr="008B3298" w:rsidRDefault="008B3298" w:rsidP="00565FF6">
            <w:pPr>
              <w:autoSpaceDE w:val="0"/>
              <w:autoSpaceDN w:val="0"/>
              <w:adjustRightInd w:val="0"/>
              <w:spacing w:line="360" w:lineRule="auto"/>
              <w:jc w:val="center"/>
              <w:rPr>
                <w:sz w:val="28"/>
                <w:szCs w:val="28"/>
              </w:rPr>
            </w:pPr>
          </w:p>
        </w:tc>
      </w:tr>
    </w:tbl>
    <w:p w:rsidR="00FB743F" w:rsidRPr="00FB743F" w:rsidRDefault="00FB743F" w:rsidP="00565FF6">
      <w:pPr>
        <w:spacing w:line="360" w:lineRule="auto"/>
        <w:ind w:firstLine="567"/>
        <w:jc w:val="both"/>
        <w:rPr>
          <w:sz w:val="28"/>
          <w:szCs w:val="28"/>
        </w:rPr>
      </w:pPr>
      <w:r w:rsidRPr="00FB743F">
        <w:rPr>
          <w:sz w:val="28"/>
          <w:szCs w:val="28"/>
        </w:rPr>
        <w:t xml:space="preserve">Зависимость влажности материала от </w:t>
      </w:r>
      <w:r w:rsidRPr="00FB743F">
        <w:rPr>
          <w:sz w:val="28"/>
          <w:szCs w:val="28"/>
        </w:rPr>
        <w:sym w:font="Symbol" w:char="F079"/>
      </w:r>
      <w:r w:rsidRPr="00FB743F">
        <w:rPr>
          <w:sz w:val="28"/>
          <w:szCs w:val="28"/>
        </w:rPr>
        <w:t xml:space="preserve"> можно рассматривать как аналог изотермы сорбции материала при </w:t>
      </w:r>
      <w:proofErr w:type="spellStart"/>
      <w:r w:rsidRPr="00FB743F">
        <w:rPr>
          <w:sz w:val="28"/>
          <w:szCs w:val="28"/>
        </w:rPr>
        <w:t>сверхсорбционной</w:t>
      </w:r>
      <w:proofErr w:type="spellEnd"/>
      <w:r w:rsidRPr="00FB743F">
        <w:rPr>
          <w:sz w:val="28"/>
          <w:szCs w:val="28"/>
        </w:rPr>
        <w:t xml:space="preserve"> влажности. </w:t>
      </w:r>
    </w:p>
    <w:p w:rsidR="00FB743F" w:rsidRDefault="00FB743F" w:rsidP="00565FF6">
      <w:pPr>
        <w:spacing w:line="360" w:lineRule="auto"/>
        <w:ind w:firstLine="567"/>
        <w:jc w:val="both"/>
        <w:rPr>
          <w:sz w:val="28"/>
          <w:szCs w:val="28"/>
        </w:rPr>
      </w:pPr>
      <w:r w:rsidRPr="00FB743F">
        <w:rPr>
          <w:sz w:val="28"/>
          <w:szCs w:val="28"/>
        </w:rPr>
        <w:t xml:space="preserve">С учетом (5.5), (5.7) и (5.8) уравнение (5.6) для потенциала </w:t>
      </w:r>
      <w:r w:rsidRPr="00FB743F">
        <w:rPr>
          <w:sz w:val="28"/>
          <w:szCs w:val="28"/>
          <w:lang w:val="en-US"/>
        </w:rPr>
        <w:t>F</w:t>
      </w:r>
      <w:r w:rsidRPr="00FB743F">
        <w:rPr>
          <w:sz w:val="28"/>
          <w:szCs w:val="28"/>
        </w:rPr>
        <w:t xml:space="preserve"> можно записать в виде: </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4620" w:dyaOrig="340">
                <v:shape id="_x0000_i1037" type="#_x0000_t75" style="width:231.5pt;height:17.7pt" o:ole="" fillcolor="window">
                  <v:imagedata r:id="rId27" o:title=""/>
                </v:shape>
                <o:OLEObject Type="Embed" ProgID="Equation.3" ShapeID="_x0000_i1037" DrawAspect="Content" ObjectID="_1743071353" r:id="rId28"/>
              </w:object>
            </w:r>
            <w:r w:rsidRPr="00FB743F">
              <w:rPr>
                <w:sz w:val="24"/>
                <w:szCs w:val="24"/>
              </w:rPr>
              <w:t xml:space="preserve"> </w:t>
            </w:r>
          </w:p>
        </w:tc>
        <w:tc>
          <w:tcPr>
            <w:tcW w:w="1418" w:type="dxa"/>
            <w:vAlign w:val="center"/>
          </w:tcPr>
          <w:p w:rsidR="008B3298" w:rsidRPr="008B3298" w:rsidRDefault="008B3298" w:rsidP="00565FF6">
            <w:pPr>
              <w:autoSpaceDE w:val="0"/>
              <w:autoSpaceDN w:val="0"/>
              <w:adjustRightInd w:val="0"/>
              <w:spacing w:line="360" w:lineRule="auto"/>
              <w:jc w:val="center"/>
              <w:rPr>
                <w:sz w:val="28"/>
                <w:szCs w:val="28"/>
              </w:rPr>
            </w:pPr>
            <w:r w:rsidRPr="00FB743F">
              <w:rPr>
                <w:sz w:val="28"/>
                <w:szCs w:val="28"/>
              </w:rPr>
              <w:t>(5.10)</w:t>
            </w:r>
          </w:p>
        </w:tc>
      </w:tr>
    </w:tbl>
    <w:p w:rsidR="00FB743F" w:rsidRPr="00FB743F" w:rsidRDefault="00FB743F" w:rsidP="00565FF6">
      <w:pPr>
        <w:spacing w:line="360" w:lineRule="auto"/>
        <w:ind w:firstLine="567"/>
        <w:jc w:val="both"/>
        <w:rPr>
          <w:sz w:val="28"/>
          <w:szCs w:val="28"/>
        </w:rPr>
      </w:pPr>
      <w:r w:rsidRPr="00FB743F">
        <w:rPr>
          <w:sz w:val="28"/>
          <w:szCs w:val="28"/>
        </w:rPr>
        <w:t xml:space="preserve">Подробное рассмотрение остальных свойств потенциала </w:t>
      </w:r>
      <w:r w:rsidRPr="00FB743F">
        <w:rPr>
          <w:sz w:val="28"/>
          <w:szCs w:val="28"/>
          <w:lang w:val="en-US"/>
        </w:rPr>
        <w:t>F</w:t>
      </w:r>
      <w:r w:rsidRPr="00FB743F">
        <w:rPr>
          <w:sz w:val="28"/>
          <w:szCs w:val="28"/>
        </w:rPr>
        <w:t xml:space="preserve"> из-за ограниченности объема статьи не приводится, однако следует подчеркнуть, что </w:t>
      </w:r>
      <w:r w:rsidRPr="00FB743F">
        <w:rPr>
          <w:sz w:val="28"/>
          <w:szCs w:val="28"/>
          <w:lang w:val="en-US"/>
        </w:rPr>
        <w:t>F</w:t>
      </w:r>
      <w:r w:rsidRPr="00FB743F">
        <w:rPr>
          <w:sz w:val="28"/>
          <w:szCs w:val="28"/>
        </w:rPr>
        <w:t>(</w:t>
      </w:r>
      <w:r w:rsidRPr="00FB743F">
        <w:rPr>
          <w:sz w:val="28"/>
          <w:szCs w:val="28"/>
          <w:lang w:val="en-US"/>
        </w:rPr>
        <w:t>w</w:t>
      </w:r>
      <w:r w:rsidRPr="00FB743F">
        <w:rPr>
          <w:sz w:val="28"/>
          <w:szCs w:val="28"/>
        </w:rPr>
        <w:t>,</w:t>
      </w:r>
      <w:r w:rsidRPr="00FB743F">
        <w:rPr>
          <w:sz w:val="28"/>
          <w:szCs w:val="28"/>
          <w:lang w:val="en-US"/>
        </w:rPr>
        <w:t>T</w:t>
      </w:r>
      <w:r w:rsidRPr="00FB743F">
        <w:rPr>
          <w:sz w:val="28"/>
          <w:szCs w:val="28"/>
        </w:rPr>
        <w:t xml:space="preserve">) является непрерывной, дифференцируемой и монотонно возрастающей функцией по обеим переменным. Это свойство позволяет использовать функцию </w:t>
      </w:r>
      <w:r w:rsidRPr="00FB743F">
        <w:rPr>
          <w:sz w:val="28"/>
          <w:szCs w:val="28"/>
          <w:lang w:val="en-US"/>
        </w:rPr>
        <w:t>F</w:t>
      </w:r>
      <w:r w:rsidRPr="00FB743F">
        <w:rPr>
          <w:sz w:val="28"/>
          <w:szCs w:val="28"/>
        </w:rPr>
        <w:t>(</w:t>
      </w:r>
      <w:r w:rsidRPr="00FB743F">
        <w:rPr>
          <w:sz w:val="28"/>
          <w:szCs w:val="28"/>
          <w:lang w:val="en-US"/>
        </w:rPr>
        <w:t>w</w:t>
      </w:r>
      <w:r w:rsidRPr="00FB743F">
        <w:rPr>
          <w:sz w:val="28"/>
          <w:szCs w:val="28"/>
        </w:rPr>
        <w:t>,</w:t>
      </w:r>
      <w:r w:rsidRPr="00FB743F">
        <w:rPr>
          <w:sz w:val="28"/>
          <w:szCs w:val="28"/>
          <w:lang w:val="en-US"/>
        </w:rPr>
        <w:t>T</w:t>
      </w:r>
      <w:r w:rsidRPr="00FB743F">
        <w:rPr>
          <w:sz w:val="28"/>
          <w:szCs w:val="28"/>
        </w:rPr>
        <w:t xml:space="preserve">) в качестве потенциала </w:t>
      </w:r>
      <w:proofErr w:type="spellStart"/>
      <w:r w:rsidRPr="00FB743F">
        <w:rPr>
          <w:sz w:val="28"/>
          <w:szCs w:val="28"/>
        </w:rPr>
        <w:t>влагопереноса</w:t>
      </w:r>
      <w:proofErr w:type="spellEnd"/>
      <w:r w:rsidRPr="00FB743F">
        <w:rPr>
          <w:sz w:val="28"/>
          <w:szCs w:val="28"/>
        </w:rPr>
        <w:t xml:space="preserve"> в интервале изменения влажности материала от 0 до </w:t>
      </w:r>
      <w:proofErr w:type="spellStart"/>
      <w:r w:rsidRPr="00FB743F">
        <w:rPr>
          <w:sz w:val="28"/>
          <w:szCs w:val="28"/>
        </w:rPr>
        <w:t>w</w:t>
      </w:r>
      <w:r w:rsidRPr="00FB743F">
        <w:rPr>
          <w:sz w:val="28"/>
          <w:szCs w:val="28"/>
          <w:vertAlign w:val="subscript"/>
        </w:rPr>
        <w:t>max</w:t>
      </w:r>
      <w:proofErr w:type="spellEnd"/>
      <w:r w:rsidRPr="00FB743F">
        <w:rPr>
          <w:sz w:val="28"/>
          <w:szCs w:val="28"/>
        </w:rPr>
        <w:t xml:space="preserve">. </w:t>
      </w:r>
    </w:p>
    <w:p w:rsidR="00FB743F" w:rsidRPr="00FB743F" w:rsidRDefault="00FB743F" w:rsidP="00565FF6">
      <w:pPr>
        <w:spacing w:line="360" w:lineRule="auto"/>
        <w:ind w:firstLine="567"/>
        <w:jc w:val="both"/>
        <w:rPr>
          <w:sz w:val="28"/>
          <w:szCs w:val="28"/>
        </w:rPr>
      </w:pPr>
      <w:r w:rsidRPr="00FB743F">
        <w:rPr>
          <w:sz w:val="28"/>
          <w:szCs w:val="28"/>
        </w:rPr>
        <w:t xml:space="preserve">Преимуществом использования потенциала </w:t>
      </w:r>
      <w:r w:rsidRPr="00FB743F">
        <w:rPr>
          <w:sz w:val="28"/>
          <w:szCs w:val="28"/>
          <w:lang w:val="en-US"/>
        </w:rPr>
        <w:t>F</w:t>
      </w:r>
      <w:r w:rsidRPr="00FB743F">
        <w:rPr>
          <w:sz w:val="28"/>
          <w:szCs w:val="28"/>
        </w:rPr>
        <w:t xml:space="preserve"> является то, что он может быть рассчитан по известным характеристикам материалов, которые традиционно исследуются в строительной теплофизике: коэффициентам </w:t>
      </w:r>
      <w:proofErr w:type="spellStart"/>
      <w:r w:rsidRPr="00FB743F">
        <w:rPr>
          <w:sz w:val="28"/>
          <w:szCs w:val="28"/>
        </w:rPr>
        <w:t>паропроницаемости</w:t>
      </w:r>
      <w:proofErr w:type="spellEnd"/>
      <w:r w:rsidRPr="00FB743F">
        <w:rPr>
          <w:sz w:val="28"/>
          <w:szCs w:val="28"/>
        </w:rPr>
        <w:t xml:space="preserve">, </w:t>
      </w:r>
      <w:proofErr w:type="spellStart"/>
      <w:r w:rsidRPr="00FB743F">
        <w:rPr>
          <w:sz w:val="28"/>
          <w:szCs w:val="28"/>
        </w:rPr>
        <w:t>влагопроводности</w:t>
      </w:r>
      <w:proofErr w:type="spellEnd"/>
      <w:r w:rsidRPr="00FB743F">
        <w:rPr>
          <w:sz w:val="28"/>
          <w:szCs w:val="28"/>
        </w:rPr>
        <w:t xml:space="preserve"> и изотермам сорбции (или десорбции). </w:t>
      </w:r>
    </w:p>
    <w:p w:rsidR="00FB743F" w:rsidRPr="00FB743F" w:rsidRDefault="00FB743F" w:rsidP="00565FF6">
      <w:pPr>
        <w:autoSpaceDE w:val="0"/>
        <w:autoSpaceDN w:val="0"/>
        <w:adjustRightInd w:val="0"/>
        <w:spacing w:line="360" w:lineRule="auto"/>
        <w:ind w:firstLine="567"/>
        <w:jc w:val="both"/>
        <w:rPr>
          <w:b/>
          <w:sz w:val="28"/>
          <w:szCs w:val="28"/>
        </w:rPr>
      </w:pPr>
      <w:r>
        <w:rPr>
          <w:b/>
          <w:sz w:val="28"/>
          <w:szCs w:val="28"/>
        </w:rPr>
        <w:t>5.</w:t>
      </w:r>
      <w:r w:rsidRPr="00FB743F">
        <w:rPr>
          <w:b/>
          <w:sz w:val="28"/>
          <w:szCs w:val="28"/>
        </w:rPr>
        <w:t xml:space="preserve">3. Математическая модель </w:t>
      </w:r>
      <w:proofErr w:type="spellStart"/>
      <w:r w:rsidRPr="00FB743F">
        <w:rPr>
          <w:b/>
          <w:sz w:val="28"/>
          <w:szCs w:val="28"/>
        </w:rPr>
        <w:t>влагопереноса</w:t>
      </w:r>
      <w:proofErr w:type="spellEnd"/>
      <w:r w:rsidRPr="00FB743F">
        <w:rPr>
          <w:b/>
          <w:sz w:val="28"/>
          <w:szCs w:val="28"/>
        </w:rPr>
        <w:t xml:space="preserve"> с использованием потенциала </w:t>
      </w:r>
      <w:r w:rsidRPr="00FB743F">
        <w:rPr>
          <w:b/>
          <w:sz w:val="28"/>
          <w:szCs w:val="28"/>
          <w:lang w:val="en-US"/>
        </w:rPr>
        <w:t>F</w:t>
      </w:r>
    </w:p>
    <w:p w:rsidR="00FB743F" w:rsidRDefault="00FB743F" w:rsidP="00565FF6">
      <w:pPr>
        <w:spacing w:line="360" w:lineRule="auto"/>
        <w:ind w:firstLine="567"/>
        <w:jc w:val="both"/>
        <w:rPr>
          <w:sz w:val="28"/>
          <w:szCs w:val="28"/>
        </w:rPr>
      </w:pPr>
      <w:r w:rsidRPr="00FB743F">
        <w:rPr>
          <w:sz w:val="28"/>
          <w:szCs w:val="28"/>
        </w:rPr>
        <w:t xml:space="preserve">Математическая модель </w:t>
      </w:r>
      <w:proofErr w:type="spellStart"/>
      <w:r w:rsidRPr="00FB743F">
        <w:rPr>
          <w:sz w:val="28"/>
          <w:szCs w:val="28"/>
        </w:rPr>
        <w:t>влагопереноса</w:t>
      </w:r>
      <w:proofErr w:type="spellEnd"/>
      <w:r w:rsidRPr="00FB743F">
        <w:rPr>
          <w:sz w:val="28"/>
          <w:szCs w:val="28"/>
        </w:rPr>
        <w:t xml:space="preserve"> в ограждающей конструкции при использовании потенциала </w:t>
      </w:r>
      <w:r w:rsidRPr="00FB743F">
        <w:rPr>
          <w:sz w:val="28"/>
          <w:szCs w:val="28"/>
          <w:lang w:val="en-US"/>
        </w:rPr>
        <w:t>F</w:t>
      </w:r>
      <w:r w:rsidRPr="00FB743F">
        <w:rPr>
          <w:sz w:val="28"/>
          <w:szCs w:val="28"/>
        </w:rPr>
        <w:t xml:space="preserve">, получается из приведенной в разделе 1 главным образом путем замены в выражениях для потока влаги физического потенциала е на потенциал </w:t>
      </w:r>
      <w:r w:rsidRPr="00FB743F">
        <w:rPr>
          <w:sz w:val="28"/>
          <w:szCs w:val="28"/>
          <w:lang w:val="en-US"/>
        </w:rPr>
        <w:t>F</w:t>
      </w:r>
      <w:r w:rsidRPr="00FB743F">
        <w:rPr>
          <w:sz w:val="28"/>
          <w:szCs w:val="28"/>
        </w:rPr>
        <w:t>. Уравнение (5.1) остается без изменений. Уравнение для плотности потока влаги (5.2) запишется в виде:</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1100" w:dyaOrig="620">
                <v:shape id="_x0000_i1038" type="#_x0000_t75" style="width:54.3pt;height:32.1pt" o:ole="">
                  <v:imagedata r:id="rId29" o:title=""/>
                </v:shape>
                <o:OLEObject Type="Embed" ProgID="Equation.3" ShapeID="_x0000_i1038" DrawAspect="Content" ObjectID="_1743071354" r:id="rId30"/>
              </w:object>
            </w:r>
            <w:r w:rsidRPr="00FB743F">
              <w:rPr>
                <w:sz w:val="24"/>
                <w:szCs w:val="24"/>
              </w:rPr>
              <w:t xml:space="preserve"> </w: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(5.11)</w:t>
            </w:r>
          </w:p>
          <w:p w:rsidR="008B3298" w:rsidRPr="008B3298" w:rsidRDefault="008B3298" w:rsidP="00565FF6">
            <w:pPr>
              <w:autoSpaceDE w:val="0"/>
              <w:autoSpaceDN w:val="0"/>
              <w:adjustRightInd w:val="0"/>
              <w:spacing w:line="360" w:lineRule="auto"/>
              <w:jc w:val="center"/>
              <w:rPr>
                <w:sz w:val="28"/>
                <w:szCs w:val="28"/>
              </w:rPr>
            </w:pPr>
          </w:p>
        </w:tc>
      </w:tr>
    </w:tbl>
    <w:p w:rsidR="00FB743F" w:rsidRDefault="00FB743F" w:rsidP="00565FF6">
      <w:pPr>
        <w:spacing w:line="360" w:lineRule="auto"/>
        <w:ind w:firstLine="567"/>
        <w:jc w:val="both"/>
        <w:rPr>
          <w:sz w:val="28"/>
          <w:szCs w:val="28"/>
        </w:rPr>
      </w:pPr>
      <w:r w:rsidRPr="00FB743F">
        <w:rPr>
          <w:sz w:val="28"/>
          <w:szCs w:val="28"/>
        </w:rPr>
        <w:lastRenderedPageBreak/>
        <w:t xml:space="preserve">Если в (5.11) вставить выражение для потенциала </w:t>
      </w:r>
      <w:r w:rsidRPr="00FB743F">
        <w:rPr>
          <w:sz w:val="28"/>
          <w:szCs w:val="28"/>
          <w:lang w:val="en-US"/>
        </w:rPr>
        <w:t>F</w:t>
      </w:r>
      <w:r w:rsidRPr="00FB743F">
        <w:rPr>
          <w:sz w:val="28"/>
          <w:szCs w:val="28"/>
        </w:rPr>
        <w:t xml:space="preserve"> (формулы (5.6) и (5.10)), то оно преобразуется к виду:</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4800" w:dyaOrig="680">
                <v:shape id="_x0000_i1039" type="#_x0000_t75" style="width:240.35pt;height:34.35pt" o:ole="">
                  <v:imagedata r:id="rId31" o:title=""/>
                </v:shape>
                <o:OLEObject Type="Embed" ProgID="Equation.3" ShapeID="_x0000_i1039" DrawAspect="Content" ObjectID="_1743071355" r:id="rId32"/>
              </w:object>
            </w:r>
            <w:r w:rsidRPr="00FB743F">
              <w:rPr>
                <w:sz w:val="24"/>
                <w:szCs w:val="24"/>
              </w:rPr>
              <w:t xml:space="preserve"> </w: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(5.12)</w:t>
            </w:r>
          </w:p>
          <w:p w:rsidR="008B3298" w:rsidRPr="00FB743F" w:rsidRDefault="008B3298" w:rsidP="00565FF6">
            <w:pPr>
              <w:spacing w:line="360" w:lineRule="auto"/>
              <w:ind w:firstLine="567"/>
              <w:jc w:val="center"/>
              <w:rPr>
                <w:sz w:val="28"/>
                <w:szCs w:val="28"/>
              </w:rPr>
            </w:pPr>
          </w:p>
          <w:p w:rsidR="008B3298" w:rsidRPr="008B3298" w:rsidRDefault="008B3298" w:rsidP="00565FF6">
            <w:pPr>
              <w:autoSpaceDE w:val="0"/>
              <w:autoSpaceDN w:val="0"/>
              <w:adjustRightInd w:val="0"/>
              <w:spacing w:line="360" w:lineRule="auto"/>
              <w:jc w:val="center"/>
              <w:rPr>
                <w:sz w:val="28"/>
                <w:szCs w:val="28"/>
              </w:rPr>
            </w:pPr>
          </w:p>
        </w:tc>
      </w:tr>
    </w:tbl>
    <w:p w:rsidR="00FB743F" w:rsidRPr="00FB743F" w:rsidRDefault="00FB743F" w:rsidP="00565FF6">
      <w:pPr>
        <w:spacing w:line="360" w:lineRule="auto"/>
        <w:ind w:firstLine="567"/>
        <w:jc w:val="both"/>
        <w:rPr>
          <w:sz w:val="28"/>
          <w:szCs w:val="28"/>
        </w:rPr>
      </w:pPr>
      <w:r w:rsidRPr="00FB743F">
        <w:rPr>
          <w:sz w:val="28"/>
          <w:szCs w:val="28"/>
        </w:rPr>
        <w:tab/>
        <w:t xml:space="preserve">Уравнение (5.12) показывает, что при использовании потенциала </w:t>
      </w:r>
      <w:r w:rsidRPr="00FB743F">
        <w:rPr>
          <w:sz w:val="28"/>
          <w:szCs w:val="28"/>
          <w:lang w:val="en-US"/>
        </w:rPr>
        <w:t>F</w:t>
      </w:r>
      <w:r w:rsidRPr="00FB743F">
        <w:rPr>
          <w:sz w:val="28"/>
          <w:szCs w:val="28"/>
        </w:rPr>
        <w:t xml:space="preserve"> учитывается перенос не только пара по механизму </w:t>
      </w:r>
      <w:proofErr w:type="spellStart"/>
      <w:r w:rsidRPr="00FB743F">
        <w:rPr>
          <w:sz w:val="28"/>
          <w:szCs w:val="28"/>
        </w:rPr>
        <w:t>паропроницаемости</w:t>
      </w:r>
      <w:proofErr w:type="spellEnd"/>
      <w:r w:rsidRPr="00FB743F">
        <w:rPr>
          <w:sz w:val="28"/>
          <w:szCs w:val="28"/>
        </w:rPr>
        <w:t xml:space="preserve">, но и перенос жидкой влаги по механизму </w:t>
      </w:r>
      <w:proofErr w:type="spellStart"/>
      <w:r w:rsidRPr="00FB743F">
        <w:rPr>
          <w:sz w:val="28"/>
          <w:szCs w:val="28"/>
        </w:rPr>
        <w:t>влагопроводности</w:t>
      </w:r>
      <w:proofErr w:type="spellEnd"/>
      <w:r w:rsidRPr="00FB743F">
        <w:rPr>
          <w:sz w:val="28"/>
          <w:szCs w:val="28"/>
        </w:rPr>
        <w:t xml:space="preserve">. С другой стороны уравнение (11) совершенно аналогично (5.2) и не является более сложным по сравнению с (5.2), т. к. </w:t>
      </w:r>
      <w:r w:rsidRPr="00FB743F">
        <w:rPr>
          <w:sz w:val="28"/>
          <w:szCs w:val="28"/>
          <w:lang w:val="en-US"/>
        </w:rPr>
        <w:t>F</w:t>
      </w:r>
      <w:r w:rsidRPr="00FB743F">
        <w:rPr>
          <w:sz w:val="28"/>
          <w:szCs w:val="28"/>
        </w:rPr>
        <w:t xml:space="preserve">, как и е являются сложными функциями температуры и влажности материала. Следовательно, (5.1) и (5.11) могут решаться теми же способами, что и (5.1) и (5.2). Эта аналогия и уравнение (5.12) показывают основную цель, с которой вводится потенциал </w:t>
      </w:r>
      <w:r w:rsidRPr="00FB743F">
        <w:rPr>
          <w:sz w:val="28"/>
          <w:szCs w:val="28"/>
          <w:lang w:val="en-US"/>
        </w:rPr>
        <w:t>F</w:t>
      </w:r>
      <w:r w:rsidRPr="00FB743F">
        <w:rPr>
          <w:sz w:val="28"/>
          <w:szCs w:val="28"/>
        </w:rPr>
        <w:t xml:space="preserve">. </w:t>
      </w:r>
    </w:p>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При отсутствии увлажнения поверхностей конструкции жидкой влагой можно считать, что: </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2220" w:dyaOrig="380">
                <v:shape id="_x0000_i1040" type="#_x0000_t75" style="width:111.9pt;height:19.4pt" o:ole="">
                  <v:imagedata r:id="rId33" o:title=""/>
                </v:shape>
                <o:OLEObject Type="Embed" ProgID="Equation.3" ShapeID="_x0000_i1040" DrawAspect="Content" ObjectID="_1743071356" r:id="rId34"/>
              </w:object>
            </w:r>
            <w:r w:rsidRPr="00FB743F">
              <w:rPr>
                <w:sz w:val="24"/>
                <w:szCs w:val="24"/>
              </w:rPr>
              <w:t xml:space="preserve"> </w:t>
            </w:r>
            <w:r>
              <w:rPr>
                <w:sz w:val="24"/>
                <w:szCs w:val="24"/>
              </w:rPr>
              <w:t xml:space="preserve">   </w:t>
            </w:r>
            <w:r w:rsidRPr="00FB743F">
              <w:rPr>
                <w:sz w:val="28"/>
                <w:szCs w:val="28"/>
              </w:rPr>
              <w:object w:dxaOrig="2620" w:dyaOrig="380">
                <v:shape id="_x0000_i1041" type="#_x0000_t75" style="width:131.25pt;height:19.4pt" o:ole="">
                  <v:imagedata r:id="rId35" o:title=""/>
                </v:shape>
                <o:OLEObject Type="Embed" ProgID="Equation.3" ShapeID="_x0000_i1041" DrawAspect="Content" ObjectID="_1743071357" r:id="rId36"/>
              </w:objec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(5.13)</w:t>
            </w:r>
          </w:p>
          <w:p w:rsidR="008B3298" w:rsidRPr="00FB743F" w:rsidRDefault="008B3298" w:rsidP="00565FF6">
            <w:pPr>
              <w:spacing w:line="360" w:lineRule="auto"/>
              <w:ind w:firstLine="567"/>
              <w:jc w:val="center"/>
              <w:rPr>
                <w:sz w:val="28"/>
                <w:szCs w:val="28"/>
              </w:rPr>
            </w:pPr>
          </w:p>
          <w:p w:rsidR="008B3298" w:rsidRPr="008B3298" w:rsidRDefault="008B3298" w:rsidP="00565FF6">
            <w:pPr>
              <w:autoSpaceDE w:val="0"/>
              <w:autoSpaceDN w:val="0"/>
              <w:adjustRightInd w:val="0"/>
              <w:spacing w:line="360" w:lineRule="auto"/>
              <w:jc w:val="center"/>
              <w:rPr>
                <w:sz w:val="28"/>
                <w:szCs w:val="28"/>
              </w:rPr>
            </w:pPr>
          </w:p>
        </w:tc>
      </w:tr>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2240" w:dyaOrig="380">
                <v:shape id="_x0000_i1042" type="#_x0000_t75" style="width:111.9pt;height:19.4pt" o:ole="">
                  <v:imagedata r:id="rId37" o:title=""/>
                </v:shape>
                <o:OLEObject Type="Embed" ProgID="Equation.3" ShapeID="_x0000_i1042" DrawAspect="Content" ObjectID="_1743071358" r:id="rId38"/>
              </w:object>
            </w:r>
            <w:r w:rsidRPr="00FB743F">
              <w:rPr>
                <w:sz w:val="24"/>
                <w:szCs w:val="24"/>
              </w:rPr>
              <w:t xml:space="preserve"> </w:t>
            </w:r>
            <w:r>
              <w:rPr>
                <w:sz w:val="24"/>
                <w:szCs w:val="24"/>
              </w:rPr>
              <w:t xml:space="preserve">   </w:t>
            </w:r>
            <w:r w:rsidRPr="00FB743F">
              <w:rPr>
                <w:sz w:val="28"/>
                <w:szCs w:val="28"/>
              </w:rPr>
              <w:object w:dxaOrig="2659" w:dyaOrig="380">
                <v:shape id="_x0000_i1043" type="#_x0000_t75" style="width:133.5pt;height:19.4pt" o:ole="">
                  <v:imagedata r:id="rId39" o:title=""/>
                </v:shape>
                <o:OLEObject Type="Embed" ProgID="Equation.3" ShapeID="_x0000_i1043" DrawAspect="Content" ObjectID="_1743071359" r:id="rId40"/>
              </w:objec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(5.13</w:t>
            </w:r>
            <w:r>
              <w:rPr>
                <w:sz w:val="28"/>
                <w:szCs w:val="28"/>
              </w:rPr>
              <w:t>а</w:t>
            </w:r>
            <w:r w:rsidRPr="00FB743F">
              <w:rPr>
                <w:sz w:val="28"/>
                <w:szCs w:val="28"/>
              </w:rPr>
              <w:t>)</w:t>
            </w:r>
          </w:p>
          <w:p w:rsidR="008B3298" w:rsidRPr="00FB743F" w:rsidRDefault="008B3298" w:rsidP="00565FF6">
            <w:pPr>
              <w:spacing w:line="360" w:lineRule="auto"/>
              <w:ind w:firstLine="567"/>
              <w:jc w:val="center"/>
              <w:rPr>
                <w:sz w:val="28"/>
                <w:szCs w:val="28"/>
              </w:rPr>
            </w:pPr>
          </w:p>
          <w:p w:rsidR="008B3298" w:rsidRPr="008B3298" w:rsidRDefault="008B3298" w:rsidP="00565FF6">
            <w:pPr>
              <w:autoSpaceDE w:val="0"/>
              <w:autoSpaceDN w:val="0"/>
              <w:adjustRightInd w:val="0"/>
              <w:spacing w:line="360" w:lineRule="auto"/>
              <w:jc w:val="center"/>
              <w:rPr>
                <w:sz w:val="28"/>
                <w:szCs w:val="28"/>
              </w:rPr>
            </w:pPr>
          </w:p>
        </w:tc>
      </w:tr>
    </w:tbl>
    <w:p w:rsidR="00FB743F" w:rsidRPr="00FB743F" w:rsidRDefault="00FB743F" w:rsidP="00565FF6">
      <w:pPr>
        <w:autoSpaceDE w:val="0"/>
        <w:autoSpaceDN w:val="0"/>
        <w:adjustRightInd w:val="0"/>
        <w:spacing w:line="360" w:lineRule="auto"/>
        <w:ind w:firstLine="567"/>
        <w:jc w:val="both"/>
        <w:rPr>
          <w:sz w:val="28"/>
          <w:szCs w:val="28"/>
        </w:rPr>
      </w:pPr>
    </w:p>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Тогда уравнения (5.3) </w:t>
      </w:r>
      <w:proofErr w:type="spellStart"/>
      <w:r w:rsidRPr="00FB743F">
        <w:rPr>
          <w:sz w:val="28"/>
          <w:szCs w:val="28"/>
        </w:rPr>
        <w:t>влагообмена</w:t>
      </w:r>
      <w:proofErr w:type="spellEnd"/>
      <w:r w:rsidRPr="00FB743F">
        <w:rPr>
          <w:sz w:val="28"/>
          <w:szCs w:val="28"/>
        </w:rPr>
        <w:t xml:space="preserve"> конструкции с окружающим воздухом примут вид:</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Default="008B3298" w:rsidP="00565FF6">
            <w:pPr>
              <w:autoSpaceDE w:val="0"/>
              <w:autoSpaceDN w:val="0"/>
              <w:adjustRightInd w:val="0"/>
              <w:spacing w:line="360" w:lineRule="auto"/>
              <w:jc w:val="center"/>
              <w:rPr>
                <w:sz w:val="24"/>
                <w:szCs w:val="24"/>
              </w:rPr>
            </w:pPr>
            <w:r w:rsidRPr="00FB743F">
              <w:rPr>
                <w:sz w:val="28"/>
                <w:szCs w:val="28"/>
              </w:rPr>
              <w:object w:dxaOrig="4520" w:dyaOrig="720">
                <v:shape id="_x0000_i1044" type="#_x0000_t75" style="width:225.95pt;height:37.1pt" o:ole="">
                  <v:imagedata r:id="rId41" o:title=""/>
                </v:shape>
                <o:OLEObject Type="Embed" ProgID="Equation.3" ShapeID="_x0000_i1044" DrawAspect="Content" ObjectID="_1743071360" r:id="rId42"/>
              </w:object>
            </w:r>
            <w:r w:rsidRPr="00FB743F">
              <w:rPr>
                <w:sz w:val="24"/>
                <w:szCs w:val="24"/>
              </w:rPr>
              <w:t xml:space="preserve"> </w:t>
            </w:r>
          </w:p>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4200" w:dyaOrig="720">
                <v:shape id="_x0000_i1045" type="#_x0000_t75" style="width:210.45pt;height:37.1pt" o:ole="">
                  <v:imagedata r:id="rId43" o:title=""/>
                </v:shape>
                <o:OLEObject Type="Embed" ProgID="Equation.3" ShapeID="_x0000_i1045" DrawAspect="Content" ObjectID="_1743071361" r:id="rId44"/>
              </w:objec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w:t>
            </w:r>
            <w:r>
              <w:rPr>
                <w:sz w:val="28"/>
                <w:szCs w:val="28"/>
              </w:rPr>
              <w:t>4</w:t>
            </w:r>
            <w:r w:rsidRPr="00FB743F">
              <w:rPr>
                <w:sz w:val="28"/>
                <w:szCs w:val="28"/>
              </w:rPr>
              <w:t>)</w:t>
            </w:r>
          </w:p>
          <w:p w:rsidR="008B3298" w:rsidRPr="00FB743F" w:rsidRDefault="008B3298" w:rsidP="00565FF6">
            <w:pPr>
              <w:spacing w:line="360" w:lineRule="auto"/>
              <w:ind w:firstLine="567"/>
              <w:jc w:val="center"/>
              <w:rPr>
                <w:sz w:val="28"/>
                <w:szCs w:val="28"/>
              </w:rPr>
            </w:pPr>
          </w:p>
          <w:p w:rsidR="008B3298" w:rsidRPr="008B3298" w:rsidRDefault="008B3298" w:rsidP="00565FF6">
            <w:pPr>
              <w:autoSpaceDE w:val="0"/>
              <w:autoSpaceDN w:val="0"/>
              <w:adjustRightInd w:val="0"/>
              <w:spacing w:line="360" w:lineRule="auto"/>
              <w:jc w:val="center"/>
              <w:rPr>
                <w:sz w:val="28"/>
                <w:szCs w:val="28"/>
              </w:rPr>
            </w:pPr>
          </w:p>
        </w:tc>
      </w:tr>
    </w:tbl>
    <w:p w:rsidR="008B3298" w:rsidRPr="00FB743F" w:rsidRDefault="008B3298" w:rsidP="00565FF6">
      <w:pPr>
        <w:autoSpaceDE w:val="0"/>
        <w:autoSpaceDN w:val="0"/>
        <w:adjustRightInd w:val="0"/>
        <w:spacing w:line="360" w:lineRule="auto"/>
        <w:ind w:firstLine="567"/>
        <w:jc w:val="both"/>
        <w:rPr>
          <w:sz w:val="28"/>
          <w:szCs w:val="28"/>
        </w:rPr>
      </w:pPr>
    </w:p>
    <w:p w:rsidR="00FB743F" w:rsidRPr="00FB743F" w:rsidRDefault="00FB743F" w:rsidP="00565FF6">
      <w:pPr>
        <w:autoSpaceDE w:val="0"/>
        <w:autoSpaceDN w:val="0"/>
        <w:adjustRightInd w:val="0"/>
        <w:spacing w:line="360" w:lineRule="auto"/>
        <w:ind w:firstLine="567"/>
        <w:jc w:val="both"/>
        <w:rPr>
          <w:sz w:val="28"/>
          <w:szCs w:val="28"/>
        </w:rPr>
      </w:pPr>
    </w:p>
    <w:p w:rsidR="00FB743F" w:rsidRDefault="00FB743F" w:rsidP="00565FF6">
      <w:pPr>
        <w:spacing w:line="360" w:lineRule="auto"/>
        <w:ind w:firstLine="567"/>
        <w:jc w:val="both"/>
        <w:rPr>
          <w:sz w:val="28"/>
          <w:szCs w:val="28"/>
        </w:rPr>
      </w:pPr>
      <w:r w:rsidRPr="00FB743F">
        <w:rPr>
          <w:sz w:val="28"/>
          <w:szCs w:val="28"/>
        </w:rPr>
        <w:t xml:space="preserve">На стыке двух различных материалов в конструкции принимается единое условие на стыке двух материалов как в сорбционной, так и в </w:t>
      </w:r>
      <w:proofErr w:type="spellStart"/>
      <w:r w:rsidRPr="00FB743F">
        <w:rPr>
          <w:sz w:val="28"/>
          <w:szCs w:val="28"/>
        </w:rPr>
        <w:t>сверхсорбционной</w:t>
      </w:r>
      <w:proofErr w:type="spellEnd"/>
      <w:r w:rsidRPr="00FB743F">
        <w:rPr>
          <w:sz w:val="28"/>
          <w:szCs w:val="28"/>
        </w:rPr>
        <w:t xml:space="preserve"> зоне: </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8B3298" w:rsidTr="00951A15">
        <w:trPr>
          <w:jc w:val="center"/>
        </w:trPr>
        <w:tc>
          <w:tcPr>
            <w:tcW w:w="6831" w:type="dxa"/>
            <w:vAlign w:val="center"/>
          </w:tcPr>
          <w:p w:rsidR="008B3298" w:rsidRDefault="008B3298" w:rsidP="00565FF6">
            <w:pPr>
              <w:autoSpaceDE w:val="0"/>
              <w:autoSpaceDN w:val="0"/>
              <w:adjustRightInd w:val="0"/>
              <w:spacing w:line="360" w:lineRule="auto"/>
              <w:jc w:val="center"/>
              <w:rPr>
                <w:sz w:val="24"/>
                <w:szCs w:val="24"/>
              </w:rPr>
            </w:pPr>
            <w:r w:rsidRPr="00FB743F">
              <w:rPr>
                <w:sz w:val="28"/>
                <w:szCs w:val="28"/>
              </w:rPr>
              <w:object w:dxaOrig="1380" w:dyaOrig="880">
                <v:shape id="_x0000_i1046" type="#_x0000_t75" style="width:69.25pt;height:44.3pt" o:ole="">
                  <v:imagedata r:id="rId45" o:title=""/>
                </v:shape>
                <o:OLEObject Type="Embed" ProgID="Equation.3" ShapeID="_x0000_i1046" DrawAspect="Content" ObjectID="_1743071362" r:id="rId46"/>
              </w:object>
            </w:r>
            <w:r w:rsidRPr="00FB743F">
              <w:rPr>
                <w:sz w:val="24"/>
                <w:szCs w:val="24"/>
              </w:rPr>
              <w:t xml:space="preserve"> </w:t>
            </w:r>
          </w:p>
          <w:p w:rsidR="008B3298" w:rsidRPr="00FB743F" w:rsidRDefault="008B3298" w:rsidP="00565FF6">
            <w:pPr>
              <w:autoSpaceDE w:val="0"/>
              <w:autoSpaceDN w:val="0"/>
              <w:adjustRightInd w:val="0"/>
              <w:spacing w:line="360" w:lineRule="auto"/>
              <w:jc w:val="center"/>
              <w:rPr>
                <w:sz w:val="24"/>
                <w:szCs w:val="24"/>
              </w:rPr>
            </w:pP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w:t>
            </w:r>
            <w:r>
              <w:rPr>
                <w:sz w:val="28"/>
                <w:szCs w:val="28"/>
              </w:rPr>
              <w:t>5</w:t>
            </w:r>
            <w:r w:rsidRPr="00FB743F">
              <w:rPr>
                <w:sz w:val="28"/>
                <w:szCs w:val="28"/>
              </w:rPr>
              <w:t>)</w:t>
            </w:r>
          </w:p>
          <w:p w:rsidR="008B3298" w:rsidRPr="00FB743F" w:rsidRDefault="008B3298" w:rsidP="00565FF6">
            <w:pPr>
              <w:spacing w:line="360" w:lineRule="auto"/>
              <w:ind w:firstLine="567"/>
              <w:jc w:val="center"/>
              <w:rPr>
                <w:sz w:val="28"/>
                <w:szCs w:val="28"/>
              </w:rPr>
            </w:pPr>
          </w:p>
          <w:p w:rsidR="008B3298" w:rsidRPr="008B3298" w:rsidRDefault="008B3298" w:rsidP="00565FF6">
            <w:pPr>
              <w:autoSpaceDE w:val="0"/>
              <w:autoSpaceDN w:val="0"/>
              <w:adjustRightInd w:val="0"/>
              <w:spacing w:line="360" w:lineRule="auto"/>
              <w:jc w:val="center"/>
              <w:rPr>
                <w:sz w:val="28"/>
                <w:szCs w:val="28"/>
              </w:rPr>
            </w:pPr>
          </w:p>
        </w:tc>
      </w:tr>
      <w:tr w:rsidR="008B3298" w:rsidTr="00951A15">
        <w:trPr>
          <w:jc w:val="center"/>
        </w:trPr>
        <w:tc>
          <w:tcPr>
            <w:tcW w:w="6831" w:type="dxa"/>
            <w:vAlign w:val="center"/>
          </w:tcPr>
          <w:p w:rsidR="008B3298" w:rsidRPr="00FB743F" w:rsidRDefault="008B3298" w:rsidP="00565FF6">
            <w:pPr>
              <w:autoSpaceDE w:val="0"/>
              <w:autoSpaceDN w:val="0"/>
              <w:adjustRightInd w:val="0"/>
              <w:spacing w:line="360" w:lineRule="auto"/>
              <w:jc w:val="center"/>
              <w:rPr>
                <w:sz w:val="24"/>
                <w:szCs w:val="24"/>
              </w:rPr>
            </w:pPr>
            <w:r w:rsidRPr="00FB743F">
              <w:rPr>
                <w:sz w:val="28"/>
                <w:szCs w:val="28"/>
              </w:rPr>
              <w:object w:dxaOrig="2520" w:dyaOrig="700">
                <v:shape id="_x0000_i1047" type="#_x0000_t75" style="width:126.3pt;height:34.9pt" o:ole="">
                  <v:imagedata r:id="rId47" o:title=""/>
                </v:shape>
                <o:OLEObject Type="Embed" ProgID="Equation.3" ShapeID="_x0000_i1047" DrawAspect="Content" ObjectID="_1743071363" r:id="rId48"/>
              </w:object>
            </w:r>
            <w:r w:rsidRPr="00FB743F">
              <w:rPr>
                <w:sz w:val="24"/>
                <w:szCs w:val="24"/>
              </w:rPr>
              <w:t xml:space="preserve"> </w:t>
            </w:r>
          </w:p>
        </w:tc>
        <w:tc>
          <w:tcPr>
            <w:tcW w:w="1418" w:type="dxa"/>
            <w:vAlign w:val="center"/>
          </w:tcPr>
          <w:p w:rsidR="008B3298" w:rsidRPr="00FB743F" w:rsidRDefault="008B3298" w:rsidP="00565FF6">
            <w:pPr>
              <w:spacing w:line="360" w:lineRule="auto"/>
              <w:ind w:firstLine="567"/>
              <w:jc w:val="center"/>
              <w:rPr>
                <w:sz w:val="28"/>
                <w:szCs w:val="28"/>
              </w:rPr>
            </w:pPr>
            <w:r w:rsidRPr="00FB743F">
              <w:rPr>
                <w:sz w:val="28"/>
                <w:szCs w:val="28"/>
              </w:rPr>
              <w:t xml:space="preserve">                               (5.1</w:t>
            </w:r>
            <w:r>
              <w:rPr>
                <w:sz w:val="28"/>
                <w:szCs w:val="28"/>
              </w:rPr>
              <w:t>5а</w:t>
            </w:r>
            <w:r w:rsidRPr="00FB743F">
              <w:rPr>
                <w:sz w:val="28"/>
                <w:szCs w:val="28"/>
              </w:rPr>
              <w:t>)</w:t>
            </w:r>
          </w:p>
          <w:p w:rsidR="008B3298" w:rsidRPr="008B3298" w:rsidRDefault="008B3298" w:rsidP="00565FF6">
            <w:pPr>
              <w:autoSpaceDE w:val="0"/>
              <w:autoSpaceDN w:val="0"/>
              <w:adjustRightInd w:val="0"/>
              <w:spacing w:line="360" w:lineRule="auto"/>
              <w:jc w:val="center"/>
              <w:rPr>
                <w:sz w:val="28"/>
                <w:szCs w:val="28"/>
              </w:rPr>
            </w:pPr>
          </w:p>
        </w:tc>
      </w:tr>
    </w:tbl>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Аналогом уравнения (5.5) для связи физического потенциала </w:t>
      </w:r>
      <w:r w:rsidRPr="00FB743F">
        <w:rPr>
          <w:sz w:val="28"/>
          <w:szCs w:val="28"/>
          <w:lang w:val="en-US"/>
        </w:rPr>
        <w:t>e</w:t>
      </w:r>
      <w:r w:rsidRPr="00FB743F">
        <w:rPr>
          <w:sz w:val="28"/>
          <w:szCs w:val="28"/>
        </w:rPr>
        <w:t xml:space="preserve"> с влажностью материала </w:t>
      </w:r>
      <w:r w:rsidRPr="00FB743F">
        <w:rPr>
          <w:sz w:val="28"/>
          <w:szCs w:val="28"/>
          <w:lang w:val="en-US"/>
        </w:rPr>
        <w:t>w</w:t>
      </w:r>
      <w:r w:rsidRPr="00FB743F">
        <w:rPr>
          <w:sz w:val="28"/>
          <w:szCs w:val="28"/>
        </w:rPr>
        <w:t xml:space="preserve"> является уравнение (5.10) для связи потенциала </w:t>
      </w:r>
      <w:r w:rsidRPr="00FB743F">
        <w:rPr>
          <w:sz w:val="28"/>
          <w:szCs w:val="28"/>
          <w:lang w:val="en-US"/>
        </w:rPr>
        <w:t>F</w:t>
      </w:r>
      <w:r w:rsidRPr="00FB743F">
        <w:rPr>
          <w:sz w:val="28"/>
          <w:szCs w:val="28"/>
        </w:rPr>
        <w:t xml:space="preserve"> с влажностью материала </w:t>
      </w:r>
      <w:r w:rsidRPr="00FB743F">
        <w:rPr>
          <w:sz w:val="28"/>
          <w:szCs w:val="28"/>
          <w:lang w:val="en-US"/>
        </w:rPr>
        <w:t>w</w:t>
      </w:r>
      <w:r w:rsidRPr="00FB743F">
        <w:rPr>
          <w:sz w:val="28"/>
          <w:szCs w:val="28"/>
        </w:rPr>
        <w:t>.</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Настоящая математическая модель не имеет ограничения модели раздела 1 на значения влажности, не превосходящие максимальной сорбционной, поскольку влажность </w:t>
      </w:r>
      <w:r w:rsidRPr="00FB743F">
        <w:rPr>
          <w:sz w:val="28"/>
          <w:szCs w:val="28"/>
          <w:lang w:val="en-US"/>
        </w:rPr>
        <w:t>w</w:t>
      </w:r>
      <w:r w:rsidRPr="00FB743F">
        <w:rPr>
          <w:sz w:val="28"/>
          <w:szCs w:val="28"/>
        </w:rPr>
        <w:t xml:space="preserve"> зависит от потенциала </w:t>
      </w:r>
      <w:r w:rsidRPr="00FB743F">
        <w:rPr>
          <w:sz w:val="28"/>
          <w:szCs w:val="28"/>
          <w:lang w:val="en-US"/>
        </w:rPr>
        <w:t>F</w:t>
      </w:r>
      <w:r w:rsidRPr="00FB743F">
        <w:rPr>
          <w:sz w:val="28"/>
          <w:szCs w:val="28"/>
        </w:rPr>
        <w:t xml:space="preserve"> во всем диапазоне ее изменения, а не только в сорбционной области. Это обстоятельство позволяет разрабатывать инженерные методы расчета распределения влажности при стационарных условиях </w:t>
      </w:r>
      <w:proofErr w:type="spellStart"/>
      <w:r w:rsidRPr="00FB743F">
        <w:rPr>
          <w:sz w:val="28"/>
          <w:szCs w:val="28"/>
        </w:rPr>
        <w:t>влагообмена</w:t>
      </w:r>
      <w:proofErr w:type="spellEnd"/>
      <w:r w:rsidRPr="00FB743F">
        <w:rPr>
          <w:sz w:val="28"/>
          <w:szCs w:val="28"/>
        </w:rPr>
        <w:t xml:space="preserve"> с окружающей средой в диапазоне как сорбционной, так и </w:t>
      </w:r>
      <w:proofErr w:type="spellStart"/>
      <w:r w:rsidRPr="00FB743F">
        <w:rPr>
          <w:sz w:val="28"/>
          <w:szCs w:val="28"/>
        </w:rPr>
        <w:t>сверхсорбционной</w:t>
      </w:r>
      <w:proofErr w:type="spellEnd"/>
      <w:r w:rsidRPr="00FB743F">
        <w:rPr>
          <w:sz w:val="28"/>
          <w:szCs w:val="28"/>
        </w:rPr>
        <w:t xml:space="preserve"> влажности материалов конструкции при учете </w:t>
      </w:r>
      <w:proofErr w:type="spellStart"/>
      <w:r w:rsidRPr="00FB743F">
        <w:rPr>
          <w:sz w:val="28"/>
          <w:szCs w:val="28"/>
        </w:rPr>
        <w:t>влагопереноса</w:t>
      </w:r>
      <w:proofErr w:type="spellEnd"/>
      <w:r w:rsidRPr="00FB743F">
        <w:rPr>
          <w:sz w:val="28"/>
          <w:szCs w:val="28"/>
        </w:rPr>
        <w:t xml:space="preserve"> не только пара, но и жидкой влаги. </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4. Методика расчета влажностного состояния однослойного ограждения </w:t>
      </w:r>
    </w:p>
    <w:p w:rsidR="00FB743F" w:rsidRDefault="00FB743F" w:rsidP="00565FF6">
      <w:pPr>
        <w:autoSpaceDE w:val="0"/>
        <w:autoSpaceDN w:val="0"/>
        <w:adjustRightInd w:val="0"/>
        <w:spacing w:line="360" w:lineRule="auto"/>
        <w:ind w:firstLine="567"/>
        <w:jc w:val="both"/>
        <w:rPr>
          <w:sz w:val="28"/>
          <w:szCs w:val="28"/>
        </w:rPr>
      </w:pPr>
      <w:r w:rsidRPr="00FB743F">
        <w:rPr>
          <w:sz w:val="28"/>
          <w:szCs w:val="28"/>
        </w:rPr>
        <w:t>Наиболее просто сформулированная математическая модель реализуется для однослойных конструкций. В этом случае решение уравнения (5.1) с подстановкой (5.11) с учетом граничных условий (5.14) при влажности на наружной границе ограждения меньшей максимальной сорбционной имеет вид:</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5E4331" w:rsidTr="00951A15">
        <w:trPr>
          <w:jc w:val="center"/>
        </w:trPr>
        <w:tc>
          <w:tcPr>
            <w:tcW w:w="6831" w:type="dxa"/>
            <w:vAlign w:val="center"/>
          </w:tcPr>
          <w:p w:rsidR="005E4331" w:rsidRPr="00FB743F" w:rsidRDefault="005E4331" w:rsidP="00565FF6">
            <w:pPr>
              <w:autoSpaceDE w:val="0"/>
              <w:autoSpaceDN w:val="0"/>
              <w:adjustRightInd w:val="0"/>
              <w:spacing w:line="360" w:lineRule="auto"/>
              <w:jc w:val="center"/>
              <w:rPr>
                <w:sz w:val="24"/>
                <w:szCs w:val="24"/>
              </w:rPr>
            </w:pPr>
            <w:r w:rsidRPr="00FB743F">
              <w:rPr>
                <w:sz w:val="28"/>
                <w:szCs w:val="28"/>
              </w:rPr>
              <w:object w:dxaOrig="2680" w:dyaOrig="740">
                <v:shape id="_x0000_i1048" type="#_x0000_t75" style="width:129.6pt;height:37.1pt" o:ole="" fillcolor="window">
                  <v:imagedata r:id="rId49" o:title=""/>
                </v:shape>
                <o:OLEObject Type="Embed" ProgID="Equation.3" ShapeID="_x0000_i1048" DrawAspect="Content" ObjectID="_1743071364" r:id="rId50"/>
              </w:object>
            </w:r>
            <w:r w:rsidRPr="00FB743F">
              <w:rPr>
                <w:sz w:val="24"/>
                <w:szCs w:val="24"/>
              </w:rPr>
              <w:t xml:space="preserve"> </w:t>
            </w:r>
          </w:p>
        </w:tc>
        <w:tc>
          <w:tcPr>
            <w:tcW w:w="1418" w:type="dxa"/>
            <w:vAlign w:val="center"/>
          </w:tcPr>
          <w:p w:rsidR="005E4331" w:rsidRPr="00FB743F" w:rsidRDefault="005E4331" w:rsidP="00565FF6">
            <w:pPr>
              <w:spacing w:line="360" w:lineRule="auto"/>
              <w:ind w:firstLine="567"/>
              <w:jc w:val="center"/>
              <w:rPr>
                <w:sz w:val="28"/>
                <w:szCs w:val="28"/>
              </w:rPr>
            </w:pPr>
            <w:r w:rsidRPr="00FB743F">
              <w:rPr>
                <w:sz w:val="28"/>
                <w:szCs w:val="28"/>
              </w:rPr>
              <w:t xml:space="preserve">                               (5.1</w:t>
            </w:r>
            <w:r>
              <w:rPr>
                <w:sz w:val="28"/>
                <w:szCs w:val="28"/>
              </w:rPr>
              <w:t>6</w:t>
            </w:r>
            <w:r w:rsidRPr="00FB743F">
              <w:rPr>
                <w:sz w:val="28"/>
                <w:szCs w:val="28"/>
              </w:rPr>
              <w:t>)</w:t>
            </w:r>
          </w:p>
          <w:p w:rsidR="005E4331" w:rsidRPr="00FB743F" w:rsidRDefault="005E4331" w:rsidP="00565FF6">
            <w:pPr>
              <w:spacing w:line="360" w:lineRule="auto"/>
              <w:ind w:firstLine="567"/>
              <w:jc w:val="center"/>
              <w:rPr>
                <w:sz w:val="28"/>
                <w:szCs w:val="28"/>
              </w:rPr>
            </w:pPr>
          </w:p>
          <w:p w:rsidR="005E4331" w:rsidRPr="008B3298" w:rsidRDefault="005E4331" w:rsidP="00565FF6">
            <w:pPr>
              <w:autoSpaceDE w:val="0"/>
              <w:autoSpaceDN w:val="0"/>
              <w:adjustRightInd w:val="0"/>
              <w:spacing w:line="360" w:lineRule="auto"/>
              <w:jc w:val="center"/>
              <w:rPr>
                <w:sz w:val="28"/>
                <w:szCs w:val="28"/>
              </w:rPr>
            </w:pPr>
          </w:p>
        </w:tc>
      </w:tr>
    </w:tbl>
    <w:p w:rsidR="00FB743F" w:rsidRDefault="00FB743F" w:rsidP="00565FF6">
      <w:pPr>
        <w:pStyle w:val="a5"/>
        <w:spacing w:after="0" w:line="360" w:lineRule="auto"/>
        <w:ind w:left="0" w:firstLine="567"/>
        <w:jc w:val="both"/>
        <w:rPr>
          <w:sz w:val="28"/>
          <w:szCs w:val="28"/>
        </w:rPr>
      </w:pPr>
      <w:r w:rsidRPr="00FB743F">
        <w:rPr>
          <w:sz w:val="28"/>
          <w:szCs w:val="28"/>
        </w:rPr>
        <w:lastRenderedPageBreak/>
        <w:t>при влажности большей максимальной сорбционной:</w:t>
      </w:r>
    </w:p>
    <w:tbl>
      <w:tblPr>
        <w:tblStyle w:val="af4"/>
        <w:tblW w:w="8249" w:type="dxa"/>
        <w:jc w:val="center"/>
        <w:tblInd w:w="-33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31"/>
        <w:gridCol w:w="1418"/>
      </w:tblGrid>
      <w:tr w:rsidR="005E4331" w:rsidTr="00951A15">
        <w:trPr>
          <w:jc w:val="center"/>
        </w:trPr>
        <w:tc>
          <w:tcPr>
            <w:tcW w:w="6831" w:type="dxa"/>
            <w:vAlign w:val="center"/>
          </w:tcPr>
          <w:p w:rsidR="005E4331" w:rsidRPr="00FB743F" w:rsidRDefault="005E4331" w:rsidP="00565FF6">
            <w:pPr>
              <w:autoSpaceDE w:val="0"/>
              <w:autoSpaceDN w:val="0"/>
              <w:adjustRightInd w:val="0"/>
              <w:spacing w:line="360" w:lineRule="auto"/>
              <w:jc w:val="center"/>
              <w:rPr>
                <w:sz w:val="24"/>
                <w:szCs w:val="24"/>
              </w:rPr>
            </w:pPr>
            <w:r w:rsidRPr="00FB743F">
              <w:rPr>
                <w:sz w:val="28"/>
                <w:szCs w:val="28"/>
              </w:rPr>
              <w:object w:dxaOrig="3180" w:dyaOrig="740">
                <v:shape id="_x0000_i1049" type="#_x0000_t75" style="width:144.55pt;height:34.35pt" o:ole="" fillcolor="window">
                  <v:imagedata r:id="rId51" o:title=""/>
                </v:shape>
                <o:OLEObject Type="Embed" ProgID="Equation.3" ShapeID="_x0000_i1049" DrawAspect="Content" ObjectID="_1743071365" r:id="rId52"/>
              </w:object>
            </w:r>
            <w:r w:rsidRPr="00FB743F">
              <w:rPr>
                <w:sz w:val="24"/>
                <w:szCs w:val="24"/>
              </w:rPr>
              <w:t xml:space="preserve"> </w:t>
            </w:r>
          </w:p>
        </w:tc>
        <w:tc>
          <w:tcPr>
            <w:tcW w:w="1418" w:type="dxa"/>
            <w:vAlign w:val="center"/>
          </w:tcPr>
          <w:p w:rsidR="005E4331" w:rsidRPr="00FB743F" w:rsidRDefault="005E4331" w:rsidP="00565FF6">
            <w:pPr>
              <w:spacing w:line="360" w:lineRule="auto"/>
              <w:ind w:firstLine="567"/>
              <w:jc w:val="center"/>
              <w:rPr>
                <w:sz w:val="28"/>
                <w:szCs w:val="28"/>
              </w:rPr>
            </w:pPr>
            <w:r w:rsidRPr="00FB743F">
              <w:rPr>
                <w:sz w:val="28"/>
                <w:szCs w:val="28"/>
              </w:rPr>
              <w:t xml:space="preserve">                               (5.1</w:t>
            </w:r>
            <w:r>
              <w:rPr>
                <w:sz w:val="28"/>
                <w:szCs w:val="28"/>
              </w:rPr>
              <w:t>7</w:t>
            </w:r>
            <w:r w:rsidRPr="00FB743F">
              <w:rPr>
                <w:sz w:val="28"/>
                <w:szCs w:val="28"/>
              </w:rPr>
              <w:t>)</w:t>
            </w:r>
          </w:p>
          <w:p w:rsidR="005E4331" w:rsidRPr="008B3298" w:rsidRDefault="005E4331" w:rsidP="00565FF6">
            <w:pPr>
              <w:autoSpaceDE w:val="0"/>
              <w:autoSpaceDN w:val="0"/>
              <w:adjustRightInd w:val="0"/>
              <w:spacing w:line="360" w:lineRule="auto"/>
              <w:jc w:val="center"/>
              <w:rPr>
                <w:sz w:val="28"/>
                <w:szCs w:val="28"/>
              </w:rPr>
            </w:pPr>
          </w:p>
        </w:tc>
      </w:tr>
    </w:tbl>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Методика расчета влажностного состояния однослойного ограждения при стационарных условиях тепло- и </w:t>
      </w:r>
      <w:proofErr w:type="spellStart"/>
      <w:r w:rsidRPr="00FB743F">
        <w:rPr>
          <w:sz w:val="28"/>
          <w:szCs w:val="28"/>
        </w:rPr>
        <w:t>влагообмена</w:t>
      </w:r>
      <w:proofErr w:type="spellEnd"/>
      <w:r w:rsidRPr="00FB743F">
        <w:rPr>
          <w:sz w:val="28"/>
          <w:szCs w:val="28"/>
        </w:rPr>
        <w:t xml:space="preserve"> заключается в расчете распределения температуры по известной формуле и распределения потенциала </w:t>
      </w:r>
      <w:r w:rsidRPr="00FB743F">
        <w:rPr>
          <w:sz w:val="28"/>
          <w:szCs w:val="28"/>
          <w:lang w:val="en-US"/>
        </w:rPr>
        <w:t>F</w:t>
      </w:r>
      <w:r w:rsidRPr="00FB743F">
        <w:rPr>
          <w:sz w:val="28"/>
          <w:szCs w:val="28"/>
        </w:rPr>
        <w:t xml:space="preserve"> по толщине конструкции по формулам (5.16) или (5.17), а затем в определении влажности по графикам зависимости потенциала </w:t>
      </w:r>
      <w:r w:rsidRPr="00FB743F">
        <w:rPr>
          <w:sz w:val="28"/>
          <w:szCs w:val="28"/>
          <w:lang w:val="en-US"/>
        </w:rPr>
        <w:t>F</w:t>
      </w:r>
      <w:r w:rsidRPr="00FB743F">
        <w:rPr>
          <w:sz w:val="28"/>
          <w:szCs w:val="28"/>
        </w:rPr>
        <w:t>(</w:t>
      </w:r>
      <w:r w:rsidRPr="00FB743F">
        <w:rPr>
          <w:sz w:val="28"/>
          <w:szCs w:val="28"/>
          <w:lang w:val="en-US"/>
        </w:rPr>
        <w:t>w</w:t>
      </w:r>
      <w:r w:rsidRPr="00FB743F">
        <w:rPr>
          <w:sz w:val="28"/>
          <w:szCs w:val="28"/>
        </w:rPr>
        <w:t>,</w:t>
      </w:r>
      <w:r w:rsidRPr="00FB743F">
        <w:rPr>
          <w:sz w:val="28"/>
          <w:szCs w:val="28"/>
          <w:lang w:val="en-US"/>
        </w:rPr>
        <w:t>t</w:t>
      </w:r>
      <w:r w:rsidRPr="00FB743F">
        <w:rPr>
          <w:sz w:val="28"/>
          <w:szCs w:val="28"/>
        </w:rPr>
        <w:t xml:space="preserve">) от влажности материала при различной температуре. </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5. Расчет влажностного состояния стен из </w:t>
      </w:r>
      <w:proofErr w:type="spellStart"/>
      <w:r w:rsidRPr="00FB743F">
        <w:rPr>
          <w:sz w:val="28"/>
          <w:szCs w:val="28"/>
        </w:rPr>
        <w:t>полистиролбетонных</w:t>
      </w:r>
      <w:proofErr w:type="spellEnd"/>
      <w:r w:rsidRPr="00FB743F">
        <w:rPr>
          <w:sz w:val="28"/>
          <w:szCs w:val="28"/>
        </w:rPr>
        <w:t xml:space="preserve"> блоков</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Для проведения расчетов был взят </w:t>
      </w:r>
      <w:proofErr w:type="spellStart"/>
      <w:r w:rsidRPr="00FB743F">
        <w:rPr>
          <w:sz w:val="28"/>
          <w:szCs w:val="28"/>
        </w:rPr>
        <w:t>полистиролбетон</w:t>
      </w:r>
      <w:proofErr w:type="spellEnd"/>
      <w:r w:rsidRPr="00FB743F">
        <w:rPr>
          <w:sz w:val="28"/>
          <w:szCs w:val="28"/>
        </w:rPr>
        <w:t xml:space="preserve"> плотностью 400 кг/м</w:t>
      </w:r>
      <w:r w:rsidRPr="00FB743F">
        <w:rPr>
          <w:sz w:val="28"/>
          <w:szCs w:val="28"/>
          <w:vertAlign w:val="superscript"/>
        </w:rPr>
        <w:t>3</w:t>
      </w:r>
      <w:r w:rsidRPr="00FB743F">
        <w:rPr>
          <w:sz w:val="28"/>
          <w:szCs w:val="28"/>
        </w:rPr>
        <w:t xml:space="preserve">, полученный в лаборатории № 5 НИИЖБ (зав. лаб. В. Н. </w:t>
      </w:r>
      <w:proofErr w:type="spellStart"/>
      <w:r w:rsidRPr="00FB743F">
        <w:rPr>
          <w:sz w:val="28"/>
          <w:szCs w:val="28"/>
        </w:rPr>
        <w:t>Ярмаковский</w:t>
      </w:r>
      <w:proofErr w:type="spellEnd"/>
      <w:r w:rsidRPr="00FB743F">
        <w:rPr>
          <w:sz w:val="28"/>
          <w:szCs w:val="28"/>
        </w:rPr>
        <w:t xml:space="preserve">). Для этого материала были определены теплофизические характеристики по общеизвестным методикам. Коэффициент </w:t>
      </w:r>
      <w:proofErr w:type="spellStart"/>
      <w:r w:rsidRPr="00FB743F">
        <w:rPr>
          <w:sz w:val="28"/>
          <w:szCs w:val="28"/>
        </w:rPr>
        <w:t>паропроницаемости</w:t>
      </w:r>
      <w:proofErr w:type="spellEnd"/>
      <w:r w:rsidRPr="00FB743F">
        <w:rPr>
          <w:sz w:val="28"/>
          <w:szCs w:val="28"/>
        </w:rPr>
        <w:t xml:space="preserve"> материала составляет 0,023 мг/(м·ч·Па). Максимальная сорбционная влажность равна 9,5 % по массе. Коэффициент </w:t>
      </w:r>
      <w:proofErr w:type="spellStart"/>
      <w:r w:rsidRPr="00FB743F">
        <w:rPr>
          <w:sz w:val="28"/>
          <w:szCs w:val="28"/>
        </w:rPr>
        <w:t>влагопроводности</w:t>
      </w:r>
      <w:proofErr w:type="spellEnd"/>
      <w:r w:rsidRPr="00FB743F">
        <w:rPr>
          <w:sz w:val="28"/>
          <w:szCs w:val="28"/>
        </w:rPr>
        <w:t xml:space="preserve"> </w:t>
      </w:r>
      <w:proofErr w:type="spellStart"/>
      <w:r w:rsidRPr="00FB743F">
        <w:rPr>
          <w:sz w:val="28"/>
          <w:szCs w:val="28"/>
        </w:rPr>
        <w:t>полистиролбетона</w:t>
      </w:r>
      <w:proofErr w:type="spellEnd"/>
      <w:r w:rsidRPr="00FB743F">
        <w:rPr>
          <w:sz w:val="28"/>
          <w:szCs w:val="28"/>
        </w:rPr>
        <w:t xml:space="preserve">, определенный стационарным методом, </w:t>
      </w:r>
      <w:r w:rsidR="005E4331">
        <w:rPr>
          <w:sz w:val="28"/>
          <w:szCs w:val="28"/>
        </w:rPr>
        <w:t>п</w:t>
      </w:r>
      <w:r w:rsidRPr="00FB743F">
        <w:rPr>
          <w:sz w:val="28"/>
          <w:szCs w:val="28"/>
        </w:rPr>
        <w:t xml:space="preserve">о этим данным рассчитаны зависимости </w:t>
      </w:r>
      <w:r w:rsidRPr="00FB743F">
        <w:rPr>
          <w:sz w:val="28"/>
          <w:szCs w:val="28"/>
          <w:lang w:val="en-US"/>
        </w:rPr>
        <w:t>F</w:t>
      </w:r>
      <w:r w:rsidRPr="00FB743F">
        <w:rPr>
          <w:sz w:val="28"/>
          <w:szCs w:val="28"/>
        </w:rPr>
        <w:t>(</w:t>
      </w:r>
      <w:r w:rsidRPr="00FB743F">
        <w:rPr>
          <w:sz w:val="28"/>
          <w:szCs w:val="28"/>
          <w:lang w:val="en-US"/>
        </w:rPr>
        <w:t>w</w:t>
      </w:r>
      <w:r w:rsidRPr="00FB743F">
        <w:rPr>
          <w:sz w:val="28"/>
          <w:szCs w:val="28"/>
        </w:rPr>
        <w:t>,</w:t>
      </w:r>
      <w:r w:rsidRPr="00FB743F">
        <w:rPr>
          <w:sz w:val="28"/>
          <w:szCs w:val="28"/>
          <w:lang w:val="en-US"/>
        </w:rPr>
        <w:t>t</w:t>
      </w:r>
      <w:r w:rsidRPr="00FB743F">
        <w:rPr>
          <w:sz w:val="28"/>
          <w:szCs w:val="28"/>
        </w:rPr>
        <w:t>), представленные на рис.</w:t>
      </w:r>
      <w:r w:rsidR="005E4331">
        <w:rPr>
          <w:sz w:val="28"/>
          <w:szCs w:val="28"/>
        </w:rPr>
        <w:t xml:space="preserve"> 5.1</w:t>
      </w:r>
      <w:r w:rsidRPr="00FB743F">
        <w:rPr>
          <w:sz w:val="28"/>
          <w:szCs w:val="28"/>
        </w:rPr>
        <w:t>.</w:t>
      </w:r>
    </w:p>
    <w:p w:rsidR="00FB743F" w:rsidRPr="00FB743F" w:rsidRDefault="00FB743F" w:rsidP="00565FF6">
      <w:pPr>
        <w:spacing w:line="360" w:lineRule="auto"/>
        <w:ind w:firstLine="567"/>
        <w:jc w:val="both"/>
        <w:rPr>
          <w:sz w:val="28"/>
          <w:szCs w:val="28"/>
        </w:rPr>
      </w:pPr>
      <w:r w:rsidRPr="00FB743F">
        <w:rPr>
          <w:sz w:val="28"/>
          <w:szCs w:val="28"/>
        </w:rPr>
        <w:t xml:space="preserve">Для расчета влажностного состояния рассматривается однослойная ограждающая конструкция толщиной 0,4 м из кладки из </w:t>
      </w:r>
      <w:proofErr w:type="spellStart"/>
      <w:r w:rsidRPr="00FB743F">
        <w:rPr>
          <w:sz w:val="28"/>
          <w:szCs w:val="28"/>
        </w:rPr>
        <w:t>полистиролбетонных</w:t>
      </w:r>
      <w:proofErr w:type="spellEnd"/>
      <w:r w:rsidRPr="00FB743F">
        <w:rPr>
          <w:sz w:val="28"/>
          <w:szCs w:val="28"/>
        </w:rPr>
        <w:t xml:space="preserve"> блоков. Температура и относительная влажность воздуха принимаются, соответствующими среднемесячным значениям для января в г. Москве: </w:t>
      </w:r>
      <w:r w:rsidRPr="00FB743F">
        <w:rPr>
          <w:sz w:val="28"/>
          <w:szCs w:val="28"/>
          <w:lang w:val="en-US"/>
        </w:rPr>
        <w:t>t</w:t>
      </w:r>
      <w:r w:rsidRPr="00FB743F">
        <w:rPr>
          <w:sz w:val="28"/>
          <w:szCs w:val="28"/>
          <w:vertAlign w:val="subscript"/>
        </w:rPr>
        <w:t>н</w:t>
      </w:r>
      <w:r w:rsidRPr="00FB743F">
        <w:rPr>
          <w:sz w:val="28"/>
          <w:szCs w:val="28"/>
        </w:rPr>
        <w:t xml:space="preserve">=-10,2 </w:t>
      </w:r>
      <w:proofErr w:type="spellStart"/>
      <w:r w:rsidRPr="00FB743F">
        <w:rPr>
          <w:sz w:val="28"/>
          <w:szCs w:val="28"/>
          <w:vertAlign w:val="superscript"/>
        </w:rPr>
        <w:t>о</w:t>
      </w:r>
      <w:r w:rsidRPr="00FB743F">
        <w:rPr>
          <w:sz w:val="28"/>
          <w:szCs w:val="28"/>
        </w:rPr>
        <w:t>С</w:t>
      </w:r>
      <w:proofErr w:type="spellEnd"/>
      <w:r w:rsidRPr="00FB743F">
        <w:rPr>
          <w:sz w:val="28"/>
          <w:szCs w:val="28"/>
        </w:rPr>
        <w:t>, Е</w:t>
      </w:r>
      <w:r w:rsidRPr="00FB743F">
        <w:rPr>
          <w:sz w:val="28"/>
          <w:szCs w:val="28"/>
          <w:vertAlign w:val="subscript"/>
        </w:rPr>
        <w:t>н</w:t>
      </w:r>
      <w:r w:rsidRPr="00FB743F">
        <w:rPr>
          <w:sz w:val="28"/>
          <w:szCs w:val="28"/>
        </w:rPr>
        <w:t xml:space="preserve">=255 Па, </w:t>
      </w:r>
      <w:r w:rsidRPr="00FB743F">
        <w:rPr>
          <w:sz w:val="28"/>
          <w:szCs w:val="28"/>
        </w:rPr>
        <w:sym w:font="Symbol" w:char="F06A"/>
      </w:r>
      <w:r w:rsidRPr="00FB743F">
        <w:rPr>
          <w:sz w:val="28"/>
          <w:szCs w:val="28"/>
          <w:vertAlign w:val="subscript"/>
        </w:rPr>
        <w:t>н</w:t>
      </w:r>
      <w:r w:rsidRPr="00FB743F">
        <w:rPr>
          <w:sz w:val="28"/>
          <w:szCs w:val="28"/>
        </w:rPr>
        <w:t xml:space="preserve">=87 %. Сопротивление </w:t>
      </w:r>
      <w:proofErr w:type="spellStart"/>
      <w:r w:rsidRPr="00FB743F">
        <w:rPr>
          <w:sz w:val="28"/>
          <w:szCs w:val="28"/>
        </w:rPr>
        <w:t>влагообмену</w:t>
      </w:r>
      <w:proofErr w:type="spellEnd"/>
      <w:r w:rsidRPr="00FB743F">
        <w:rPr>
          <w:sz w:val="28"/>
          <w:szCs w:val="28"/>
        </w:rPr>
        <w:t xml:space="preserve"> на наружной поверхности принимается равным </w:t>
      </w:r>
      <w:r w:rsidRPr="00FB743F">
        <w:rPr>
          <w:sz w:val="28"/>
          <w:szCs w:val="28"/>
          <w:lang w:val="en-US"/>
        </w:rPr>
        <w:t>R</w:t>
      </w:r>
      <w:r w:rsidRPr="00FB743F">
        <w:rPr>
          <w:sz w:val="28"/>
          <w:szCs w:val="28"/>
          <w:vertAlign w:val="subscript"/>
        </w:rPr>
        <w:t>н</w:t>
      </w:r>
      <w:r w:rsidRPr="00FB743F">
        <w:rPr>
          <w:sz w:val="28"/>
          <w:szCs w:val="28"/>
        </w:rPr>
        <w:t>=0,5 м</w:t>
      </w:r>
      <w:r w:rsidRPr="00FB743F">
        <w:rPr>
          <w:sz w:val="28"/>
          <w:szCs w:val="28"/>
          <w:vertAlign w:val="superscript"/>
        </w:rPr>
        <w:t>2</w:t>
      </w:r>
      <w:r w:rsidRPr="00FB743F">
        <w:rPr>
          <w:sz w:val="28"/>
          <w:szCs w:val="28"/>
        </w:rPr>
        <w:sym w:font="Symbol" w:char="F0D7"/>
      </w:r>
      <w:r w:rsidRPr="00FB743F">
        <w:rPr>
          <w:sz w:val="28"/>
          <w:szCs w:val="28"/>
        </w:rPr>
        <w:t>ч</w:t>
      </w:r>
      <w:r w:rsidRPr="00FB743F">
        <w:rPr>
          <w:sz w:val="28"/>
          <w:szCs w:val="28"/>
        </w:rPr>
        <w:sym w:font="Symbol" w:char="F0D7"/>
      </w:r>
      <w:r w:rsidRPr="00FB743F">
        <w:rPr>
          <w:sz w:val="28"/>
          <w:szCs w:val="28"/>
        </w:rPr>
        <w:t xml:space="preserve">Па/мг, что примерно соответствует оштукатуриванию и окраске наружной поверхности стены. Параметры внутреннего воздуха принимаются равными </w:t>
      </w:r>
      <w:r w:rsidRPr="00FB743F">
        <w:rPr>
          <w:sz w:val="28"/>
          <w:szCs w:val="28"/>
          <w:lang w:val="en-US"/>
        </w:rPr>
        <w:t>t</w:t>
      </w:r>
      <w:r w:rsidRPr="00FB743F">
        <w:rPr>
          <w:sz w:val="28"/>
          <w:szCs w:val="28"/>
          <w:vertAlign w:val="subscript"/>
        </w:rPr>
        <w:t>в</w:t>
      </w:r>
      <w:r w:rsidRPr="00FB743F">
        <w:rPr>
          <w:sz w:val="28"/>
          <w:szCs w:val="28"/>
        </w:rPr>
        <w:t xml:space="preserve">=20 </w:t>
      </w:r>
      <w:r w:rsidRPr="00FB743F">
        <w:rPr>
          <w:sz w:val="28"/>
          <w:szCs w:val="28"/>
        </w:rPr>
        <w:sym w:font="Symbol" w:char="F0B0"/>
      </w:r>
      <w:r w:rsidRPr="00FB743F">
        <w:rPr>
          <w:sz w:val="28"/>
          <w:szCs w:val="28"/>
        </w:rPr>
        <w:t>С, Е</w:t>
      </w:r>
      <w:r w:rsidRPr="00FB743F">
        <w:rPr>
          <w:sz w:val="28"/>
          <w:szCs w:val="28"/>
          <w:vertAlign w:val="subscript"/>
        </w:rPr>
        <w:t>в</w:t>
      </w:r>
      <w:r w:rsidRPr="00FB743F">
        <w:rPr>
          <w:sz w:val="28"/>
          <w:szCs w:val="28"/>
        </w:rPr>
        <w:t xml:space="preserve">=2338 Па, </w:t>
      </w:r>
      <w:r w:rsidRPr="00FB743F">
        <w:rPr>
          <w:sz w:val="28"/>
          <w:szCs w:val="28"/>
        </w:rPr>
        <w:sym w:font="Symbol" w:char="F06A"/>
      </w:r>
      <w:r w:rsidRPr="00FB743F">
        <w:rPr>
          <w:sz w:val="28"/>
          <w:szCs w:val="28"/>
          <w:vertAlign w:val="subscript"/>
        </w:rPr>
        <w:t>в</w:t>
      </w:r>
      <w:r w:rsidRPr="00FB743F">
        <w:rPr>
          <w:sz w:val="28"/>
          <w:szCs w:val="28"/>
        </w:rPr>
        <w:t xml:space="preserve">=55 %. Сопротивление </w:t>
      </w:r>
      <w:proofErr w:type="spellStart"/>
      <w:r w:rsidRPr="00FB743F">
        <w:rPr>
          <w:sz w:val="28"/>
          <w:szCs w:val="28"/>
        </w:rPr>
        <w:t>влагообмену</w:t>
      </w:r>
      <w:proofErr w:type="spellEnd"/>
      <w:r w:rsidRPr="00FB743F">
        <w:rPr>
          <w:sz w:val="28"/>
          <w:szCs w:val="28"/>
        </w:rPr>
        <w:t xml:space="preserve"> на внутренней поверхности принимается равным </w:t>
      </w:r>
      <w:r w:rsidRPr="00FB743F">
        <w:rPr>
          <w:sz w:val="28"/>
          <w:szCs w:val="28"/>
          <w:lang w:val="en-US"/>
        </w:rPr>
        <w:t>R</w:t>
      </w:r>
      <w:r w:rsidRPr="00FB743F">
        <w:rPr>
          <w:sz w:val="28"/>
          <w:szCs w:val="28"/>
          <w:vertAlign w:val="subscript"/>
        </w:rPr>
        <w:t>в</w:t>
      </w:r>
      <w:r w:rsidRPr="00FB743F">
        <w:rPr>
          <w:sz w:val="28"/>
          <w:szCs w:val="28"/>
        </w:rPr>
        <w:t>=0,2 (м</w:t>
      </w:r>
      <w:r w:rsidRPr="00FB743F">
        <w:rPr>
          <w:sz w:val="28"/>
          <w:szCs w:val="28"/>
          <w:vertAlign w:val="superscript"/>
        </w:rPr>
        <w:t>2</w:t>
      </w:r>
      <w:r w:rsidRPr="00FB743F">
        <w:rPr>
          <w:sz w:val="28"/>
          <w:szCs w:val="28"/>
        </w:rPr>
        <w:sym w:font="Symbol" w:char="F0D7"/>
      </w:r>
      <w:r w:rsidRPr="00FB743F">
        <w:rPr>
          <w:sz w:val="28"/>
          <w:szCs w:val="28"/>
        </w:rPr>
        <w:t>ч</w:t>
      </w:r>
      <w:r w:rsidRPr="00FB743F">
        <w:rPr>
          <w:sz w:val="28"/>
          <w:szCs w:val="28"/>
        </w:rPr>
        <w:sym w:font="Symbol" w:char="F0D7"/>
      </w:r>
      <w:r w:rsidRPr="00FB743F">
        <w:rPr>
          <w:sz w:val="28"/>
          <w:szCs w:val="28"/>
        </w:rPr>
        <w:t xml:space="preserve">Па)/мг, что примерно соответствует </w:t>
      </w:r>
      <w:r w:rsidRPr="00FB743F">
        <w:rPr>
          <w:sz w:val="28"/>
          <w:szCs w:val="28"/>
        </w:rPr>
        <w:lastRenderedPageBreak/>
        <w:t>оштукатуриванию внутренней поверхности стены плотным цементно-песчаным раствором слоем 20 мм. При анализе влажностного состояния ограждающей конструкции она принимается однослойной.</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Результаты расчета по предложенной методике распределения влажности по толщине конструкции представлены на рис. </w:t>
      </w:r>
      <w:r w:rsidR="005E4331">
        <w:rPr>
          <w:sz w:val="28"/>
          <w:szCs w:val="28"/>
        </w:rPr>
        <w:t>5.2</w:t>
      </w:r>
      <w:r w:rsidRPr="00FB743F">
        <w:rPr>
          <w:sz w:val="28"/>
          <w:szCs w:val="28"/>
        </w:rPr>
        <w:t>. Для сравнения, на этом рисунке приведено распределение влажности по толщине конструкции по результатам</w:t>
      </w:r>
      <w:r w:rsidR="005E4331">
        <w:rPr>
          <w:sz w:val="28"/>
          <w:szCs w:val="28"/>
        </w:rPr>
        <w:t xml:space="preserve"> расчета нестационарным методом.</w:t>
      </w:r>
    </w:p>
    <w:p w:rsidR="00FB743F" w:rsidRPr="00FB743F" w:rsidRDefault="00FB743F" w:rsidP="00565FF6">
      <w:pPr>
        <w:spacing w:line="360" w:lineRule="auto"/>
        <w:ind w:firstLine="567"/>
        <w:jc w:val="both"/>
        <w:rPr>
          <w:sz w:val="28"/>
          <w:szCs w:val="28"/>
        </w:rPr>
      </w:pPr>
    </w:p>
    <w:p w:rsidR="00FB743F" w:rsidRPr="00FB743F" w:rsidRDefault="00FB743F" w:rsidP="00565FF6">
      <w:pPr>
        <w:spacing w:line="360" w:lineRule="auto"/>
        <w:ind w:firstLine="567"/>
        <w:jc w:val="both"/>
        <w:rPr>
          <w:sz w:val="28"/>
          <w:szCs w:val="28"/>
        </w:rPr>
      </w:pPr>
      <w:r w:rsidRPr="00FB743F">
        <w:rPr>
          <w:noProof/>
          <w:sz w:val="28"/>
          <w:szCs w:val="28"/>
          <w:lang w:eastAsia="ru-RU"/>
        </w:rPr>
        <w:drawing>
          <wp:inline distT="0" distB="0" distL="0" distR="0">
            <wp:extent cx="5956447" cy="1885071"/>
            <wp:effectExtent l="19050" t="0" r="6203"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23570"/>
                    <a:stretch>
                      <a:fillRect/>
                    </a:stretch>
                  </pic:blipFill>
                  <pic:spPr bwMode="auto">
                    <a:xfrm>
                      <a:off x="0" y="0"/>
                      <a:ext cx="5956447" cy="1885071"/>
                    </a:xfrm>
                    <a:prstGeom prst="rect">
                      <a:avLst/>
                    </a:prstGeom>
                    <a:noFill/>
                    <a:ln>
                      <a:noFill/>
                    </a:ln>
                  </pic:spPr>
                </pic:pic>
              </a:graphicData>
            </a:graphic>
          </wp:inline>
        </w:drawing>
      </w:r>
    </w:p>
    <w:p w:rsidR="00FB743F" w:rsidRPr="005E4331" w:rsidRDefault="005E4331" w:rsidP="00565FF6">
      <w:pPr>
        <w:spacing w:line="360" w:lineRule="auto"/>
        <w:ind w:firstLine="567"/>
        <w:jc w:val="center"/>
        <w:rPr>
          <w:i/>
          <w:sz w:val="28"/>
          <w:szCs w:val="28"/>
        </w:rPr>
      </w:pPr>
      <w:r w:rsidRPr="005E4331">
        <w:rPr>
          <w:i/>
          <w:sz w:val="28"/>
          <w:szCs w:val="28"/>
        </w:rPr>
        <w:t xml:space="preserve">Рис. 5.1. Коэффициент </w:t>
      </w:r>
      <w:proofErr w:type="spellStart"/>
      <w:r w:rsidRPr="005E4331">
        <w:rPr>
          <w:i/>
          <w:sz w:val="28"/>
          <w:szCs w:val="28"/>
        </w:rPr>
        <w:t>влагопроводности</w:t>
      </w:r>
      <w:proofErr w:type="spellEnd"/>
      <w:r w:rsidRPr="005E4331">
        <w:rPr>
          <w:i/>
          <w:sz w:val="28"/>
          <w:szCs w:val="28"/>
        </w:rPr>
        <w:t xml:space="preserve"> </w:t>
      </w:r>
      <w:proofErr w:type="spellStart"/>
      <w:r w:rsidRPr="005E4331">
        <w:rPr>
          <w:i/>
          <w:sz w:val="28"/>
          <w:szCs w:val="28"/>
        </w:rPr>
        <w:t>полистиролбетона</w:t>
      </w:r>
      <w:proofErr w:type="spellEnd"/>
      <w:r w:rsidRPr="005E4331">
        <w:rPr>
          <w:i/>
          <w:sz w:val="28"/>
          <w:szCs w:val="28"/>
        </w:rPr>
        <w:t xml:space="preserve"> и рассчитанные зависимости </w:t>
      </w:r>
      <w:r w:rsidRPr="005E4331">
        <w:rPr>
          <w:i/>
          <w:sz w:val="28"/>
          <w:szCs w:val="28"/>
          <w:lang w:val="en-US"/>
        </w:rPr>
        <w:t>F</w:t>
      </w:r>
      <w:r w:rsidRPr="005E4331">
        <w:rPr>
          <w:i/>
          <w:sz w:val="28"/>
          <w:szCs w:val="28"/>
        </w:rPr>
        <w:t>(</w:t>
      </w:r>
      <w:r w:rsidRPr="005E4331">
        <w:rPr>
          <w:i/>
          <w:sz w:val="28"/>
          <w:szCs w:val="28"/>
          <w:lang w:val="en-US"/>
        </w:rPr>
        <w:t>w</w:t>
      </w:r>
      <w:r w:rsidRPr="005E4331">
        <w:rPr>
          <w:i/>
          <w:sz w:val="28"/>
          <w:szCs w:val="28"/>
        </w:rPr>
        <w:t>,</w:t>
      </w:r>
      <w:r w:rsidRPr="005E4331">
        <w:rPr>
          <w:i/>
          <w:sz w:val="28"/>
          <w:szCs w:val="28"/>
          <w:lang w:val="en-US"/>
        </w:rPr>
        <w:t>t</w:t>
      </w:r>
      <w:r w:rsidRPr="005E4331">
        <w:rPr>
          <w:i/>
          <w:sz w:val="28"/>
          <w:szCs w:val="28"/>
        </w:rPr>
        <w:t>)</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Анализ показал, что влажностный режим конструкции находится на грани между удовлетворительным и неудовлетворительным. Плоскость максимального увлажнения находится на расстоянии 9 см от наружной поверхности, максимальная влажность составляет 10 % по массе и лишь небольшая часть конструкции находится при </w:t>
      </w:r>
      <w:proofErr w:type="spellStart"/>
      <w:r w:rsidRPr="00FB743F">
        <w:rPr>
          <w:sz w:val="28"/>
          <w:szCs w:val="28"/>
        </w:rPr>
        <w:t>сверхсорбционной</w:t>
      </w:r>
      <w:proofErr w:type="spellEnd"/>
      <w:r w:rsidRPr="00FB743F">
        <w:rPr>
          <w:sz w:val="28"/>
          <w:szCs w:val="28"/>
        </w:rPr>
        <w:t xml:space="preserve"> влажности материала. Расчет методом последовательного увлажнения при стационарных граничных условиях дает такие же результаты, а при нестационарных – отличающиеся: вся конструкция находится в зоне сорбционных влажностей материала, максимум влажности наблюдается у наружной поверхности ограждения и составляет 6,8 % по массе. </w:t>
      </w:r>
    </w:p>
    <w:p w:rsidR="00FB743F" w:rsidRPr="00FB743F" w:rsidRDefault="00FB743F" w:rsidP="00565FF6">
      <w:pPr>
        <w:spacing w:line="360" w:lineRule="auto"/>
        <w:ind w:firstLine="567"/>
        <w:jc w:val="both"/>
        <w:rPr>
          <w:sz w:val="28"/>
          <w:szCs w:val="28"/>
        </w:rPr>
      </w:pPr>
    </w:p>
    <w:p w:rsidR="00FB743F" w:rsidRPr="00FB743F" w:rsidRDefault="00FB743F" w:rsidP="00565FF6">
      <w:pPr>
        <w:spacing w:line="360" w:lineRule="auto"/>
        <w:ind w:firstLine="567"/>
        <w:jc w:val="center"/>
        <w:rPr>
          <w:sz w:val="28"/>
          <w:szCs w:val="28"/>
        </w:rPr>
      </w:pPr>
      <w:r w:rsidRPr="00FB743F">
        <w:rPr>
          <w:noProof/>
          <w:sz w:val="28"/>
          <w:szCs w:val="28"/>
          <w:lang w:eastAsia="ru-RU"/>
        </w:rPr>
        <w:lastRenderedPageBreak/>
        <w:drawing>
          <wp:inline distT="0" distB="0" distL="0" distR="0">
            <wp:extent cx="3528061" cy="1828800"/>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0661"/>
                    <a:stretch>
                      <a:fillRect/>
                    </a:stretch>
                  </pic:blipFill>
                  <pic:spPr bwMode="auto">
                    <a:xfrm>
                      <a:off x="0" y="0"/>
                      <a:ext cx="3528061" cy="1828800"/>
                    </a:xfrm>
                    <a:prstGeom prst="rect">
                      <a:avLst/>
                    </a:prstGeom>
                    <a:noFill/>
                    <a:ln>
                      <a:noFill/>
                    </a:ln>
                  </pic:spPr>
                </pic:pic>
              </a:graphicData>
            </a:graphic>
          </wp:inline>
        </w:drawing>
      </w:r>
    </w:p>
    <w:p w:rsidR="00FB743F" w:rsidRPr="005E4331" w:rsidRDefault="005E4331" w:rsidP="00565FF6">
      <w:pPr>
        <w:spacing w:line="360" w:lineRule="auto"/>
        <w:ind w:firstLine="567"/>
        <w:jc w:val="center"/>
        <w:rPr>
          <w:i/>
          <w:sz w:val="28"/>
          <w:szCs w:val="28"/>
        </w:rPr>
      </w:pPr>
      <w:r w:rsidRPr="005E4331">
        <w:rPr>
          <w:i/>
          <w:sz w:val="28"/>
          <w:szCs w:val="28"/>
        </w:rPr>
        <w:t>Рис.5.2. Результаты расчета распределения влажности по толщине конструкции</w:t>
      </w:r>
    </w:p>
    <w:p w:rsidR="00FB743F" w:rsidRPr="005E4331" w:rsidRDefault="00FB743F" w:rsidP="00565FF6">
      <w:pPr>
        <w:autoSpaceDE w:val="0"/>
        <w:autoSpaceDN w:val="0"/>
        <w:adjustRightInd w:val="0"/>
        <w:spacing w:line="360" w:lineRule="auto"/>
        <w:ind w:firstLine="567"/>
        <w:jc w:val="center"/>
        <w:rPr>
          <w:b/>
          <w:sz w:val="28"/>
          <w:szCs w:val="28"/>
        </w:rPr>
      </w:pPr>
      <w:r w:rsidRPr="005E4331">
        <w:rPr>
          <w:b/>
          <w:sz w:val="28"/>
          <w:szCs w:val="28"/>
        </w:rPr>
        <w:t>6. Заключение</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Представленный метод может быть использован и для расчета многослойных конструкций. В настоящее время он модифицирован и для учета фильтрации воздуха через конструкцию. Полученные расчетом результаты могут служить для проверки </w:t>
      </w:r>
      <w:proofErr w:type="spellStart"/>
      <w:r w:rsidRPr="00FB743F">
        <w:rPr>
          <w:sz w:val="28"/>
          <w:szCs w:val="28"/>
        </w:rPr>
        <w:t>влагонакопления</w:t>
      </w:r>
      <w:proofErr w:type="spellEnd"/>
      <w:r w:rsidRPr="00FB743F">
        <w:rPr>
          <w:sz w:val="28"/>
          <w:szCs w:val="28"/>
        </w:rPr>
        <w:t xml:space="preserve"> в ограждающей конструкции. Их можно использовать также, например, при расчетах теплозащиты ограждающих конструкций и в других случаях, когда необходимо количественно оценить влажность материалов ограждающих конструкций.</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 xml:space="preserve"> Принятые обозначения</w:t>
      </w:r>
    </w:p>
    <w:p w:rsidR="00FB743F" w:rsidRPr="00FB743F" w:rsidRDefault="00FB743F" w:rsidP="00565FF6">
      <w:pPr>
        <w:autoSpaceDE w:val="0"/>
        <w:autoSpaceDN w:val="0"/>
        <w:adjustRightInd w:val="0"/>
        <w:spacing w:line="360" w:lineRule="auto"/>
        <w:ind w:firstLine="567"/>
        <w:jc w:val="both"/>
        <w:rPr>
          <w:sz w:val="28"/>
          <w:szCs w:val="28"/>
        </w:rPr>
      </w:pPr>
      <w:r w:rsidRPr="00FB743F">
        <w:rPr>
          <w:sz w:val="28"/>
          <w:szCs w:val="28"/>
        </w:rPr>
        <w:t>Е – парциальное давление (упругость) насыщенного водяного пара, Па; е – парциальное давление (упругость) водяного пара, Па; Е</w:t>
      </w:r>
      <w:r w:rsidRPr="00FB743F">
        <w:rPr>
          <w:sz w:val="28"/>
          <w:szCs w:val="28"/>
          <w:vertAlign w:val="subscript"/>
        </w:rPr>
        <w:t>0</w:t>
      </w:r>
      <w:r w:rsidRPr="00FB743F">
        <w:rPr>
          <w:sz w:val="28"/>
          <w:szCs w:val="28"/>
        </w:rPr>
        <w:t xml:space="preserve"> – парциальное давление насыщенного водяного пара на наружной границе ограждения, Па; F – потенциал влажности, Па; </w:t>
      </w:r>
      <w:r w:rsidRPr="00FB743F">
        <w:rPr>
          <w:sz w:val="28"/>
          <w:szCs w:val="28"/>
          <w:lang w:val="en-US"/>
        </w:rPr>
        <w:t>j</w:t>
      </w:r>
      <w:r w:rsidRPr="00FB743F">
        <w:rPr>
          <w:sz w:val="28"/>
          <w:szCs w:val="28"/>
        </w:rPr>
        <w:t xml:space="preserve"> – плотность потока влаги, кг/(м</w:t>
      </w:r>
      <w:r w:rsidRPr="00FB743F">
        <w:rPr>
          <w:sz w:val="28"/>
          <w:szCs w:val="28"/>
          <w:vertAlign w:val="superscript"/>
        </w:rPr>
        <w:t>2</w:t>
      </w:r>
      <w:r w:rsidRPr="00FB743F">
        <w:rPr>
          <w:sz w:val="28"/>
          <w:szCs w:val="28"/>
        </w:rPr>
        <w:t xml:space="preserve">·с); </w:t>
      </w:r>
      <w:r w:rsidRPr="00FB743F">
        <w:rPr>
          <w:sz w:val="28"/>
          <w:szCs w:val="28"/>
          <w:lang w:val="en-US"/>
        </w:rPr>
        <w:t>m</w:t>
      </w:r>
      <w:r w:rsidRPr="00FB743F">
        <w:rPr>
          <w:sz w:val="28"/>
          <w:szCs w:val="28"/>
        </w:rPr>
        <w:t xml:space="preserve"> – номер слоя конструкции, содержащего точку с координатой </w:t>
      </w:r>
      <w:r w:rsidRPr="00FB743F">
        <w:rPr>
          <w:sz w:val="28"/>
          <w:szCs w:val="28"/>
          <w:lang w:val="en-US"/>
        </w:rPr>
        <w:t>x</w:t>
      </w:r>
      <w:r w:rsidRPr="00FB743F">
        <w:rPr>
          <w:sz w:val="28"/>
          <w:szCs w:val="28"/>
        </w:rPr>
        <w:t xml:space="preserve">; </w:t>
      </w:r>
      <w:r w:rsidRPr="00FB743F">
        <w:rPr>
          <w:sz w:val="28"/>
          <w:szCs w:val="28"/>
        </w:rPr>
        <w:object w:dxaOrig="320" w:dyaOrig="380">
          <v:shape id="_x0000_i1025" type="#_x0000_t75" style="width:15.5pt;height:18.3pt" o:ole="">
            <v:imagedata r:id="rId55" o:title=""/>
          </v:shape>
          <o:OLEObject Type="Embed" ProgID="Equation.3" ShapeID="_x0000_i1025" DrawAspect="Content" ObjectID="_1743071366" r:id="rId56"/>
        </w:object>
      </w:r>
      <w:r w:rsidRPr="00FB743F">
        <w:rPr>
          <w:sz w:val="28"/>
          <w:szCs w:val="28"/>
        </w:rPr>
        <w:t>– сопротивление паропроницанию части конструкции, м</w:t>
      </w:r>
      <w:r w:rsidRPr="00FB743F">
        <w:rPr>
          <w:sz w:val="28"/>
          <w:szCs w:val="28"/>
          <w:vertAlign w:val="superscript"/>
        </w:rPr>
        <w:t>2</w:t>
      </w:r>
      <w:r w:rsidRPr="00FB743F">
        <w:rPr>
          <w:sz w:val="28"/>
          <w:szCs w:val="28"/>
        </w:rPr>
        <w:sym w:font="Symbol" w:char="F0D7"/>
      </w:r>
      <w:r w:rsidRPr="00FB743F">
        <w:rPr>
          <w:sz w:val="28"/>
          <w:szCs w:val="28"/>
        </w:rPr>
        <w:t>ч</w:t>
      </w:r>
      <w:r w:rsidRPr="00FB743F">
        <w:rPr>
          <w:sz w:val="28"/>
          <w:szCs w:val="28"/>
        </w:rPr>
        <w:sym w:font="Symbol" w:char="F0D7"/>
      </w:r>
      <w:r w:rsidRPr="00FB743F">
        <w:rPr>
          <w:sz w:val="28"/>
          <w:szCs w:val="28"/>
        </w:rPr>
        <w:t xml:space="preserve">Па/мг; </w:t>
      </w:r>
      <w:r w:rsidRPr="00FB743F">
        <w:rPr>
          <w:sz w:val="28"/>
          <w:szCs w:val="28"/>
          <w:lang w:val="en-US"/>
        </w:rPr>
        <w:t>R</w:t>
      </w:r>
      <w:proofErr w:type="spellStart"/>
      <w:r w:rsidRPr="00FB743F">
        <w:rPr>
          <w:sz w:val="28"/>
          <w:szCs w:val="28"/>
          <w:vertAlign w:val="superscript"/>
        </w:rPr>
        <w:t>п</w:t>
      </w:r>
      <w:proofErr w:type="spellEnd"/>
      <w:r w:rsidRPr="00FB743F">
        <w:rPr>
          <w:sz w:val="28"/>
          <w:szCs w:val="28"/>
        </w:rPr>
        <w:t>(</w:t>
      </w:r>
      <w:r w:rsidRPr="00FB743F">
        <w:rPr>
          <w:sz w:val="28"/>
          <w:szCs w:val="28"/>
          <w:lang w:val="en-US"/>
        </w:rPr>
        <w:t>x</w:t>
      </w:r>
      <w:r w:rsidRPr="00FB743F">
        <w:rPr>
          <w:sz w:val="28"/>
          <w:szCs w:val="28"/>
        </w:rPr>
        <w:t xml:space="preserve">) – сопротивление паропроницанию части конструкции, расположенной между наружным воздухом и плоскостью с координатой </w:t>
      </w:r>
      <w:r w:rsidRPr="00FB743F">
        <w:rPr>
          <w:sz w:val="28"/>
          <w:szCs w:val="28"/>
          <w:lang w:val="en-US"/>
        </w:rPr>
        <w:t>x</w:t>
      </w:r>
      <w:r w:rsidRPr="00FB743F">
        <w:rPr>
          <w:sz w:val="28"/>
          <w:szCs w:val="28"/>
        </w:rPr>
        <w:t>, м</w:t>
      </w:r>
      <w:r w:rsidRPr="00FB743F">
        <w:rPr>
          <w:sz w:val="28"/>
          <w:szCs w:val="28"/>
          <w:vertAlign w:val="superscript"/>
        </w:rPr>
        <w:t>2</w:t>
      </w:r>
      <w:r w:rsidRPr="00FB743F">
        <w:rPr>
          <w:sz w:val="28"/>
          <w:szCs w:val="28"/>
        </w:rPr>
        <w:sym w:font="Symbol" w:char="F0D7"/>
      </w:r>
      <w:r w:rsidRPr="00FB743F">
        <w:rPr>
          <w:sz w:val="28"/>
          <w:szCs w:val="28"/>
        </w:rPr>
        <w:t>ч</w:t>
      </w:r>
      <w:r w:rsidRPr="00FB743F">
        <w:rPr>
          <w:sz w:val="28"/>
          <w:szCs w:val="28"/>
        </w:rPr>
        <w:sym w:font="Symbol" w:char="F0D7"/>
      </w:r>
      <w:r w:rsidRPr="00FB743F">
        <w:rPr>
          <w:sz w:val="28"/>
          <w:szCs w:val="28"/>
        </w:rPr>
        <w:t xml:space="preserve">Па/мг; </w:t>
      </w:r>
      <w:proofErr w:type="spellStart"/>
      <w:r w:rsidRPr="00FB743F">
        <w:rPr>
          <w:sz w:val="28"/>
          <w:szCs w:val="28"/>
        </w:rPr>
        <w:t>w</w:t>
      </w:r>
      <w:proofErr w:type="spellEnd"/>
      <w:r w:rsidRPr="00FB743F">
        <w:rPr>
          <w:sz w:val="28"/>
          <w:szCs w:val="28"/>
        </w:rPr>
        <w:t xml:space="preserve"> – влажность материала, кг/кг; </w:t>
      </w:r>
      <w:proofErr w:type="spellStart"/>
      <w:r w:rsidRPr="00FB743F">
        <w:rPr>
          <w:sz w:val="28"/>
          <w:szCs w:val="28"/>
        </w:rPr>
        <w:t>w</w:t>
      </w:r>
      <w:r w:rsidRPr="00FB743F">
        <w:rPr>
          <w:sz w:val="28"/>
          <w:szCs w:val="28"/>
          <w:vertAlign w:val="subscript"/>
        </w:rPr>
        <w:t>max</w:t>
      </w:r>
      <w:proofErr w:type="spellEnd"/>
      <w:r w:rsidRPr="00FB743F">
        <w:rPr>
          <w:sz w:val="28"/>
          <w:szCs w:val="28"/>
        </w:rPr>
        <w:t xml:space="preserve"> – максимальная влажность капиллярного увлажнения материала, кг/кг; </w:t>
      </w:r>
      <w:r w:rsidRPr="00FB743F">
        <w:rPr>
          <w:sz w:val="28"/>
          <w:szCs w:val="28"/>
          <w:lang w:val="en-US"/>
        </w:rPr>
        <w:t>x</w:t>
      </w:r>
      <w:r w:rsidRPr="00FB743F">
        <w:rPr>
          <w:sz w:val="28"/>
          <w:szCs w:val="28"/>
        </w:rPr>
        <w:t xml:space="preserve"> – пространственная координата, м; </w:t>
      </w:r>
      <w:r w:rsidRPr="00FB743F">
        <w:rPr>
          <w:sz w:val="28"/>
          <w:szCs w:val="28"/>
        </w:rPr>
        <w:sym w:font="Symbol" w:char="F062"/>
      </w:r>
      <w:r w:rsidRPr="00FB743F">
        <w:rPr>
          <w:sz w:val="28"/>
          <w:szCs w:val="28"/>
        </w:rPr>
        <w:t xml:space="preserve"> – коэффициент </w:t>
      </w:r>
      <w:proofErr w:type="spellStart"/>
      <w:r w:rsidRPr="00FB743F">
        <w:rPr>
          <w:sz w:val="28"/>
          <w:szCs w:val="28"/>
        </w:rPr>
        <w:t>влагопроводности</w:t>
      </w:r>
      <w:proofErr w:type="spellEnd"/>
      <w:r w:rsidRPr="00FB743F">
        <w:rPr>
          <w:sz w:val="28"/>
          <w:szCs w:val="28"/>
        </w:rPr>
        <w:t xml:space="preserve"> материала, зависящий от влажности, кг/(м</w:t>
      </w:r>
      <w:r w:rsidRPr="00FB743F">
        <w:rPr>
          <w:sz w:val="28"/>
          <w:szCs w:val="28"/>
        </w:rPr>
        <w:sym w:font="Symbol" w:char="F0D7"/>
      </w:r>
      <w:r w:rsidRPr="00FB743F">
        <w:rPr>
          <w:sz w:val="28"/>
          <w:szCs w:val="28"/>
        </w:rPr>
        <w:t>с</w:t>
      </w:r>
      <w:r w:rsidRPr="00FB743F">
        <w:rPr>
          <w:sz w:val="28"/>
          <w:szCs w:val="28"/>
        </w:rPr>
        <w:sym w:font="Symbol" w:char="F0D7"/>
      </w:r>
      <w:r w:rsidRPr="00FB743F">
        <w:rPr>
          <w:sz w:val="28"/>
          <w:szCs w:val="28"/>
        </w:rPr>
        <w:t>кг/кг), (1 кг/(м</w:t>
      </w:r>
      <w:r w:rsidRPr="00FB743F">
        <w:rPr>
          <w:sz w:val="28"/>
          <w:szCs w:val="28"/>
        </w:rPr>
        <w:sym w:font="Symbol" w:char="F0D7"/>
      </w:r>
      <w:r w:rsidRPr="00FB743F">
        <w:rPr>
          <w:sz w:val="28"/>
          <w:szCs w:val="28"/>
        </w:rPr>
        <w:t>с</w:t>
      </w:r>
      <w:r w:rsidRPr="00FB743F">
        <w:rPr>
          <w:sz w:val="28"/>
          <w:szCs w:val="28"/>
        </w:rPr>
        <w:sym w:font="Symbol" w:char="F0D7"/>
      </w:r>
      <w:r w:rsidRPr="00FB743F">
        <w:rPr>
          <w:sz w:val="28"/>
          <w:szCs w:val="28"/>
        </w:rPr>
        <w:t>кг/кг)=2,78</w:t>
      </w:r>
      <w:r w:rsidRPr="00FB743F">
        <w:rPr>
          <w:sz w:val="28"/>
          <w:szCs w:val="28"/>
        </w:rPr>
        <w:sym w:font="Symbol" w:char="F0D7"/>
      </w:r>
      <w:r w:rsidRPr="00FB743F">
        <w:rPr>
          <w:sz w:val="28"/>
          <w:szCs w:val="28"/>
        </w:rPr>
        <w:t>10</w:t>
      </w:r>
      <w:r w:rsidRPr="00FB743F">
        <w:rPr>
          <w:sz w:val="28"/>
          <w:szCs w:val="28"/>
          <w:vertAlign w:val="superscript"/>
        </w:rPr>
        <w:t>-1</w:t>
      </w:r>
      <w:r w:rsidRPr="00FB743F">
        <w:rPr>
          <w:sz w:val="28"/>
          <w:szCs w:val="28"/>
        </w:rPr>
        <w:t xml:space="preserve"> г/(м</w:t>
      </w:r>
      <w:r w:rsidRPr="00FB743F">
        <w:rPr>
          <w:sz w:val="28"/>
          <w:szCs w:val="28"/>
        </w:rPr>
        <w:sym w:font="Symbol" w:char="F0D7"/>
      </w:r>
      <w:r w:rsidRPr="00FB743F">
        <w:rPr>
          <w:sz w:val="28"/>
          <w:szCs w:val="28"/>
        </w:rPr>
        <w:t>ч</w:t>
      </w:r>
      <w:r w:rsidRPr="00FB743F">
        <w:rPr>
          <w:sz w:val="28"/>
          <w:szCs w:val="28"/>
        </w:rPr>
        <w:sym w:font="Symbol" w:char="F0D7"/>
      </w:r>
      <w:r w:rsidRPr="00FB743F">
        <w:rPr>
          <w:sz w:val="28"/>
          <w:szCs w:val="28"/>
        </w:rPr>
        <w:t xml:space="preserve">кг/кг)); </w:t>
      </w:r>
      <w:r w:rsidRPr="00FB743F">
        <w:rPr>
          <w:sz w:val="28"/>
          <w:szCs w:val="28"/>
        </w:rPr>
        <w:sym w:font="Symbol" w:char="F064"/>
      </w:r>
      <w:r w:rsidRPr="00FB743F">
        <w:rPr>
          <w:sz w:val="28"/>
          <w:szCs w:val="28"/>
        </w:rPr>
        <w:t xml:space="preserve"> – толщина конструкции, м; </w:t>
      </w:r>
      <w:r w:rsidRPr="00FB743F">
        <w:rPr>
          <w:sz w:val="28"/>
          <w:szCs w:val="28"/>
        </w:rPr>
        <w:sym w:font="Symbol" w:char="F06D"/>
      </w:r>
      <w:r w:rsidRPr="00FB743F">
        <w:rPr>
          <w:sz w:val="28"/>
          <w:szCs w:val="28"/>
        </w:rPr>
        <w:t xml:space="preserve"> – </w:t>
      </w:r>
      <w:r w:rsidRPr="00FB743F">
        <w:rPr>
          <w:sz w:val="28"/>
          <w:szCs w:val="28"/>
        </w:rPr>
        <w:lastRenderedPageBreak/>
        <w:t xml:space="preserve">коэффициент </w:t>
      </w:r>
      <w:proofErr w:type="spellStart"/>
      <w:r w:rsidRPr="00FB743F">
        <w:rPr>
          <w:sz w:val="28"/>
          <w:szCs w:val="28"/>
        </w:rPr>
        <w:t>паропроницаемости</w:t>
      </w:r>
      <w:proofErr w:type="spellEnd"/>
      <w:r w:rsidRPr="00FB743F">
        <w:rPr>
          <w:sz w:val="28"/>
          <w:szCs w:val="28"/>
        </w:rPr>
        <w:t xml:space="preserve"> соответствующего материала конструкции, кг/(м</w:t>
      </w:r>
      <w:r w:rsidRPr="00FB743F">
        <w:rPr>
          <w:sz w:val="28"/>
          <w:szCs w:val="28"/>
        </w:rPr>
        <w:sym w:font="Symbol" w:char="F0D7"/>
      </w:r>
      <w:r w:rsidRPr="00FB743F">
        <w:rPr>
          <w:sz w:val="28"/>
          <w:szCs w:val="28"/>
        </w:rPr>
        <w:t>с</w:t>
      </w:r>
      <w:r w:rsidRPr="00FB743F">
        <w:rPr>
          <w:sz w:val="28"/>
          <w:szCs w:val="28"/>
        </w:rPr>
        <w:sym w:font="Symbol" w:char="F0D7"/>
      </w:r>
      <w:r w:rsidRPr="00FB743F">
        <w:rPr>
          <w:sz w:val="28"/>
          <w:szCs w:val="28"/>
        </w:rPr>
        <w:t>Па), (1 кг/(м</w:t>
      </w:r>
      <w:r w:rsidRPr="00FB743F">
        <w:rPr>
          <w:sz w:val="28"/>
          <w:szCs w:val="28"/>
        </w:rPr>
        <w:sym w:font="Symbol" w:char="F0D7"/>
      </w:r>
      <w:r w:rsidRPr="00FB743F">
        <w:rPr>
          <w:sz w:val="28"/>
          <w:szCs w:val="28"/>
        </w:rPr>
        <w:t>с</w:t>
      </w:r>
      <w:r w:rsidRPr="00FB743F">
        <w:rPr>
          <w:sz w:val="28"/>
          <w:szCs w:val="28"/>
        </w:rPr>
        <w:sym w:font="Symbol" w:char="F0D7"/>
      </w:r>
      <w:r w:rsidRPr="00FB743F">
        <w:rPr>
          <w:sz w:val="28"/>
          <w:szCs w:val="28"/>
        </w:rPr>
        <w:t>Па)=2,78</w:t>
      </w:r>
      <w:r w:rsidRPr="00FB743F">
        <w:rPr>
          <w:sz w:val="28"/>
          <w:szCs w:val="28"/>
        </w:rPr>
        <w:sym w:font="Symbol" w:char="F0D7"/>
      </w:r>
      <w:r w:rsidRPr="00FB743F">
        <w:rPr>
          <w:sz w:val="28"/>
          <w:szCs w:val="28"/>
        </w:rPr>
        <w:t>10</w:t>
      </w:r>
      <w:r w:rsidRPr="00FB743F">
        <w:rPr>
          <w:sz w:val="28"/>
          <w:szCs w:val="28"/>
          <w:vertAlign w:val="superscript"/>
        </w:rPr>
        <w:t>2</w:t>
      </w:r>
      <w:r w:rsidRPr="00FB743F">
        <w:rPr>
          <w:sz w:val="28"/>
          <w:szCs w:val="28"/>
        </w:rPr>
        <w:t xml:space="preserve"> мг/(м ч Па)).</w:t>
      </w:r>
    </w:p>
    <w:p w:rsidR="005E4331" w:rsidRPr="005E4331" w:rsidRDefault="005E4331" w:rsidP="00565FF6">
      <w:pPr>
        <w:autoSpaceDE w:val="0"/>
        <w:autoSpaceDN w:val="0"/>
        <w:adjustRightInd w:val="0"/>
        <w:spacing w:line="360" w:lineRule="auto"/>
        <w:ind w:firstLine="567"/>
        <w:jc w:val="center"/>
        <w:rPr>
          <w:b/>
          <w:sz w:val="28"/>
          <w:szCs w:val="28"/>
        </w:rPr>
      </w:pPr>
      <w:r w:rsidRPr="005E4331">
        <w:rPr>
          <w:b/>
          <w:sz w:val="28"/>
          <w:szCs w:val="28"/>
        </w:rPr>
        <w:t xml:space="preserve">5.2. Определение </w:t>
      </w:r>
      <w:proofErr w:type="spellStart"/>
      <w:r w:rsidRPr="005E4331">
        <w:rPr>
          <w:b/>
          <w:sz w:val="28"/>
          <w:szCs w:val="28"/>
        </w:rPr>
        <w:t>влагонакоплений</w:t>
      </w:r>
      <w:proofErr w:type="spellEnd"/>
      <w:r w:rsidRPr="005E4331">
        <w:rPr>
          <w:b/>
          <w:sz w:val="28"/>
          <w:szCs w:val="28"/>
        </w:rPr>
        <w:t xml:space="preserve"> в многослойных ограждающих конструкциях на основе потенциала влажности</w:t>
      </w:r>
    </w:p>
    <w:p w:rsidR="00FB743F" w:rsidRPr="00FB743F" w:rsidRDefault="00FB743F" w:rsidP="00565FF6">
      <w:pPr>
        <w:spacing w:line="360" w:lineRule="auto"/>
        <w:ind w:firstLine="567"/>
        <w:jc w:val="both"/>
        <w:rPr>
          <w:sz w:val="28"/>
          <w:szCs w:val="28"/>
        </w:rPr>
      </w:pPr>
      <w:r w:rsidRPr="00FB743F">
        <w:rPr>
          <w:sz w:val="28"/>
          <w:szCs w:val="28"/>
        </w:rPr>
        <w:t xml:space="preserve">Основным приоритетным направлением в современном строительстве является повышение энергосбережения и </w:t>
      </w:r>
      <w:proofErr w:type="spellStart"/>
      <w:r w:rsidRPr="00FB743F">
        <w:rPr>
          <w:sz w:val="28"/>
          <w:szCs w:val="28"/>
        </w:rPr>
        <w:t>энергоэффективности</w:t>
      </w:r>
      <w:proofErr w:type="spellEnd"/>
      <w:r w:rsidRPr="00FB743F">
        <w:rPr>
          <w:sz w:val="28"/>
          <w:szCs w:val="28"/>
        </w:rPr>
        <w:t xml:space="preserve"> зданий и инженерных сооружений и коммуникаций. Наиболее энергосберегающим способом теплоснабжения является так называемая связанная подача теплоты. В этом случае расход воды из теплосети в первую очередь идёт на обеспечение тепловой мощности горячего водоснабжения, а система отопления в случае максимального </w:t>
      </w:r>
      <w:proofErr w:type="spellStart"/>
      <w:r w:rsidRPr="00FB743F">
        <w:rPr>
          <w:sz w:val="28"/>
          <w:szCs w:val="28"/>
        </w:rPr>
        <w:t>водоразбора</w:t>
      </w:r>
      <w:proofErr w:type="spellEnd"/>
      <w:r w:rsidRPr="00FB743F">
        <w:rPr>
          <w:sz w:val="28"/>
          <w:szCs w:val="28"/>
        </w:rPr>
        <w:t xml:space="preserve"> в системе горячего водоснабжения не- дополучает необходимого количества теплоты. Восстановление тепловой мощности системы отопления происходит при незначительном </w:t>
      </w:r>
      <w:proofErr w:type="spellStart"/>
      <w:r w:rsidRPr="00FB743F">
        <w:rPr>
          <w:sz w:val="28"/>
          <w:szCs w:val="28"/>
        </w:rPr>
        <w:t>водоразборе</w:t>
      </w:r>
      <w:proofErr w:type="spellEnd"/>
      <w:r w:rsidRPr="00FB743F">
        <w:rPr>
          <w:sz w:val="28"/>
          <w:szCs w:val="28"/>
        </w:rPr>
        <w:t xml:space="preserve"> и в часы отсутствия </w:t>
      </w:r>
      <w:proofErr w:type="spellStart"/>
      <w:r w:rsidRPr="00FB743F">
        <w:rPr>
          <w:sz w:val="28"/>
          <w:szCs w:val="28"/>
        </w:rPr>
        <w:t>водоразбора</w:t>
      </w:r>
      <w:proofErr w:type="spellEnd"/>
      <w:r w:rsidRPr="00FB743F">
        <w:rPr>
          <w:sz w:val="28"/>
          <w:szCs w:val="28"/>
        </w:rPr>
        <w:t xml:space="preserve">. При этом важную роль играет теплоустойчивость наружных ограждений, которая позволяет сгладить колебания внутренней температуры, вызванные переменным суточным режимом работы системы горячего водоснабжения. При связанной подаче теплоты значительно сокращаются расходы сетевой воды, количество необходимого топлива и стоимость электроэнергии на перекачку теплоносителя, но при этом значительно повышаются требования к теплозащите строительных конструкций зданий, т.к. необходимо учитывать не только климатические факторы, но также переменные теплопоступления от тепло- вой сети, поскольку при низких наружных тем- </w:t>
      </w:r>
      <w:proofErr w:type="spellStart"/>
      <w:r w:rsidRPr="00FB743F">
        <w:rPr>
          <w:sz w:val="28"/>
          <w:szCs w:val="28"/>
        </w:rPr>
        <w:t>пературах</w:t>
      </w:r>
      <w:proofErr w:type="spellEnd"/>
      <w:r w:rsidRPr="00FB743F">
        <w:rPr>
          <w:sz w:val="28"/>
          <w:szCs w:val="28"/>
        </w:rPr>
        <w:t xml:space="preserve"> </w:t>
      </w:r>
      <w:proofErr w:type="spellStart"/>
      <w:r w:rsidRPr="00FB743F">
        <w:rPr>
          <w:sz w:val="28"/>
          <w:szCs w:val="28"/>
        </w:rPr>
        <w:t>теплопотери</w:t>
      </w:r>
      <w:proofErr w:type="spellEnd"/>
      <w:r w:rsidRPr="00FB743F">
        <w:rPr>
          <w:sz w:val="28"/>
          <w:szCs w:val="28"/>
        </w:rPr>
        <w:t xml:space="preserve"> помещений могут не компенсироваться системой отопления, что может привести к переувлажнению материалов конструкций.</w:t>
      </w:r>
    </w:p>
    <w:p w:rsidR="00FB743F" w:rsidRPr="00FB743F" w:rsidRDefault="00FB743F" w:rsidP="00565FF6">
      <w:pPr>
        <w:spacing w:line="360" w:lineRule="auto"/>
        <w:ind w:firstLine="567"/>
        <w:jc w:val="both"/>
        <w:rPr>
          <w:sz w:val="28"/>
          <w:szCs w:val="28"/>
        </w:rPr>
      </w:pPr>
      <w:r w:rsidRPr="00FB743F">
        <w:rPr>
          <w:sz w:val="28"/>
          <w:szCs w:val="28"/>
        </w:rPr>
        <w:t xml:space="preserve">Целью работы является разработка методики определения </w:t>
      </w:r>
      <w:proofErr w:type="spellStart"/>
      <w:r w:rsidRPr="00FB743F">
        <w:rPr>
          <w:sz w:val="28"/>
          <w:szCs w:val="28"/>
        </w:rPr>
        <w:t>влагонакоплений</w:t>
      </w:r>
      <w:proofErr w:type="spellEnd"/>
      <w:r w:rsidRPr="00FB743F">
        <w:rPr>
          <w:sz w:val="28"/>
          <w:szCs w:val="28"/>
        </w:rPr>
        <w:t xml:space="preserve"> в конструкциях зданий, расположенных в различных климатических зонах. Это позволит выполнить количественную оценку влагосодержания материалов строительных конструкций при любом фазовом состоянии влаги.</w:t>
      </w:r>
    </w:p>
    <w:p w:rsidR="00FB743F" w:rsidRPr="00FB743F" w:rsidRDefault="00FB743F" w:rsidP="00565FF6">
      <w:pPr>
        <w:spacing w:line="360" w:lineRule="auto"/>
        <w:ind w:firstLine="567"/>
        <w:jc w:val="both"/>
        <w:rPr>
          <w:sz w:val="28"/>
          <w:szCs w:val="28"/>
        </w:rPr>
      </w:pPr>
    </w:p>
    <w:p w:rsidR="00FB743F" w:rsidRPr="00FB743F" w:rsidRDefault="00FB743F" w:rsidP="00565FF6">
      <w:pPr>
        <w:spacing w:line="360" w:lineRule="auto"/>
        <w:ind w:firstLine="567"/>
        <w:jc w:val="both"/>
        <w:rPr>
          <w:sz w:val="28"/>
          <w:szCs w:val="28"/>
        </w:rPr>
      </w:pPr>
      <w:r w:rsidRPr="00FB743F">
        <w:rPr>
          <w:sz w:val="28"/>
          <w:szCs w:val="28"/>
        </w:rPr>
        <w:lastRenderedPageBreak/>
        <w:t xml:space="preserve">Анализ современного состояния исследований Влагозащитные свойства ограждающих конструкций определяются согласно методике СП 50.13330.2012 «Тепловая защита зданий» по </w:t>
      </w:r>
      <w:proofErr w:type="spellStart"/>
      <w:r w:rsidRPr="00FB743F">
        <w:rPr>
          <w:sz w:val="28"/>
          <w:szCs w:val="28"/>
        </w:rPr>
        <w:t>пре</w:t>
      </w:r>
      <w:proofErr w:type="spellEnd"/>
      <w:r w:rsidRPr="00FB743F">
        <w:rPr>
          <w:sz w:val="28"/>
          <w:szCs w:val="28"/>
        </w:rPr>
        <w:t xml:space="preserve">- дельно допустимому состоянию увлажнения на основе определения плоскости максимального увлажнения. При этом в балансовых уравнениях не учитывается изменение параметров микроклимата (температура и относительная влажность внутреннего воздуха) в различные периоды года. Кроме того, сами </w:t>
      </w:r>
      <w:proofErr w:type="spellStart"/>
      <w:r w:rsidRPr="00FB743F">
        <w:rPr>
          <w:sz w:val="28"/>
          <w:szCs w:val="28"/>
        </w:rPr>
        <w:t>влагонакопления</w:t>
      </w:r>
      <w:proofErr w:type="spellEnd"/>
      <w:r w:rsidRPr="00FB743F">
        <w:rPr>
          <w:sz w:val="28"/>
          <w:szCs w:val="28"/>
        </w:rPr>
        <w:t xml:space="preserve"> будут оказывать воздействие на теплоустойчивость и термическое сопротивление наружных ограждений, и микро</w:t>
      </w:r>
      <w:r w:rsidR="005E4331">
        <w:rPr>
          <w:sz w:val="28"/>
          <w:szCs w:val="28"/>
        </w:rPr>
        <w:t>климат помещений будет меняться</w:t>
      </w:r>
      <w:r w:rsidRPr="00FB743F">
        <w:rPr>
          <w:sz w:val="28"/>
          <w:szCs w:val="28"/>
        </w:rPr>
        <w:t>.</w:t>
      </w:r>
    </w:p>
    <w:p w:rsidR="00FB743F" w:rsidRDefault="00FB743F" w:rsidP="00565FF6">
      <w:pPr>
        <w:spacing w:line="360" w:lineRule="auto"/>
        <w:ind w:firstLine="567"/>
        <w:jc w:val="both"/>
        <w:rPr>
          <w:sz w:val="28"/>
          <w:szCs w:val="28"/>
        </w:rPr>
      </w:pPr>
      <w:r w:rsidRPr="00FB743F">
        <w:rPr>
          <w:sz w:val="28"/>
          <w:szCs w:val="28"/>
        </w:rPr>
        <w:t>К. Ф. Фокиным был разработан метод рас- чета влажностного режима ограждающих конструкций, основанный на модели диффузии водяного пара за счет разности парциального давления пара с двух сторон ограждения. Этот метод позволяет определить зону возможной конденсации влаги в конструкции. Влага конденсируется в ограждающей конструкции при выполнении следующего условия:</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1276"/>
      </w:tblGrid>
      <w:tr w:rsidR="005E4331" w:rsidTr="005E4331">
        <w:tc>
          <w:tcPr>
            <w:tcW w:w="8330" w:type="dxa"/>
          </w:tcPr>
          <w:p w:rsidR="005E4331" w:rsidRDefault="005E4331" w:rsidP="00565FF6">
            <w:pPr>
              <w:spacing w:line="360" w:lineRule="auto"/>
              <w:jc w:val="center"/>
              <w:rPr>
                <w:sz w:val="28"/>
                <w:szCs w:val="28"/>
              </w:rPr>
            </w:pPr>
            <w:proofErr w:type="spellStart"/>
            <w:r w:rsidRPr="00FB743F">
              <w:rPr>
                <w:w w:val="105"/>
                <w:position w:val="1"/>
                <w:sz w:val="28"/>
                <w:szCs w:val="28"/>
              </w:rPr>
              <w:t>e</w:t>
            </w:r>
            <w:proofErr w:type="spellEnd"/>
            <w:r w:rsidRPr="00FB743F">
              <w:rPr>
                <w:spacing w:val="-4"/>
                <w:w w:val="105"/>
                <w:position w:val="1"/>
                <w:sz w:val="28"/>
                <w:szCs w:val="28"/>
              </w:rPr>
              <w:t xml:space="preserve"> </w:t>
            </w:r>
            <w:r w:rsidRPr="00FB743F">
              <w:rPr>
                <w:w w:val="105"/>
                <w:sz w:val="28"/>
                <w:szCs w:val="28"/>
              </w:rPr>
              <w:t>≥</w:t>
            </w:r>
            <w:r w:rsidRPr="00FB743F">
              <w:rPr>
                <w:spacing w:val="-3"/>
                <w:w w:val="105"/>
                <w:sz w:val="28"/>
                <w:szCs w:val="28"/>
              </w:rPr>
              <w:t xml:space="preserve"> </w:t>
            </w:r>
            <w:r w:rsidRPr="00FB743F">
              <w:rPr>
                <w:w w:val="105"/>
                <w:position w:val="1"/>
                <w:sz w:val="28"/>
                <w:szCs w:val="28"/>
              </w:rPr>
              <w:t>E,</w:t>
            </w:r>
          </w:p>
        </w:tc>
        <w:tc>
          <w:tcPr>
            <w:tcW w:w="1276" w:type="dxa"/>
          </w:tcPr>
          <w:p w:rsidR="005E4331" w:rsidRDefault="005E4331" w:rsidP="00565FF6">
            <w:pPr>
              <w:spacing w:line="360" w:lineRule="auto"/>
              <w:jc w:val="center"/>
              <w:rPr>
                <w:sz w:val="28"/>
                <w:szCs w:val="28"/>
              </w:rPr>
            </w:pPr>
            <w:r w:rsidRPr="00FB743F">
              <w:rPr>
                <w:w w:val="105"/>
                <w:position w:val="1"/>
                <w:sz w:val="28"/>
                <w:szCs w:val="28"/>
              </w:rPr>
              <w:t>(5.18)</w:t>
            </w:r>
          </w:p>
        </w:tc>
      </w:tr>
    </w:tbl>
    <w:p w:rsidR="005E4331" w:rsidRPr="00FB743F" w:rsidRDefault="005E4331" w:rsidP="00565FF6">
      <w:pPr>
        <w:spacing w:line="360" w:lineRule="auto"/>
        <w:ind w:firstLine="567"/>
        <w:jc w:val="both"/>
        <w:rPr>
          <w:sz w:val="28"/>
          <w:szCs w:val="28"/>
        </w:rPr>
      </w:pPr>
    </w:p>
    <w:p w:rsidR="00FB743F" w:rsidRPr="00FB743F" w:rsidRDefault="00FB743F" w:rsidP="00565FF6">
      <w:pPr>
        <w:spacing w:line="360" w:lineRule="auto"/>
        <w:ind w:firstLine="567"/>
        <w:jc w:val="both"/>
        <w:rPr>
          <w:sz w:val="28"/>
          <w:szCs w:val="28"/>
        </w:rPr>
      </w:pPr>
      <w:r w:rsidRPr="00FB743F">
        <w:rPr>
          <w:sz w:val="28"/>
          <w:szCs w:val="28"/>
        </w:rPr>
        <w:t>где е – парциальное давление водяного пара в порах материалов;</w:t>
      </w:r>
    </w:p>
    <w:p w:rsidR="00FB743F" w:rsidRPr="00FB743F" w:rsidRDefault="00FB743F" w:rsidP="00565FF6">
      <w:pPr>
        <w:spacing w:line="360" w:lineRule="auto"/>
        <w:ind w:firstLine="567"/>
        <w:jc w:val="both"/>
        <w:rPr>
          <w:sz w:val="28"/>
          <w:szCs w:val="28"/>
        </w:rPr>
      </w:pPr>
      <w:r w:rsidRPr="00FB743F">
        <w:rPr>
          <w:sz w:val="28"/>
          <w:szCs w:val="28"/>
        </w:rPr>
        <w:t>Е – парциальное давление насыщенного водяного пара</w:t>
      </w:r>
      <w:r w:rsidRPr="00FB743F">
        <w:rPr>
          <w:w w:val="95"/>
          <w:sz w:val="28"/>
          <w:szCs w:val="28"/>
        </w:rPr>
        <w:t>.</w:t>
      </w:r>
    </w:p>
    <w:p w:rsidR="00FB743F" w:rsidRPr="00FB743F" w:rsidRDefault="00FB743F" w:rsidP="00565FF6">
      <w:pPr>
        <w:spacing w:line="360" w:lineRule="auto"/>
        <w:ind w:firstLine="567"/>
        <w:jc w:val="both"/>
        <w:rPr>
          <w:sz w:val="28"/>
          <w:szCs w:val="28"/>
        </w:rPr>
      </w:pPr>
      <w:r w:rsidRPr="00FB743F">
        <w:rPr>
          <w:sz w:val="28"/>
          <w:szCs w:val="28"/>
        </w:rPr>
        <w:t xml:space="preserve">Достоинством теории потенциала влажности является возможность учесть не только сконденсировавшуюся влагу, но и содержание влаги в материале в любой фазе. Теория потенциала влажности была разработана В. Н. Богословским, но единой методики расчета </w:t>
      </w:r>
      <w:proofErr w:type="spellStart"/>
      <w:r w:rsidRPr="00FB743F">
        <w:rPr>
          <w:sz w:val="28"/>
          <w:szCs w:val="28"/>
        </w:rPr>
        <w:t>влагонакоплений</w:t>
      </w:r>
      <w:proofErr w:type="spellEnd"/>
      <w:r w:rsidRPr="00FB743F">
        <w:rPr>
          <w:sz w:val="28"/>
          <w:szCs w:val="28"/>
        </w:rPr>
        <w:t xml:space="preserve"> разработано не было.</w:t>
      </w:r>
    </w:p>
    <w:p w:rsidR="00FB743F" w:rsidRDefault="00FB743F" w:rsidP="00565FF6">
      <w:pPr>
        <w:spacing w:line="360" w:lineRule="auto"/>
        <w:ind w:firstLine="567"/>
        <w:jc w:val="both"/>
        <w:rPr>
          <w:sz w:val="28"/>
          <w:szCs w:val="28"/>
        </w:rPr>
      </w:pPr>
      <w:r w:rsidRPr="00FB743F">
        <w:rPr>
          <w:sz w:val="28"/>
          <w:szCs w:val="28"/>
        </w:rPr>
        <w:t xml:space="preserve">Основная сложность заключается в построении годового хода потенциала влажности, зависящего от текущей наружной температуры и относительной влажности воздуха, интенсивности и продолжительности осадков, скорости ветра, интенсивности и продолжительности солнечной радиации. Кроме того, коэффициенты </w:t>
      </w:r>
      <w:proofErr w:type="spellStart"/>
      <w:r w:rsidRPr="00FB743F">
        <w:rPr>
          <w:sz w:val="28"/>
          <w:szCs w:val="28"/>
        </w:rPr>
        <w:t>влагопроводности</w:t>
      </w:r>
      <w:proofErr w:type="spellEnd"/>
      <w:r w:rsidRPr="00FB743F">
        <w:rPr>
          <w:sz w:val="28"/>
          <w:szCs w:val="28"/>
        </w:rPr>
        <w:t xml:space="preserve"> строительных материалов определялись, в основном, экспериментально, для отдельных </w:t>
      </w:r>
      <w:r w:rsidRPr="00FB743F">
        <w:rPr>
          <w:sz w:val="28"/>
          <w:szCs w:val="28"/>
        </w:rPr>
        <w:lastRenderedPageBreak/>
        <w:t xml:space="preserve">материалов ограждений. В настоящей работе сделана попытка собрать имеющиеся исследования в единую систему и разработать методику расчета </w:t>
      </w:r>
      <w:proofErr w:type="spellStart"/>
      <w:r w:rsidRPr="00FB743F">
        <w:rPr>
          <w:sz w:val="28"/>
          <w:szCs w:val="28"/>
        </w:rPr>
        <w:t>влагонакоплений</w:t>
      </w:r>
      <w:proofErr w:type="spellEnd"/>
      <w:r w:rsidRPr="00FB743F">
        <w:rPr>
          <w:sz w:val="28"/>
          <w:szCs w:val="28"/>
        </w:rPr>
        <w:t xml:space="preserve"> в строительных конструкциях.</w:t>
      </w:r>
    </w:p>
    <w:p w:rsidR="00951A15" w:rsidRPr="00951A15" w:rsidRDefault="00951A15" w:rsidP="00565FF6">
      <w:pPr>
        <w:spacing w:line="360" w:lineRule="auto"/>
        <w:ind w:firstLine="567"/>
        <w:jc w:val="center"/>
        <w:rPr>
          <w:b/>
          <w:sz w:val="28"/>
          <w:szCs w:val="28"/>
        </w:rPr>
      </w:pPr>
      <w:r w:rsidRPr="00951A15">
        <w:rPr>
          <w:b/>
          <w:sz w:val="28"/>
          <w:szCs w:val="28"/>
        </w:rPr>
        <w:t xml:space="preserve">5.2. Методика расчета </w:t>
      </w:r>
      <w:proofErr w:type="spellStart"/>
      <w:r w:rsidRPr="00951A15">
        <w:rPr>
          <w:b/>
          <w:sz w:val="28"/>
          <w:szCs w:val="28"/>
        </w:rPr>
        <w:t>влагонакоплений</w:t>
      </w:r>
      <w:proofErr w:type="spellEnd"/>
    </w:p>
    <w:p w:rsidR="00FB743F" w:rsidRPr="00FB743F" w:rsidRDefault="00FB743F" w:rsidP="00565FF6">
      <w:pPr>
        <w:spacing w:line="360" w:lineRule="auto"/>
        <w:ind w:firstLine="567"/>
        <w:jc w:val="both"/>
        <w:rPr>
          <w:sz w:val="28"/>
          <w:szCs w:val="28"/>
        </w:rPr>
      </w:pPr>
      <w:r w:rsidRPr="00FB743F">
        <w:rPr>
          <w:sz w:val="28"/>
          <w:szCs w:val="28"/>
        </w:rPr>
        <w:t>Физико-математическое понятие потенциала влажности</w:t>
      </w:r>
      <w:r w:rsidRPr="00FB743F">
        <w:rPr>
          <w:spacing w:val="5"/>
          <w:sz w:val="28"/>
          <w:szCs w:val="28"/>
        </w:rPr>
        <w:t xml:space="preserve"> </w:t>
      </w:r>
      <w:r w:rsidRPr="00FB743F">
        <w:rPr>
          <w:rFonts w:ascii="Symbol" w:hAnsi="Symbol"/>
          <w:spacing w:val="-1"/>
          <w:sz w:val="28"/>
          <w:szCs w:val="28"/>
        </w:rPr>
        <w:t></w:t>
      </w:r>
      <w:r w:rsidRPr="00FB743F">
        <w:rPr>
          <w:spacing w:val="-11"/>
          <w:sz w:val="28"/>
          <w:szCs w:val="28"/>
        </w:rPr>
        <w:t xml:space="preserve"> </w:t>
      </w:r>
      <w:r w:rsidRPr="00FB743F">
        <w:rPr>
          <w:spacing w:val="-1"/>
          <w:sz w:val="28"/>
          <w:szCs w:val="28"/>
        </w:rPr>
        <w:t>,</w:t>
      </w:r>
      <w:r w:rsidRPr="00FB743F">
        <w:rPr>
          <w:spacing w:val="-10"/>
          <w:sz w:val="28"/>
          <w:szCs w:val="28"/>
        </w:rPr>
        <w:t xml:space="preserve"> </w:t>
      </w:r>
      <w:r w:rsidRPr="00FB743F">
        <w:rPr>
          <w:spacing w:val="-1"/>
          <w:sz w:val="28"/>
          <w:szCs w:val="28"/>
        </w:rPr>
        <w:t>°В</w:t>
      </w:r>
      <w:r w:rsidRPr="00FB743F">
        <w:rPr>
          <w:spacing w:val="-6"/>
          <w:sz w:val="28"/>
          <w:szCs w:val="28"/>
        </w:rPr>
        <w:t xml:space="preserve"> </w:t>
      </w:r>
      <w:r w:rsidRPr="00FB743F">
        <w:rPr>
          <w:spacing w:val="-1"/>
          <w:sz w:val="28"/>
          <w:szCs w:val="28"/>
        </w:rPr>
        <w:t>,</w:t>
      </w:r>
      <w:r w:rsidRPr="00FB743F">
        <w:rPr>
          <w:spacing w:val="28"/>
          <w:sz w:val="28"/>
          <w:szCs w:val="28"/>
        </w:rPr>
        <w:t xml:space="preserve"> </w:t>
      </w:r>
      <w:r w:rsidRPr="00FB743F">
        <w:rPr>
          <w:sz w:val="28"/>
          <w:szCs w:val="28"/>
        </w:rPr>
        <w:t xml:space="preserve">аналогично потенциалу </w:t>
      </w:r>
      <w:proofErr w:type="spellStart"/>
      <w:r w:rsidRPr="00FB743F">
        <w:rPr>
          <w:sz w:val="28"/>
          <w:szCs w:val="28"/>
        </w:rPr>
        <w:t>температуропроводности</w:t>
      </w:r>
      <w:proofErr w:type="spellEnd"/>
      <w:r w:rsidRPr="00FB743F">
        <w:rPr>
          <w:sz w:val="28"/>
          <w:szCs w:val="28"/>
        </w:rPr>
        <w:t>,</w:t>
      </w:r>
    </w:p>
    <w:p w:rsidR="00FB743F" w:rsidRPr="00FB743F" w:rsidRDefault="00FB743F" w:rsidP="00565FF6">
      <w:pPr>
        <w:spacing w:line="360" w:lineRule="auto"/>
        <w:ind w:firstLine="567"/>
        <w:jc w:val="both"/>
        <w:rPr>
          <w:sz w:val="28"/>
          <w:szCs w:val="28"/>
        </w:rPr>
      </w:pPr>
      <w:r w:rsidRPr="00FB743F">
        <w:rPr>
          <w:sz w:val="28"/>
          <w:szCs w:val="28"/>
        </w:rPr>
        <w:t xml:space="preserve">где – коэффициент </w:t>
      </w:r>
      <w:proofErr w:type="spellStart"/>
      <w:r w:rsidRPr="00FB743F">
        <w:rPr>
          <w:sz w:val="28"/>
          <w:szCs w:val="28"/>
        </w:rPr>
        <w:t>влагопроводности</w:t>
      </w:r>
      <w:proofErr w:type="spellEnd"/>
      <w:r w:rsidRPr="00FB743F">
        <w:rPr>
          <w:sz w:val="28"/>
          <w:szCs w:val="28"/>
        </w:rPr>
        <w:t>, кг/ (</w:t>
      </w:r>
      <w:proofErr w:type="spellStart"/>
      <w:r w:rsidRPr="00FB743F">
        <w:rPr>
          <w:sz w:val="28"/>
          <w:szCs w:val="28"/>
        </w:rPr>
        <w:t>м.ч.°В</w:t>
      </w:r>
      <w:proofErr w:type="spellEnd"/>
      <w:r w:rsidRPr="00FB743F">
        <w:rPr>
          <w:sz w:val="28"/>
          <w:szCs w:val="28"/>
        </w:rPr>
        <w:t>);</w:t>
      </w:r>
    </w:p>
    <w:p w:rsidR="00FB743F" w:rsidRPr="00FB743F" w:rsidRDefault="00FB743F" w:rsidP="00565FF6">
      <w:pPr>
        <w:spacing w:line="360" w:lineRule="auto"/>
        <w:ind w:firstLine="567"/>
        <w:jc w:val="both"/>
        <w:rPr>
          <w:sz w:val="28"/>
          <w:szCs w:val="28"/>
        </w:rPr>
      </w:pPr>
      <w:r w:rsidRPr="00FB743F">
        <w:rPr>
          <w:rFonts w:ascii="Symbol" w:hAnsi="Symbol"/>
          <w:spacing w:val="-4"/>
          <w:sz w:val="28"/>
          <w:szCs w:val="28"/>
        </w:rPr>
        <w:t></w:t>
      </w:r>
      <w:r w:rsidRPr="00FB743F">
        <w:rPr>
          <w:rFonts w:ascii="Symbol" w:hAnsi="Symbol"/>
          <w:spacing w:val="-4"/>
          <w:sz w:val="28"/>
          <w:szCs w:val="28"/>
        </w:rPr>
        <w:t></w:t>
      </w:r>
      <w:r w:rsidRPr="00FB743F">
        <w:rPr>
          <w:spacing w:val="-4"/>
          <w:sz w:val="28"/>
          <w:szCs w:val="28"/>
        </w:rPr>
        <w:t xml:space="preserve"> –</w:t>
      </w:r>
      <w:r w:rsidRPr="00FB743F">
        <w:rPr>
          <w:spacing w:val="-10"/>
          <w:sz w:val="28"/>
          <w:szCs w:val="28"/>
        </w:rPr>
        <w:t xml:space="preserve"> </w:t>
      </w:r>
      <w:r w:rsidRPr="00FB743F">
        <w:rPr>
          <w:sz w:val="28"/>
          <w:szCs w:val="28"/>
        </w:rPr>
        <w:t>градиент потенциала влажности, °В/м.</w:t>
      </w:r>
    </w:p>
    <w:p w:rsidR="00FB743F" w:rsidRPr="00FB743F" w:rsidRDefault="00FB743F" w:rsidP="00565FF6">
      <w:pPr>
        <w:spacing w:line="360" w:lineRule="auto"/>
        <w:ind w:firstLine="567"/>
        <w:jc w:val="both"/>
        <w:rPr>
          <w:sz w:val="28"/>
          <w:szCs w:val="28"/>
        </w:rPr>
      </w:pPr>
      <w:r w:rsidRPr="00FB743F">
        <w:rPr>
          <w:sz w:val="28"/>
          <w:szCs w:val="28"/>
        </w:rPr>
        <w:t xml:space="preserve">     Коэффициент </w:t>
      </w:r>
      <w:proofErr w:type="spellStart"/>
      <w:r w:rsidRPr="00FB743F">
        <w:rPr>
          <w:sz w:val="28"/>
          <w:szCs w:val="28"/>
        </w:rPr>
        <w:t>влагопроводности</w:t>
      </w:r>
      <w:proofErr w:type="spellEnd"/>
      <w:r w:rsidRPr="00FB743F">
        <w:rPr>
          <w:sz w:val="28"/>
          <w:szCs w:val="28"/>
        </w:rPr>
        <w:t xml:space="preserve"> в отличие от коэффициента теплопроводности будет зависеть также от климатических условий местности, в которой расположено здание.</w:t>
      </w:r>
    </w:p>
    <w:p w:rsidR="00FB743F" w:rsidRDefault="00FB743F" w:rsidP="00565FF6">
      <w:pPr>
        <w:spacing w:line="360" w:lineRule="auto"/>
        <w:ind w:firstLine="567"/>
        <w:jc w:val="both"/>
        <w:rPr>
          <w:w w:val="95"/>
          <w:sz w:val="28"/>
          <w:szCs w:val="28"/>
        </w:rPr>
      </w:pPr>
      <w:r w:rsidRPr="00FB743F">
        <w:rPr>
          <w:sz w:val="28"/>
          <w:szCs w:val="28"/>
        </w:rPr>
        <w:t xml:space="preserve">     Коэффициент </w:t>
      </w:r>
      <w:proofErr w:type="spellStart"/>
      <w:r w:rsidRPr="00FB743F">
        <w:rPr>
          <w:sz w:val="28"/>
          <w:szCs w:val="28"/>
        </w:rPr>
        <w:t>влагопроводности</w:t>
      </w:r>
      <w:proofErr w:type="spellEnd"/>
      <w:r w:rsidRPr="00FB743F">
        <w:rPr>
          <w:sz w:val="28"/>
          <w:szCs w:val="28"/>
        </w:rPr>
        <w:t xml:space="preserve"> строительных материалов определяется по зависимости</w:t>
      </w:r>
      <w:r w:rsidRPr="00FB743F">
        <w:rPr>
          <w:w w:val="95"/>
          <w:sz w:val="28"/>
          <w:szCs w:val="28"/>
        </w:rPr>
        <w:t>:</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30"/>
        <w:gridCol w:w="1276"/>
      </w:tblGrid>
      <w:tr w:rsidR="00951A15" w:rsidTr="00951A15">
        <w:tc>
          <w:tcPr>
            <w:tcW w:w="8330" w:type="dxa"/>
          </w:tcPr>
          <w:p w:rsidR="00951A15" w:rsidRDefault="00951A15" w:rsidP="00565FF6">
            <w:pPr>
              <w:spacing w:line="360" w:lineRule="auto"/>
              <w:jc w:val="center"/>
              <w:rPr>
                <w:sz w:val="28"/>
                <w:szCs w:val="28"/>
              </w:rPr>
            </w:pPr>
            <w:r w:rsidRPr="00FB743F">
              <w:rPr>
                <w:rFonts w:ascii="Symbol" w:hAnsi="Symbol"/>
                <w:spacing w:val="17"/>
                <w:w w:val="95"/>
                <w:position w:val="2"/>
                <w:sz w:val="28"/>
                <w:szCs w:val="28"/>
              </w:rPr>
              <w:t></w:t>
            </w:r>
            <w:r w:rsidRPr="00FB743F">
              <w:rPr>
                <w:spacing w:val="17"/>
                <w:position w:val="2"/>
                <w:sz w:val="28"/>
                <w:szCs w:val="28"/>
              </w:rPr>
              <w:t>=</w:t>
            </w:r>
            <w:r w:rsidRPr="00FB743F">
              <w:rPr>
                <w:rFonts w:ascii="Symbol" w:hAnsi="Symbol"/>
                <w:spacing w:val="14"/>
                <w:w w:val="72"/>
                <w:sz w:val="28"/>
                <w:szCs w:val="28"/>
              </w:rPr>
              <w:t></w:t>
            </w:r>
            <w:proofErr w:type="spellStart"/>
            <w:r w:rsidRPr="00FB743F">
              <w:rPr>
                <w:spacing w:val="-15"/>
                <w:position w:val="2"/>
                <w:sz w:val="28"/>
                <w:szCs w:val="28"/>
              </w:rPr>
              <w:t>e</w:t>
            </w:r>
            <w:r w:rsidRPr="00FB743F">
              <w:rPr>
                <w:spacing w:val="-2"/>
                <w:w w:val="101"/>
                <w:position w:val="-3"/>
                <w:sz w:val="28"/>
                <w:szCs w:val="28"/>
              </w:rPr>
              <w:t>i</w:t>
            </w:r>
            <w:r w:rsidRPr="00FB743F">
              <w:rPr>
                <w:spacing w:val="-5"/>
                <w:w w:val="101"/>
                <w:position w:val="-3"/>
                <w:sz w:val="28"/>
                <w:szCs w:val="28"/>
              </w:rPr>
              <w:t>n</w:t>
            </w:r>
            <w:r w:rsidRPr="00FB743F">
              <w:rPr>
                <w:w w:val="101"/>
                <w:position w:val="-3"/>
                <w:sz w:val="28"/>
                <w:szCs w:val="28"/>
              </w:rPr>
              <w:t>t</w:t>
            </w:r>
            <w:proofErr w:type="spellEnd"/>
            <w:r w:rsidRPr="00FB743F">
              <w:rPr>
                <w:position w:val="-3"/>
                <w:sz w:val="28"/>
                <w:szCs w:val="28"/>
              </w:rPr>
              <w:t xml:space="preserve"> </w:t>
            </w:r>
            <w:r w:rsidRPr="00FB743F">
              <w:rPr>
                <w:spacing w:val="-3"/>
                <w:position w:val="-3"/>
                <w:sz w:val="28"/>
                <w:szCs w:val="28"/>
              </w:rPr>
              <w:t xml:space="preserve"> </w:t>
            </w:r>
            <w:r w:rsidRPr="00FB743F">
              <w:rPr>
                <w:rFonts w:ascii="Symbol" w:hAnsi="Symbol"/>
                <w:position w:val="2"/>
                <w:sz w:val="28"/>
                <w:szCs w:val="28"/>
              </w:rPr>
              <w:t></w:t>
            </w:r>
            <w:r w:rsidRPr="00FB743F">
              <w:rPr>
                <w:spacing w:val="-30"/>
                <w:position w:val="2"/>
                <w:sz w:val="28"/>
                <w:szCs w:val="28"/>
              </w:rPr>
              <w:t xml:space="preserve"> </w:t>
            </w:r>
            <w:proofErr w:type="spellStart"/>
            <w:r w:rsidRPr="00FB743F">
              <w:rPr>
                <w:spacing w:val="-12"/>
                <w:position w:val="2"/>
                <w:sz w:val="28"/>
                <w:szCs w:val="28"/>
              </w:rPr>
              <w:t>e</w:t>
            </w:r>
            <w:r w:rsidRPr="00FB743F">
              <w:rPr>
                <w:spacing w:val="-4"/>
                <w:w w:val="101"/>
                <w:position w:val="-3"/>
                <w:sz w:val="28"/>
                <w:szCs w:val="28"/>
              </w:rPr>
              <w:t>e</w:t>
            </w:r>
            <w:r w:rsidRPr="00FB743F">
              <w:rPr>
                <w:spacing w:val="-5"/>
                <w:w w:val="101"/>
                <w:position w:val="-3"/>
                <w:sz w:val="28"/>
                <w:szCs w:val="28"/>
              </w:rPr>
              <w:t>x</w:t>
            </w:r>
            <w:r w:rsidRPr="00FB743F">
              <w:rPr>
                <w:w w:val="101"/>
                <w:position w:val="-3"/>
                <w:sz w:val="28"/>
                <w:szCs w:val="28"/>
              </w:rPr>
              <w:t>t</w:t>
            </w:r>
            <w:proofErr w:type="spellEnd"/>
            <w:r w:rsidRPr="00FB743F">
              <w:rPr>
                <w:spacing w:val="6"/>
                <w:position w:val="-3"/>
                <w:sz w:val="28"/>
                <w:szCs w:val="28"/>
              </w:rPr>
              <w:t xml:space="preserve"> </w:t>
            </w:r>
            <w:r w:rsidRPr="00FB743F">
              <w:rPr>
                <w:rFonts w:ascii="Symbol" w:hAnsi="Symbol"/>
                <w:w w:val="72"/>
                <w:sz w:val="28"/>
                <w:szCs w:val="28"/>
              </w:rPr>
              <w:t></w:t>
            </w:r>
            <w:r w:rsidRPr="00FB743F">
              <w:rPr>
                <w:spacing w:val="-40"/>
                <w:sz w:val="28"/>
                <w:szCs w:val="28"/>
              </w:rPr>
              <w:t xml:space="preserve"> </w:t>
            </w:r>
            <w:r w:rsidRPr="00FB743F">
              <w:rPr>
                <w:rFonts w:ascii="Symbol" w:hAnsi="Symbol"/>
                <w:w w:val="95"/>
                <w:position w:val="2"/>
                <w:sz w:val="28"/>
                <w:szCs w:val="28"/>
              </w:rPr>
              <w:t></w:t>
            </w:r>
            <w:r w:rsidRPr="00FB743F">
              <w:rPr>
                <w:position w:val="2"/>
                <w:sz w:val="28"/>
                <w:szCs w:val="28"/>
              </w:rPr>
              <w:t xml:space="preserve"> </w:t>
            </w:r>
            <w:r w:rsidRPr="00FB743F">
              <w:rPr>
                <w:spacing w:val="-4"/>
                <w:position w:val="2"/>
                <w:sz w:val="28"/>
                <w:szCs w:val="28"/>
              </w:rPr>
              <w:t xml:space="preserve"> </w:t>
            </w:r>
            <w:r w:rsidRPr="00FB743F">
              <w:rPr>
                <w:rFonts w:ascii="Symbol" w:hAnsi="Symbol"/>
                <w:spacing w:val="-3"/>
                <w:w w:val="72"/>
                <w:sz w:val="28"/>
                <w:szCs w:val="28"/>
              </w:rPr>
              <w:t></w:t>
            </w:r>
            <w:r w:rsidRPr="00FB743F">
              <w:rPr>
                <w:rFonts w:ascii="Symbol" w:hAnsi="Symbol"/>
                <w:spacing w:val="-2"/>
                <w:w w:val="95"/>
                <w:position w:val="2"/>
                <w:sz w:val="28"/>
                <w:szCs w:val="28"/>
              </w:rPr>
              <w:t></w:t>
            </w:r>
            <w:proofErr w:type="spellStart"/>
            <w:r w:rsidRPr="00FB743F">
              <w:rPr>
                <w:spacing w:val="-2"/>
                <w:w w:val="101"/>
                <w:position w:val="-3"/>
                <w:sz w:val="28"/>
                <w:szCs w:val="28"/>
              </w:rPr>
              <w:t>i</w:t>
            </w:r>
            <w:r w:rsidRPr="00FB743F">
              <w:rPr>
                <w:spacing w:val="-4"/>
                <w:w w:val="101"/>
                <w:position w:val="-3"/>
                <w:sz w:val="28"/>
                <w:szCs w:val="28"/>
              </w:rPr>
              <w:t>n</w:t>
            </w:r>
            <w:r w:rsidRPr="00FB743F">
              <w:rPr>
                <w:w w:val="101"/>
                <w:position w:val="-3"/>
                <w:sz w:val="28"/>
                <w:szCs w:val="28"/>
              </w:rPr>
              <w:t>t</w:t>
            </w:r>
            <w:proofErr w:type="spellEnd"/>
            <w:r w:rsidRPr="00FB743F">
              <w:rPr>
                <w:position w:val="-3"/>
                <w:sz w:val="28"/>
                <w:szCs w:val="28"/>
              </w:rPr>
              <w:t xml:space="preserve"> </w:t>
            </w:r>
            <w:r w:rsidRPr="00FB743F">
              <w:rPr>
                <w:spacing w:val="-4"/>
                <w:position w:val="-3"/>
                <w:sz w:val="28"/>
                <w:szCs w:val="28"/>
              </w:rPr>
              <w:t xml:space="preserve"> </w:t>
            </w:r>
            <w:r w:rsidRPr="00FB743F">
              <w:rPr>
                <w:rFonts w:ascii="Symbol" w:hAnsi="Symbol"/>
                <w:spacing w:val="8"/>
                <w:position w:val="2"/>
                <w:sz w:val="28"/>
                <w:szCs w:val="28"/>
              </w:rPr>
              <w:t></w:t>
            </w:r>
            <w:r w:rsidRPr="00FB743F">
              <w:rPr>
                <w:rFonts w:ascii="Symbol" w:hAnsi="Symbol"/>
                <w:spacing w:val="1"/>
                <w:w w:val="95"/>
                <w:position w:val="2"/>
                <w:sz w:val="28"/>
                <w:szCs w:val="28"/>
              </w:rPr>
              <w:t></w:t>
            </w:r>
            <w:proofErr w:type="spellStart"/>
            <w:r w:rsidRPr="00FB743F">
              <w:rPr>
                <w:spacing w:val="-5"/>
                <w:w w:val="101"/>
                <w:position w:val="-3"/>
                <w:sz w:val="28"/>
                <w:szCs w:val="28"/>
              </w:rPr>
              <w:t>e</w:t>
            </w:r>
            <w:r w:rsidRPr="00FB743F">
              <w:rPr>
                <w:spacing w:val="-4"/>
                <w:w w:val="101"/>
                <w:position w:val="-3"/>
                <w:sz w:val="28"/>
                <w:szCs w:val="28"/>
              </w:rPr>
              <w:t>x</w:t>
            </w:r>
            <w:r w:rsidRPr="00FB743F">
              <w:rPr>
                <w:w w:val="101"/>
                <w:position w:val="-3"/>
                <w:sz w:val="28"/>
                <w:szCs w:val="28"/>
              </w:rPr>
              <w:t>t</w:t>
            </w:r>
            <w:proofErr w:type="spellEnd"/>
            <w:r w:rsidRPr="00FB743F">
              <w:rPr>
                <w:spacing w:val="5"/>
                <w:position w:val="-3"/>
                <w:sz w:val="28"/>
                <w:szCs w:val="28"/>
              </w:rPr>
              <w:t xml:space="preserve"> </w:t>
            </w:r>
            <w:r w:rsidRPr="00FB743F">
              <w:rPr>
                <w:rFonts w:ascii="Symbol" w:hAnsi="Symbol"/>
                <w:spacing w:val="-2"/>
                <w:w w:val="72"/>
                <w:sz w:val="28"/>
                <w:szCs w:val="28"/>
              </w:rPr>
              <w:t></w:t>
            </w:r>
          </w:p>
        </w:tc>
        <w:tc>
          <w:tcPr>
            <w:tcW w:w="1276" w:type="dxa"/>
          </w:tcPr>
          <w:p w:rsidR="00951A15" w:rsidRDefault="00951A15" w:rsidP="00565FF6">
            <w:pPr>
              <w:spacing w:line="360" w:lineRule="auto"/>
              <w:jc w:val="center"/>
              <w:rPr>
                <w:sz w:val="28"/>
                <w:szCs w:val="28"/>
              </w:rPr>
            </w:pPr>
            <w:r w:rsidRPr="00FB743F">
              <w:rPr>
                <w:w w:val="105"/>
                <w:position w:val="1"/>
                <w:sz w:val="28"/>
                <w:szCs w:val="28"/>
              </w:rPr>
              <w:t>(5.1</w:t>
            </w:r>
            <w:r>
              <w:rPr>
                <w:w w:val="105"/>
                <w:position w:val="1"/>
                <w:sz w:val="28"/>
                <w:szCs w:val="28"/>
              </w:rPr>
              <w:t>9</w:t>
            </w:r>
            <w:r w:rsidRPr="00FB743F">
              <w:rPr>
                <w:w w:val="105"/>
                <w:position w:val="1"/>
                <w:sz w:val="28"/>
                <w:szCs w:val="28"/>
              </w:rPr>
              <w:t>)</w:t>
            </w:r>
          </w:p>
        </w:tc>
      </w:tr>
    </w:tbl>
    <w:p w:rsidR="00FB743F" w:rsidRPr="00FB743F" w:rsidRDefault="00FB743F" w:rsidP="00565FF6">
      <w:pPr>
        <w:spacing w:line="360" w:lineRule="auto"/>
        <w:ind w:firstLine="567"/>
        <w:jc w:val="both"/>
        <w:rPr>
          <w:sz w:val="28"/>
          <w:szCs w:val="28"/>
        </w:rPr>
      </w:pPr>
      <w:r w:rsidRPr="00FB743F">
        <w:rPr>
          <w:sz w:val="28"/>
          <w:szCs w:val="28"/>
        </w:rPr>
        <w:t xml:space="preserve">где </w:t>
      </w:r>
      <w:proofErr w:type="spellStart"/>
      <w:r w:rsidRPr="00FB743F">
        <w:rPr>
          <w:sz w:val="28"/>
          <w:szCs w:val="28"/>
        </w:rPr>
        <w:t>e</w:t>
      </w:r>
      <w:r w:rsidRPr="00FB743F">
        <w:rPr>
          <w:sz w:val="28"/>
          <w:szCs w:val="28"/>
          <w:vertAlign w:val="subscript"/>
        </w:rPr>
        <w:t>int</w:t>
      </w:r>
      <w:proofErr w:type="spellEnd"/>
      <w:r w:rsidRPr="00FB743F">
        <w:rPr>
          <w:sz w:val="28"/>
          <w:szCs w:val="28"/>
        </w:rPr>
        <w:t xml:space="preserve">, </w:t>
      </w:r>
      <w:proofErr w:type="spellStart"/>
      <w:r w:rsidRPr="00FB743F">
        <w:rPr>
          <w:sz w:val="28"/>
          <w:szCs w:val="28"/>
        </w:rPr>
        <w:t>e</w:t>
      </w:r>
      <w:r w:rsidRPr="00FB743F">
        <w:rPr>
          <w:sz w:val="28"/>
          <w:szCs w:val="28"/>
          <w:vertAlign w:val="subscript"/>
        </w:rPr>
        <w:t>ext</w:t>
      </w:r>
      <w:proofErr w:type="spellEnd"/>
      <w:r w:rsidRPr="00FB743F">
        <w:rPr>
          <w:sz w:val="28"/>
          <w:szCs w:val="28"/>
        </w:rPr>
        <w:t xml:space="preserve"> –</w:t>
      </w:r>
      <w:r w:rsidRPr="00FB743F">
        <w:rPr>
          <w:w w:val="95"/>
          <w:sz w:val="28"/>
          <w:szCs w:val="28"/>
        </w:rPr>
        <w:t xml:space="preserve"> </w:t>
      </w:r>
      <w:r w:rsidRPr="00FB743F">
        <w:rPr>
          <w:sz w:val="28"/>
          <w:szCs w:val="28"/>
        </w:rPr>
        <w:t>соответственно упругости водяного пара с внутренней и наружной сторон ограждения, Па</w:t>
      </w:r>
      <w:r w:rsidRPr="00FB743F">
        <w:rPr>
          <w:spacing w:val="-1"/>
          <w:sz w:val="28"/>
          <w:szCs w:val="28"/>
        </w:rPr>
        <w:t>;</w:t>
      </w:r>
    </w:p>
    <w:p w:rsidR="00FB743F" w:rsidRPr="00FB743F" w:rsidRDefault="00FB743F" w:rsidP="00565FF6">
      <w:pPr>
        <w:spacing w:line="360" w:lineRule="auto"/>
        <w:ind w:firstLine="567"/>
        <w:jc w:val="both"/>
        <w:rPr>
          <w:sz w:val="28"/>
          <w:szCs w:val="28"/>
        </w:rPr>
      </w:pPr>
      <w:r w:rsidRPr="00FB743F">
        <w:rPr>
          <w:rFonts w:ascii="Symbol" w:hAnsi="Symbol"/>
          <w:w w:val="95"/>
          <w:position w:val="-2"/>
          <w:sz w:val="28"/>
          <w:szCs w:val="28"/>
        </w:rPr>
        <w:t></w:t>
      </w:r>
      <w:r w:rsidRPr="00FB743F">
        <w:rPr>
          <w:w w:val="95"/>
          <w:position w:val="-2"/>
          <w:sz w:val="28"/>
          <w:szCs w:val="28"/>
        </w:rPr>
        <w:t xml:space="preserve"> </w:t>
      </w:r>
      <w:proofErr w:type="spellStart"/>
      <w:r w:rsidRPr="00FB743F">
        <w:rPr>
          <w:w w:val="95"/>
          <w:position w:val="-6"/>
          <w:sz w:val="28"/>
          <w:szCs w:val="28"/>
        </w:rPr>
        <w:t>int</w:t>
      </w:r>
      <w:proofErr w:type="spellEnd"/>
      <w:r w:rsidRPr="00FB743F">
        <w:rPr>
          <w:w w:val="95"/>
          <w:sz w:val="28"/>
          <w:szCs w:val="28"/>
        </w:rPr>
        <w:t>,</w:t>
      </w:r>
      <w:r w:rsidRPr="00FB743F">
        <w:rPr>
          <w:spacing w:val="1"/>
          <w:w w:val="95"/>
          <w:sz w:val="28"/>
          <w:szCs w:val="28"/>
        </w:rPr>
        <w:t xml:space="preserve"> </w:t>
      </w:r>
      <w:r w:rsidRPr="00FB743F">
        <w:rPr>
          <w:rFonts w:ascii="Symbol" w:hAnsi="Symbol"/>
          <w:w w:val="95"/>
          <w:position w:val="-2"/>
          <w:sz w:val="28"/>
          <w:szCs w:val="28"/>
        </w:rPr>
        <w:t></w:t>
      </w:r>
      <w:r w:rsidRPr="00FB743F">
        <w:rPr>
          <w:w w:val="95"/>
          <w:position w:val="-2"/>
          <w:sz w:val="28"/>
          <w:szCs w:val="28"/>
        </w:rPr>
        <w:t xml:space="preserve"> </w:t>
      </w:r>
      <w:proofErr w:type="spellStart"/>
      <w:r w:rsidRPr="00FB743F">
        <w:rPr>
          <w:w w:val="95"/>
          <w:position w:val="-6"/>
          <w:sz w:val="28"/>
          <w:szCs w:val="28"/>
        </w:rPr>
        <w:t>ext</w:t>
      </w:r>
      <w:proofErr w:type="spellEnd"/>
      <w:r w:rsidRPr="00FB743F">
        <w:rPr>
          <w:spacing w:val="1"/>
          <w:w w:val="95"/>
          <w:position w:val="-6"/>
          <w:sz w:val="28"/>
          <w:szCs w:val="28"/>
        </w:rPr>
        <w:t xml:space="preserve"> </w:t>
      </w:r>
      <w:r w:rsidRPr="00FB743F">
        <w:rPr>
          <w:w w:val="95"/>
          <w:sz w:val="28"/>
          <w:szCs w:val="28"/>
        </w:rPr>
        <w:t xml:space="preserve">– </w:t>
      </w:r>
      <w:r w:rsidRPr="00FB743F">
        <w:rPr>
          <w:sz w:val="28"/>
          <w:szCs w:val="28"/>
        </w:rPr>
        <w:t>соответственно потенциалы влажности воздуха с внутренней и наружной сторон ограждения, °В;</w:t>
      </w:r>
    </w:p>
    <w:p w:rsidR="00FB743F" w:rsidRPr="00FB743F" w:rsidRDefault="00FB743F" w:rsidP="00565FF6">
      <w:pPr>
        <w:spacing w:line="360" w:lineRule="auto"/>
        <w:ind w:firstLine="567"/>
        <w:jc w:val="both"/>
        <w:rPr>
          <w:sz w:val="28"/>
          <w:szCs w:val="28"/>
        </w:rPr>
      </w:pPr>
      <w:r w:rsidRPr="00FB743F">
        <w:rPr>
          <w:rFonts w:ascii="Symbol" w:hAnsi="Symbol"/>
          <w:spacing w:val="-2"/>
          <w:sz w:val="28"/>
          <w:szCs w:val="28"/>
        </w:rPr>
        <w:t></w:t>
      </w:r>
      <w:r w:rsidRPr="00FB743F">
        <w:rPr>
          <w:spacing w:val="-8"/>
          <w:sz w:val="28"/>
          <w:szCs w:val="28"/>
        </w:rPr>
        <w:t xml:space="preserve"> </w:t>
      </w:r>
      <w:r w:rsidRPr="00FB743F">
        <w:rPr>
          <w:spacing w:val="-2"/>
          <w:sz w:val="28"/>
          <w:szCs w:val="28"/>
        </w:rPr>
        <w:t>–</w:t>
      </w:r>
      <w:r w:rsidRPr="00FB743F">
        <w:rPr>
          <w:spacing w:val="-10"/>
          <w:sz w:val="28"/>
          <w:szCs w:val="28"/>
        </w:rPr>
        <w:t xml:space="preserve"> </w:t>
      </w:r>
      <w:r w:rsidRPr="00FB743F">
        <w:rPr>
          <w:sz w:val="28"/>
          <w:szCs w:val="28"/>
        </w:rPr>
        <w:t xml:space="preserve">коэффициент </w:t>
      </w:r>
      <w:proofErr w:type="spellStart"/>
      <w:r w:rsidRPr="00FB743F">
        <w:rPr>
          <w:sz w:val="28"/>
          <w:szCs w:val="28"/>
        </w:rPr>
        <w:t>паропроницаемости</w:t>
      </w:r>
      <w:proofErr w:type="spellEnd"/>
      <w:r w:rsidRPr="00FB743F">
        <w:rPr>
          <w:sz w:val="28"/>
          <w:szCs w:val="28"/>
        </w:rPr>
        <w:t xml:space="preserve"> материала, кг/(м.ч.Па).</w:t>
      </w:r>
    </w:p>
    <w:p w:rsidR="00FB743F" w:rsidRDefault="00FB743F" w:rsidP="00565FF6">
      <w:pPr>
        <w:spacing w:line="360" w:lineRule="auto"/>
        <w:ind w:firstLine="567"/>
        <w:jc w:val="both"/>
        <w:rPr>
          <w:sz w:val="28"/>
          <w:szCs w:val="28"/>
        </w:rPr>
      </w:pPr>
      <w:r w:rsidRPr="00FB743F">
        <w:rPr>
          <w:sz w:val="28"/>
          <w:szCs w:val="28"/>
        </w:rPr>
        <w:t>Потенциалы влажности внутреннего и наружного воздуха можно определить по аналитическим зависимостям:</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proofErr w:type="spellStart"/>
            <w:r w:rsidRPr="00FB743F">
              <w:rPr>
                <w:b w:val="0"/>
                <w:color w:val="auto"/>
                <w:sz w:val="28"/>
                <w:szCs w:val="28"/>
              </w:rPr>
              <w:t>lg</w:t>
            </w:r>
            <w:proofErr w:type="spellEnd"/>
            <w:r w:rsidRPr="00FB743F">
              <w:rPr>
                <w:b w:val="0"/>
                <w:color w:val="auto"/>
                <w:spacing w:val="-17"/>
                <w:sz w:val="28"/>
                <w:szCs w:val="28"/>
              </w:rPr>
              <w:t xml:space="preserve"> </w:t>
            </w:r>
            <w:r w:rsidRPr="00FB743F">
              <w:rPr>
                <w:rFonts w:ascii="Symbol" w:hAnsi="Symbol"/>
                <w:b w:val="0"/>
                <w:color w:val="auto"/>
                <w:sz w:val="28"/>
                <w:szCs w:val="28"/>
              </w:rPr>
              <w:t></w:t>
            </w:r>
            <w:r w:rsidRPr="00FB743F">
              <w:rPr>
                <w:b w:val="0"/>
                <w:color w:val="auto"/>
                <w:spacing w:val="22"/>
                <w:sz w:val="28"/>
                <w:szCs w:val="28"/>
              </w:rPr>
              <w:t xml:space="preserve"> </w:t>
            </w:r>
            <w:r w:rsidRPr="00FB743F">
              <w:rPr>
                <w:rFonts w:ascii="Symbol" w:hAnsi="Symbol"/>
                <w:b w:val="0"/>
                <w:color w:val="auto"/>
                <w:sz w:val="28"/>
                <w:szCs w:val="28"/>
              </w:rPr>
              <w:t></w:t>
            </w:r>
            <w:r w:rsidRPr="00FB743F">
              <w:rPr>
                <w:b w:val="0"/>
                <w:color w:val="auto"/>
                <w:spacing w:val="-3"/>
                <w:sz w:val="28"/>
                <w:szCs w:val="28"/>
              </w:rPr>
              <w:t xml:space="preserve"> </w:t>
            </w:r>
            <w:r w:rsidRPr="00FB743F">
              <w:rPr>
                <w:b w:val="0"/>
                <w:color w:val="auto"/>
                <w:sz w:val="28"/>
                <w:szCs w:val="28"/>
              </w:rPr>
              <w:t>0,</w:t>
            </w:r>
            <w:r w:rsidRPr="00FB743F">
              <w:rPr>
                <w:b w:val="0"/>
                <w:color w:val="auto"/>
                <w:spacing w:val="-26"/>
                <w:sz w:val="28"/>
                <w:szCs w:val="28"/>
              </w:rPr>
              <w:t xml:space="preserve"> </w:t>
            </w:r>
            <w:r w:rsidRPr="00FB743F">
              <w:rPr>
                <w:b w:val="0"/>
                <w:color w:val="auto"/>
                <w:sz w:val="28"/>
                <w:szCs w:val="28"/>
              </w:rPr>
              <w:t>057d</w:t>
            </w:r>
            <w:r w:rsidRPr="00FB743F">
              <w:rPr>
                <w:b w:val="0"/>
                <w:color w:val="auto"/>
                <w:spacing w:val="7"/>
                <w:sz w:val="28"/>
                <w:szCs w:val="28"/>
              </w:rPr>
              <w:t xml:space="preserve"> </w:t>
            </w:r>
            <w:r w:rsidRPr="00FB743F">
              <w:rPr>
                <w:rFonts w:ascii="Symbol" w:hAnsi="Symbol"/>
                <w:b w:val="0"/>
                <w:color w:val="auto"/>
                <w:sz w:val="28"/>
                <w:szCs w:val="28"/>
              </w:rPr>
              <w:t></w:t>
            </w:r>
            <w:r w:rsidRPr="00FB743F">
              <w:rPr>
                <w:b w:val="0"/>
                <w:color w:val="auto"/>
                <w:spacing w:val="-13"/>
                <w:sz w:val="28"/>
                <w:szCs w:val="28"/>
              </w:rPr>
              <w:t xml:space="preserve"> </w:t>
            </w:r>
            <w:r w:rsidRPr="00FB743F">
              <w:rPr>
                <w:b w:val="0"/>
                <w:color w:val="auto"/>
                <w:sz w:val="28"/>
                <w:szCs w:val="28"/>
              </w:rPr>
              <w:t>0,829</w:t>
            </w:r>
          </w:p>
        </w:tc>
        <w:tc>
          <w:tcPr>
            <w:tcW w:w="1701" w:type="dxa"/>
          </w:tcPr>
          <w:p w:rsidR="00951A15" w:rsidRPr="00FB743F" w:rsidRDefault="00951A15" w:rsidP="00565FF6">
            <w:pPr>
              <w:tabs>
                <w:tab w:val="left" w:pos="4155"/>
              </w:tabs>
              <w:spacing w:line="360" w:lineRule="auto"/>
              <w:ind w:firstLine="567"/>
              <w:jc w:val="both"/>
              <w:rPr>
                <w:sz w:val="28"/>
                <w:szCs w:val="28"/>
              </w:rPr>
            </w:pPr>
            <w:r w:rsidRPr="00FB743F">
              <w:rPr>
                <w:position w:val="2"/>
                <w:sz w:val="28"/>
                <w:szCs w:val="28"/>
              </w:rPr>
              <w:t>(5.20)</w:t>
            </w:r>
          </w:p>
          <w:p w:rsidR="00951A15" w:rsidRDefault="00951A15" w:rsidP="00565FF6">
            <w:pPr>
              <w:spacing w:line="360" w:lineRule="auto"/>
              <w:jc w:val="center"/>
              <w:rPr>
                <w:sz w:val="28"/>
                <w:szCs w:val="28"/>
              </w:rPr>
            </w:pPr>
          </w:p>
        </w:tc>
      </w:tr>
    </w:tbl>
    <w:p w:rsidR="00FB743F" w:rsidRPr="00FB743F" w:rsidRDefault="00FB743F" w:rsidP="00565FF6">
      <w:pPr>
        <w:tabs>
          <w:tab w:val="left" w:pos="4155"/>
        </w:tabs>
        <w:spacing w:line="360" w:lineRule="auto"/>
        <w:ind w:firstLine="567"/>
        <w:jc w:val="both"/>
        <w:rPr>
          <w:sz w:val="28"/>
          <w:szCs w:val="28"/>
        </w:rPr>
      </w:pPr>
      <w:r w:rsidRPr="00FB743F">
        <w:rPr>
          <w:sz w:val="28"/>
          <w:szCs w:val="28"/>
        </w:rPr>
        <w:t>при</w:t>
      </w:r>
      <w:r w:rsidRPr="00FB743F">
        <w:rPr>
          <w:spacing w:val="2"/>
          <w:sz w:val="28"/>
          <w:szCs w:val="28"/>
        </w:rPr>
        <w:t xml:space="preserve"> </w:t>
      </w:r>
      <w:proofErr w:type="spellStart"/>
      <w:r w:rsidRPr="00FB743F">
        <w:rPr>
          <w:sz w:val="28"/>
          <w:szCs w:val="28"/>
        </w:rPr>
        <w:t>t</w:t>
      </w:r>
      <w:proofErr w:type="spellEnd"/>
      <w:r w:rsidRPr="00FB743F">
        <w:rPr>
          <w:spacing w:val="2"/>
          <w:sz w:val="28"/>
          <w:szCs w:val="28"/>
        </w:rPr>
        <w:t xml:space="preserve"> </w:t>
      </w:r>
      <w:r w:rsidRPr="00FB743F">
        <w:rPr>
          <w:rFonts w:ascii="Symbol" w:hAnsi="Symbol"/>
          <w:sz w:val="28"/>
          <w:szCs w:val="28"/>
        </w:rPr>
        <w:t></w:t>
      </w:r>
      <w:r w:rsidRPr="00FB743F">
        <w:rPr>
          <w:spacing w:val="1"/>
          <w:sz w:val="28"/>
          <w:szCs w:val="28"/>
        </w:rPr>
        <w:t xml:space="preserve"> </w:t>
      </w:r>
      <w:r w:rsidRPr="00FB743F">
        <w:rPr>
          <w:sz w:val="28"/>
          <w:szCs w:val="28"/>
        </w:rPr>
        <w:t>10</w:t>
      </w:r>
      <w:r w:rsidRPr="00FB743F">
        <w:rPr>
          <w:spacing w:val="2"/>
          <w:sz w:val="28"/>
          <w:szCs w:val="28"/>
        </w:rPr>
        <w:t xml:space="preserve"> </w:t>
      </w:r>
      <w:r w:rsidRPr="00FB743F">
        <w:rPr>
          <w:rFonts w:ascii="Symbol" w:hAnsi="Symbol"/>
          <w:sz w:val="28"/>
          <w:szCs w:val="28"/>
        </w:rPr>
        <w:t></w:t>
      </w:r>
      <w:r w:rsidRPr="00FB743F">
        <w:rPr>
          <w:sz w:val="28"/>
          <w:szCs w:val="28"/>
        </w:rPr>
        <w:t>С</w:t>
      </w:r>
      <w:r w:rsidRPr="00FB743F">
        <w:rPr>
          <w:spacing w:val="3"/>
          <w:sz w:val="28"/>
          <w:szCs w:val="28"/>
        </w:rPr>
        <w:t xml:space="preserve"> </w:t>
      </w:r>
      <w:r w:rsidRPr="00FB743F">
        <w:rPr>
          <w:sz w:val="28"/>
          <w:szCs w:val="28"/>
        </w:rPr>
        <w:t>и</w:t>
      </w:r>
      <w:r w:rsidRPr="00FB743F">
        <w:rPr>
          <w:spacing w:val="3"/>
          <w:sz w:val="28"/>
          <w:szCs w:val="28"/>
        </w:rPr>
        <w:t xml:space="preserve"> </w:t>
      </w:r>
      <w:r w:rsidRPr="00FB743F">
        <w:rPr>
          <w:sz w:val="28"/>
          <w:szCs w:val="28"/>
        </w:rPr>
        <w:t>любой</w:t>
      </w:r>
      <w:r w:rsidRPr="00FB743F">
        <w:rPr>
          <w:spacing w:val="1"/>
          <w:sz w:val="28"/>
          <w:szCs w:val="28"/>
        </w:rPr>
        <w:t xml:space="preserve"> </w:t>
      </w:r>
      <w:r w:rsidRPr="00FB743F">
        <w:rPr>
          <w:rFonts w:ascii="Symbol" w:hAnsi="Symbol"/>
          <w:sz w:val="28"/>
          <w:szCs w:val="28"/>
        </w:rPr>
        <w:t></w:t>
      </w:r>
      <w:r w:rsidRPr="00FB743F">
        <w:rPr>
          <w:sz w:val="28"/>
          <w:szCs w:val="28"/>
        </w:rPr>
        <w:t>,</w:t>
      </w:r>
      <w:r w:rsidRPr="00FB743F">
        <w:rPr>
          <w:spacing w:val="1"/>
          <w:sz w:val="28"/>
          <w:szCs w:val="28"/>
        </w:rPr>
        <w:t xml:space="preserve"> </w:t>
      </w:r>
      <w:r w:rsidRPr="00FB743F">
        <w:rPr>
          <w:sz w:val="28"/>
          <w:szCs w:val="28"/>
        </w:rPr>
        <w:t>%</w:t>
      </w:r>
      <w:r w:rsidRPr="00FB743F">
        <w:rPr>
          <w:position w:val="2"/>
          <w:sz w:val="28"/>
          <w:szCs w:val="28"/>
        </w:rPr>
        <w:t>;</w:t>
      </w:r>
      <w:r w:rsidRPr="00FB743F">
        <w:rPr>
          <w:position w:val="2"/>
          <w:sz w:val="28"/>
          <w:szCs w:val="28"/>
        </w:rPr>
        <w:tab/>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proofErr w:type="spellStart"/>
            <w:r w:rsidRPr="00FB743F">
              <w:rPr>
                <w:b w:val="0"/>
                <w:color w:val="auto"/>
                <w:sz w:val="28"/>
                <w:szCs w:val="28"/>
              </w:rPr>
              <w:t>lg</w:t>
            </w:r>
            <w:proofErr w:type="spellEnd"/>
            <w:r w:rsidRPr="00FB743F">
              <w:rPr>
                <w:b w:val="0"/>
                <w:color w:val="auto"/>
                <w:spacing w:val="-13"/>
                <w:sz w:val="28"/>
                <w:szCs w:val="28"/>
              </w:rPr>
              <w:t xml:space="preserve"> </w:t>
            </w:r>
            <w:r w:rsidRPr="00FB743F">
              <w:rPr>
                <w:rFonts w:ascii="Symbol" w:hAnsi="Symbol"/>
                <w:b w:val="0"/>
                <w:color w:val="auto"/>
                <w:sz w:val="28"/>
                <w:szCs w:val="28"/>
              </w:rPr>
              <w:t></w:t>
            </w:r>
            <w:r w:rsidRPr="00FB743F">
              <w:rPr>
                <w:b w:val="0"/>
                <w:color w:val="auto"/>
                <w:spacing w:val="27"/>
                <w:sz w:val="28"/>
                <w:szCs w:val="28"/>
              </w:rPr>
              <w:t xml:space="preserve"> </w:t>
            </w:r>
            <w:r w:rsidRPr="00FB743F">
              <w:rPr>
                <w:rFonts w:ascii="Symbol" w:hAnsi="Symbol"/>
                <w:b w:val="0"/>
                <w:color w:val="auto"/>
                <w:sz w:val="28"/>
                <w:szCs w:val="28"/>
              </w:rPr>
              <w:t></w:t>
            </w:r>
            <w:r w:rsidRPr="00FB743F">
              <w:rPr>
                <w:b w:val="0"/>
                <w:color w:val="auto"/>
                <w:spacing w:val="2"/>
                <w:sz w:val="28"/>
                <w:szCs w:val="28"/>
              </w:rPr>
              <w:t xml:space="preserve"> </w:t>
            </w:r>
            <w:r w:rsidRPr="00FB743F">
              <w:rPr>
                <w:b w:val="0"/>
                <w:color w:val="auto"/>
                <w:sz w:val="28"/>
                <w:szCs w:val="28"/>
              </w:rPr>
              <w:t>0,12d</w:t>
            </w:r>
            <w:r w:rsidRPr="00FB743F">
              <w:rPr>
                <w:b w:val="0"/>
                <w:color w:val="auto"/>
                <w:spacing w:val="10"/>
                <w:sz w:val="28"/>
                <w:szCs w:val="28"/>
              </w:rPr>
              <w:t xml:space="preserve"> </w:t>
            </w:r>
            <w:r w:rsidRPr="00FB743F">
              <w:rPr>
                <w:rFonts w:ascii="Symbol" w:hAnsi="Symbol"/>
                <w:b w:val="0"/>
                <w:color w:val="auto"/>
                <w:sz w:val="28"/>
                <w:szCs w:val="28"/>
              </w:rPr>
              <w:t></w:t>
            </w:r>
            <w:r w:rsidRPr="00FB743F">
              <w:rPr>
                <w:b w:val="0"/>
                <w:color w:val="auto"/>
                <w:spacing w:val="-14"/>
                <w:sz w:val="28"/>
                <w:szCs w:val="28"/>
              </w:rPr>
              <w:t xml:space="preserve"> </w:t>
            </w:r>
            <w:r w:rsidRPr="00FB743F">
              <w:rPr>
                <w:b w:val="0"/>
                <w:color w:val="auto"/>
                <w:sz w:val="28"/>
                <w:szCs w:val="28"/>
              </w:rPr>
              <w:t>0,</w:t>
            </w:r>
            <w:r w:rsidRPr="00FB743F">
              <w:rPr>
                <w:b w:val="0"/>
                <w:color w:val="auto"/>
                <w:spacing w:val="-24"/>
                <w:sz w:val="28"/>
                <w:szCs w:val="28"/>
              </w:rPr>
              <w:t xml:space="preserve"> </w:t>
            </w:r>
            <w:r w:rsidRPr="00FB743F">
              <w:rPr>
                <w:b w:val="0"/>
                <w:color w:val="auto"/>
                <w:sz w:val="28"/>
                <w:szCs w:val="28"/>
              </w:rPr>
              <w:t>049t</w:t>
            </w:r>
            <w:r w:rsidRPr="00FB743F">
              <w:rPr>
                <w:b w:val="0"/>
                <w:color w:val="auto"/>
                <w:spacing w:val="1"/>
                <w:sz w:val="28"/>
                <w:szCs w:val="28"/>
              </w:rPr>
              <w:t xml:space="preserve"> </w:t>
            </w:r>
            <w:r w:rsidRPr="00FB743F">
              <w:rPr>
                <w:rFonts w:ascii="Symbol" w:hAnsi="Symbol"/>
                <w:b w:val="0"/>
                <w:color w:val="auto"/>
                <w:sz w:val="28"/>
                <w:szCs w:val="28"/>
              </w:rPr>
              <w:t></w:t>
            </w:r>
            <w:r w:rsidRPr="00FB743F">
              <w:rPr>
                <w:b w:val="0"/>
                <w:color w:val="auto"/>
                <w:sz w:val="28"/>
                <w:szCs w:val="28"/>
              </w:rPr>
              <w:t>1,</w:t>
            </w:r>
            <w:r w:rsidRPr="00FB743F">
              <w:rPr>
                <w:b w:val="0"/>
                <w:color w:val="auto"/>
                <w:spacing w:val="-24"/>
                <w:sz w:val="28"/>
                <w:szCs w:val="28"/>
              </w:rPr>
              <w:t xml:space="preserve"> </w:t>
            </w:r>
            <w:r w:rsidRPr="00FB743F">
              <w:rPr>
                <w:b w:val="0"/>
                <w:color w:val="auto"/>
                <w:sz w:val="28"/>
                <w:szCs w:val="28"/>
              </w:rPr>
              <w:t>056</w:t>
            </w:r>
          </w:p>
        </w:tc>
        <w:tc>
          <w:tcPr>
            <w:tcW w:w="1701" w:type="dxa"/>
          </w:tcPr>
          <w:p w:rsidR="00951A15" w:rsidRPr="00FB743F" w:rsidRDefault="00951A15" w:rsidP="00565FF6">
            <w:pPr>
              <w:tabs>
                <w:tab w:val="left" w:pos="4155"/>
              </w:tabs>
              <w:spacing w:line="360" w:lineRule="auto"/>
              <w:ind w:firstLine="567"/>
              <w:jc w:val="both"/>
              <w:rPr>
                <w:sz w:val="28"/>
                <w:szCs w:val="28"/>
              </w:rPr>
            </w:pPr>
            <w:r w:rsidRPr="00FB743F">
              <w:rPr>
                <w:position w:val="2"/>
                <w:sz w:val="28"/>
                <w:szCs w:val="28"/>
              </w:rPr>
              <w:t>(5.2</w:t>
            </w:r>
            <w:r>
              <w:rPr>
                <w:position w:val="2"/>
                <w:sz w:val="28"/>
                <w:szCs w:val="28"/>
              </w:rPr>
              <w:t>1</w:t>
            </w:r>
            <w:r w:rsidRPr="00FB743F">
              <w:rPr>
                <w:position w:val="2"/>
                <w:sz w:val="28"/>
                <w:szCs w:val="28"/>
              </w:rPr>
              <w:t>)</w:t>
            </w:r>
          </w:p>
          <w:p w:rsidR="00951A15" w:rsidRDefault="00951A15" w:rsidP="00565FF6">
            <w:pPr>
              <w:spacing w:line="360" w:lineRule="auto"/>
              <w:jc w:val="center"/>
              <w:rPr>
                <w:sz w:val="28"/>
                <w:szCs w:val="28"/>
              </w:rPr>
            </w:pPr>
          </w:p>
        </w:tc>
      </w:tr>
    </w:tbl>
    <w:p w:rsidR="00951A15" w:rsidRDefault="00FB743F" w:rsidP="00565FF6">
      <w:pPr>
        <w:tabs>
          <w:tab w:val="left" w:pos="2614"/>
        </w:tabs>
        <w:spacing w:line="360" w:lineRule="auto"/>
        <w:ind w:firstLine="567"/>
        <w:jc w:val="both"/>
        <w:rPr>
          <w:w w:val="105"/>
          <w:sz w:val="28"/>
          <w:szCs w:val="28"/>
        </w:rPr>
      </w:pPr>
      <w:r w:rsidRPr="00FB743F">
        <w:rPr>
          <w:w w:val="105"/>
          <w:sz w:val="28"/>
          <w:szCs w:val="28"/>
        </w:rPr>
        <w:t xml:space="preserve">                          при</w:t>
      </w:r>
      <w:r w:rsidRPr="00FB743F">
        <w:rPr>
          <w:spacing w:val="-3"/>
          <w:w w:val="105"/>
          <w:sz w:val="28"/>
          <w:szCs w:val="28"/>
        </w:rPr>
        <w:t xml:space="preserve"> </w:t>
      </w:r>
      <w:proofErr w:type="spellStart"/>
      <w:r w:rsidRPr="00FB743F">
        <w:rPr>
          <w:w w:val="105"/>
          <w:sz w:val="28"/>
          <w:szCs w:val="28"/>
        </w:rPr>
        <w:t>t</w:t>
      </w:r>
      <w:proofErr w:type="spellEnd"/>
      <w:r w:rsidRPr="00FB743F">
        <w:rPr>
          <w:w w:val="105"/>
          <w:sz w:val="28"/>
          <w:szCs w:val="28"/>
        </w:rPr>
        <w:t>&gt;</w:t>
      </w:r>
      <w:r w:rsidRPr="00FB743F">
        <w:rPr>
          <w:spacing w:val="-4"/>
          <w:w w:val="105"/>
          <w:sz w:val="28"/>
          <w:szCs w:val="28"/>
        </w:rPr>
        <w:t xml:space="preserve"> </w:t>
      </w:r>
      <w:r w:rsidRPr="00FB743F">
        <w:rPr>
          <w:w w:val="105"/>
          <w:sz w:val="28"/>
          <w:szCs w:val="28"/>
        </w:rPr>
        <w:t>10</w:t>
      </w:r>
      <w:r w:rsidRPr="00FB743F">
        <w:rPr>
          <w:rFonts w:ascii="Symbol" w:hAnsi="Symbol"/>
          <w:w w:val="105"/>
          <w:sz w:val="28"/>
          <w:szCs w:val="28"/>
        </w:rPr>
        <w:t></w:t>
      </w:r>
      <w:r w:rsidRPr="00FB743F">
        <w:rPr>
          <w:w w:val="105"/>
          <w:sz w:val="28"/>
          <w:szCs w:val="28"/>
        </w:rPr>
        <w:t>С,</w:t>
      </w:r>
      <w:r w:rsidRPr="00FB743F">
        <w:rPr>
          <w:spacing w:val="-4"/>
          <w:w w:val="105"/>
          <w:sz w:val="28"/>
          <w:szCs w:val="28"/>
        </w:rPr>
        <w:t xml:space="preserve"> </w:t>
      </w:r>
      <w:r w:rsidRPr="00FB743F">
        <w:rPr>
          <w:rFonts w:ascii="Symbol" w:hAnsi="Symbol"/>
          <w:w w:val="105"/>
          <w:sz w:val="28"/>
          <w:szCs w:val="28"/>
        </w:rPr>
        <w:t></w:t>
      </w:r>
      <w:r w:rsidRPr="00FB743F">
        <w:rPr>
          <w:rFonts w:ascii="Symbol" w:hAnsi="Symbol"/>
          <w:w w:val="105"/>
          <w:sz w:val="28"/>
          <w:szCs w:val="28"/>
        </w:rPr>
        <w:t></w:t>
      </w:r>
      <w:r w:rsidRPr="00FB743F">
        <w:rPr>
          <w:spacing w:val="-4"/>
          <w:w w:val="105"/>
          <w:sz w:val="28"/>
          <w:szCs w:val="28"/>
        </w:rPr>
        <w:t xml:space="preserve"> </w:t>
      </w:r>
      <w:r w:rsidRPr="00FB743F">
        <w:rPr>
          <w:w w:val="105"/>
          <w:sz w:val="28"/>
          <w:szCs w:val="28"/>
        </w:rPr>
        <w:t>80%;</w:t>
      </w:r>
    </w:p>
    <w:p w:rsidR="00951A15" w:rsidRDefault="00951A15" w:rsidP="00565FF6">
      <w:pPr>
        <w:tabs>
          <w:tab w:val="left" w:pos="2614"/>
        </w:tabs>
        <w:spacing w:line="360" w:lineRule="auto"/>
        <w:ind w:firstLine="567"/>
        <w:jc w:val="both"/>
        <w:rPr>
          <w:w w:val="105"/>
          <w:sz w:val="28"/>
          <w:szCs w:val="28"/>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proofErr w:type="spellStart"/>
            <w:r w:rsidRPr="00FB743F">
              <w:rPr>
                <w:b w:val="0"/>
                <w:color w:val="auto"/>
                <w:sz w:val="28"/>
                <w:szCs w:val="28"/>
              </w:rPr>
              <w:t>lg</w:t>
            </w:r>
            <w:proofErr w:type="spellEnd"/>
            <w:r w:rsidRPr="00FB743F">
              <w:rPr>
                <w:rFonts w:ascii="Symbol" w:hAnsi="Symbol"/>
                <w:b w:val="0"/>
                <w:color w:val="auto"/>
                <w:sz w:val="28"/>
                <w:szCs w:val="28"/>
              </w:rPr>
              <w:t></w:t>
            </w:r>
            <w:r w:rsidRPr="00FB743F">
              <w:rPr>
                <w:b w:val="0"/>
                <w:color w:val="auto"/>
                <w:spacing w:val="33"/>
                <w:sz w:val="28"/>
                <w:szCs w:val="28"/>
              </w:rPr>
              <w:t xml:space="preserve"> </w:t>
            </w:r>
            <w:r w:rsidRPr="00FB743F">
              <w:rPr>
                <w:rFonts w:ascii="Symbol" w:hAnsi="Symbol"/>
                <w:b w:val="0"/>
                <w:color w:val="auto"/>
                <w:sz w:val="28"/>
                <w:szCs w:val="28"/>
              </w:rPr>
              <w:t></w:t>
            </w:r>
            <w:r w:rsidRPr="00FB743F">
              <w:rPr>
                <w:b w:val="0"/>
                <w:color w:val="auto"/>
                <w:spacing w:val="2"/>
                <w:sz w:val="28"/>
                <w:szCs w:val="28"/>
              </w:rPr>
              <w:t xml:space="preserve"> </w:t>
            </w:r>
            <w:r w:rsidRPr="00FB743F">
              <w:rPr>
                <w:b w:val="0"/>
                <w:color w:val="auto"/>
                <w:sz w:val="28"/>
                <w:szCs w:val="28"/>
              </w:rPr>
              <w:t>0,</w:t>
            </w:r>
            <w:r w:rsidRPr="00FB743F">
              <w:rPr>
                <w:b w:val="0"/>
                <w:color w:val="auto"/>
                <w:spacing w:val="-22"/>
                <w:sz w:val="28"/>
                <w:szCs w:val="28"/>
              </w:rPr>
              <w:t xml:space="preserve"> </w:t>
            </w:r>
            <w:r w:rsidRPr="00FB743F">
              <w:rPr>
                <w:b w:val="0"/>
                <w:color w:val="auto"/>
                <w:sz w:val="28"/>
                <w:szCs w:val="28"/>
              </w:rPr>
              <w:t>057d</w:t>
            </w:r>
            <w:r w:rsidRPr="00FB743F">
              <w:rPr>
                <w:b w:val="0"/>
                <w:color w:val="auto"/>
                <w:spacing w:val="13"/>
                <w:sz w:val="28"/>
                <w:szCs w:val="28"/>
              </w:rPr>
              <w:t xml:space="preserve"> </w:t>
            </w:r>
            <w:r w:rsidRPr="00FB743F">
              <w:rPr>
                <w:rFonts w:ascii="Symbol" w:hAnsi="Symbol"/>
                <w:b w:val="0"/>
                <w:color w:val="auto"/>
                <w:sz w:val="28"/>
                <w:szCs w:val="28"/>
              </w:rPr>
              <w:t></w:t>
            </w:r>
            <w:r w:rsidRPr="00FB743F">
              <w:rPr>
                <w:b w:val="0"/>
                <w:color w:val="auto"/>
                <w:spacing w:val="-7"/>
                <w:sz w:val="28"/>
                <w:szCs w:val="28"/>
              </w:rPr>
              <w:t xml:space="preserve"> </w:t>
            </w:r>
            <w:r w:rsidRPr="00FB743F">
              <w:rPr>
                <w:b w:val="0"/>
                <w:color w:val="auto"/>
                <w:sz w:val="28"/>
                <w:szCs w:val="28"/>
              </w:rPr>
              <w:t>0,829</w:t>
            </w:r>
          </w:p>
        </w:tc>
        <w:tc>
          <w:tcPr>
            <w:tcW w:w="1701" w:type="dxa"/>
          </w:tcPr>
          <w:p w:rsidR="00951A15" w:rsidRPr="00FB743F" w:rsidRDefault="00951A15" w:rsidP="00565FF6">
            <w:pPr>
              <w:tabs>
                <w:tab w:val="left" w:pos="4155"/>
              </w:tabs>
              <w:spacing w:line="360" w:lineRule="auto"/>
              <w:ind w:firstLine="567"/>
              <w:jc w:val="both"/>
              <w:rPr>
                <w:sz w:val="28"/>
                <w:szCs w:val="28"/>
              </w:rPr>
            </w:pPr>
            <w:r w:rsidRPr="00FB743F">
              <w:rPr>
                <w:position w:val="2"/>
                <w:sz w:val="28"/>
                <w:szCs w:val="28"/>
              </w:rPr>
              <w:t>(5.2</w:t>
            </w:r>
            <w:r>
              <w:rPr>
                <w:position w:val="2"/>
                <w:sz w:val="28"/>
                <w:szCs w:val="28"/>
              </w:rPr>
              <w:t>2</w:t>
            </w:r>
            <w:r w:rsidRPr="00FB743F">
              <w:rPr>
                <w:position w:val="2"/>
                <w:sz w:val="28"/>
                <w:szCs w:val="28"/>
              </w:rPr>
              <w:t>)</w:t>
            </w:r>
          </w:p>
          <w:p w:rsidR="00951A15" w:rsidRDefault="00951A15" w:rsidP="00565FF6">
            <w:pPr>
              <w:spacing w:line="360" w:lineRule="auto"/>
              <w:jc w:val="center"/>
              <w:rPr>
                <w:sz w:val="28"/>
                <w:szCs w:val="28"/>
              </w:rPr>
            </w:pPr>
          </w:p>
        </w:tc>
      </w:tr>
    </w:tbl>
    <w:p w:rsidR="00FB743F" w:rsidRPr="00FB743F" w:rsidRDefault="00FB743F" w:rsidP="00565FF6">
      <w:pPr>
        <w:tabs>
          <w:tab w:val="left" w:pos="2614"/>
        </w:tabs>
        <w:spacing w:line="360" w:lineRule="auto"/>
        <w:ind w:firstLine="567"/>
        <w:jc w:val="both"/>
        <w:rPr>
          <w:sz w:val="28"/>
          <w:szCs w:val="28"/>
        </w:rPr>
      </w:pPr>
      <w:r w:rsidRPr="00FB743F">
        <w:rPr>
          <w:w w:val="105"/>
          <w:sz w:val="28"/>
          <w:szCs w:val="28"/>
        </w:rPr>
        <w:tab/>
        <w:t xml:space="preserve"> при</w:t>
      </w:r>
      <w:r w:rsidRPr="00FB743F">
        <w:rPr>
          <w:spacing w:val="-4"/>
          <w:w w:val="105"/>
          <w:sz w:val="28"/>
          <w:szCs w:val="28"/>
        </w:rPr>
        <w:t xml:space="preserve"> </w:t>
      </w:r>
      <w:proofErr w:type="spellStart"/>
      <w:r w:rsidRPr="00FB743F">
        <w:rPr>
          <w:w w:val="105"/>
          <w:sz w:val="28"/>
          <w:szCs w:val="28"/>
        </w:rPr>
        <w:t>t</w:t>
      </w:r>
      <w:proofErr w:type="spellEnd"/>
      <w:r w:rsidRPr="00FB743F">
        <w:rPr>
          <w:w w:val="105"/>
          <w:sz w:val="28"/>
          <w:szCs w:val="28"/>
        </w:rPr>
        <w:t>&gt;</w:t>
      </w:r>
      <w:r w:rsidRPr="00FB743F">
        <w:rPr>
          <w:spacing w:val="-5"/>
          <w:w w:val="105"/>
          <w:sz w:val="28"/>
          <w:szCs w:val="28"/>
        </w:rPr>
        <w:t xml:space="preserve"> </w:t>
      </w:r>
      <w:r w:rsidRPr="00FB743F">
        <w:rPr>
          <w:w w:val="105"/>
          <w:sz w:val="28"/>
          <w:szCs w:val="28"/>
        </w:rPr>
        <w:t>10</w:t>
      </w:r>
      <w:r w:rsidRPr="00FB743F">
        <w:rPr>
          <w:rFonts w:ascii="Symbol" w:hAnsi="Symbol"/>
          <w:w w:val="105"/>
          <w:sz w:val="28"/>
          <w:szCs w:val="28"/>
        </w:rPr>
        <w:t></w:t>
      </w:r>
      <w:r w:rsidRPr="00FB743F">
        <w:rPr>
          <w:w w:val="105"/>
          <w:sz w:val="28"/>
          <w:szCs w:val="28"/>
        </w:rPr>
        <w:t>С,</w:t>
      </w:r>
      <w:r w:rsidRPr="00FB743F">
        <w:rPr>
          <w:spacing w:val="-5"/>
          <w:w w:val="105"/>
          <w:sz w:val="28"/>
          <w:szCs w:val="28"/>
        </w:rPr>
        <w:t xml:space="preserve"> </w:t>
      </w:r>
      <w:r w:rsidRPr="00FB743F">
        <w:rPr>
          <w:rFonts w:ascii="Symbol" w:hAnsi="Symbol"/>
          <w:w w:val="105"/>
          <w:sz w:val="28"/>
          <w:szCs w:val="28"/>
        </w:rPr>
        <w:t></w:t>
      </w:r>
      <w:r w:rsidRPr="00FB743F">
        <w:rPr>
          <w:w w:val="105"/>
          <w:sz w:val="28"/>
          <w:szCs w:val="28"/>
        </w:rPr>
        <w:t>&lt;</w:t>
      </w:r>
      <w:r w:rsidRPr="00FB743F">
        <w:rPr>
          <w:spacing w:val="-6"/>
          <w:w w:val="105"/>
          <w:sz w:val="28"/>
          <w:szCs w:val="28"/>
        </w:rPr>
        <w:t xml:space="preserve"> </w:t>
      </w:r>
      <w:r w:rsidRPr="00FB743F">
        <w:rPr>
          <w:w w:val="105"/>
          <w:sz w:val="28"/>
          <w:szCs w:val="28"/>
        </w:rPr>
        <w:t>80%,</w:t>
      </w:r>
      <w:r w:rsidRPr="00FB743F">
        <w:rPr>
          <w:spacing w:val="-3"/>
          <w:w w:val="105"/>
          <w:sz w:val="28"/>
          <w:szCs w:val="28"/>
        </w:rPr>
        <w:t xml:space="preserve"> </w:t>
      </w:r>
      <w:r w:rsidRPr="00FB743F">
        <w:rPr>
          <w:w w:val="105"/>
          <w:sz w:val="28"/>
          <w:szCs w:val="28"/>
        </w:rPr>
        <w:t>0</w:t>
      </w:r>
      <w:r w:rsidRPr="00FB743F">
        <w:rPr>
          <w:spacing w:val="-5"/>
          <w:w w:val="105"/>
          <w:sz w:val="28"/>
          <w:szCs w:val="28"/>
        </w:rPr>
        <w:t xml:space="preserve"> </w:t>
      </w:r>
      <w:r w:rsidRPr="00FB743F">
        <w:rPr>
          <w:w w:val="105"/>
          <w:sz w:val="28"/>
          <w:szCs w:val="28"/>
        </w:rPr>
        <w:t>&lt;</w:t>
      </w:r>
      <w:proofErr w:type="spellStart"/>
      <w:r w:rsidRPr="00FB743F">
        <w:rPr>
          <w:w w:val="105"/>
          <w:sz w:val="28"/>
          <w:szCs w:val="28"/>
        </w:rPr>
        <w:t>d</w:t>
      </w:r>
      <w:proofErr w:type="spellEnd"/>
      <w:r w:rsidRPr="00FB743F">
        <w:rPr>
          <w:rFonts w:ascii="Symbol" w:hAnsi="Symbol"/>
          <w:w w:val="105"/>
          <w:sz w:val="28"/>
          <w:szCs w:val="28"/>
        </w:rPr>
        <w:t></w:t>
      </w:r>
      <w:r w:rsidRPr="00FB743F">
        <w:rPr>
          <w:spacing w:val="-6"/>
          <w:w w:val="105"/>
          <w:sz w:val="28"/>
          <w:szCs w:val="28"/>
        </w:rPr>
        <w:t xml:space="preserve"> </w:t>
      </w:r>
      <w:r w:rsidRPr="00FB743F">
        <w:rPr>
          <w:w w:val="105"/>
          <w:sz w:val="28"/>
          <w:szCs w:val="28"/>
        </w:rPr>
        <w:t>20</w:t>
      </w:r>
      <w:r w:rsidRPr="00FB743F">
        <w:rPr>
          <w:spacing w:val="-5"/>
          <w:w w:val="105"/>
          <w:sz w:val="28"/>
          <w:szCs w:val="28"/>
        </w:rPr>
        <w:t xml:space="preserve"> </w:t>
      </w:r>
      <w:r w:rsidRPr="00FB743F">
        <w:rPr>
          <w:w w:val="105"/>
          <w:sz w:val="28"/>
          <w:szCs w:val="28"/>
        </w:rPr>
        <w:t>г/кг.</w:t>
      </w:r>
      <w:r w:rsidRPr="00FB743F">
        <w:rPr>
          <w:w w:val="105"/>
          <w:sz w:val="28"/>
          <w:szCs w:val="28"/>
        </w:rPr>
        <w:tab/>
        <w:t xml:space="preserve">                                                                                    </w:t>
      </w:r>
    </w:p>
    <w:p w:rsidR="00FB743F" w:rsidRDefault="00FB743F" w:rsidP="00565FF6">
      <w:pPr>
        <w:spacing w:line="360" w:lineRule="auto"/>
        <w:ind w:firstLine="567"/>
        <w:jc w:val="both"/>
        <w:rPr>
          <w:sz w:val="28"/>
          <w:szCs w:val="28"/>
        </w:rPr>
      </w:pPr>
      <w:r w:rsidRPr="00FB743F">
        <w:rPr>
          <w:sz w:val="28"/>
          <w:szCs w:val="28"/>
        </w:rPr>
        <w:lastRenderedPageBreak/>
        <w:t xml:space="preserve">Влагосодержание воздуха </w:t>
      </w:r>
      <w:proofErr w:type="spellStart"/>
      <w:r w:rsidRPr="00FB743F">
        <w:rPr>
          <w:sz w:val="28"/>
          <w:szCs w:val="28"/>
        </w:rPr>
        <w:t>d</w:t>
      </w:r>
      <w:proofErr w:type="spellEnd"/>
      <w:r w:rsidRPr="00FB743F">
        <w:rPr>
          <w:sz w:val="28"/>
          <w:szCs w:val="28"/>
        </w:rPr>
        <w:t>, г/кг, можно определить по формул</w:t>
      </w:r>
      <w:r w:rsidR="00951A15">
        <w:rPr>
          <w:sz w:val="28"/>
          <w:szCs w:val="28"/>
        </w:rPr>
        <w:t>ам,</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r w:rsidRPr="00FB743F">
              <w:rPr>
                <w:rFonts w:ascii="Symbol" w:hAnsi="Symbol"/>
                <w:b w:val="0"/>
                <w:color w:val="auto"/>
                <w:w w:val="105"/>
                <w:sz w:val="28"/>
                <w:szCs w:val="28"/>
              </w:rPr>
              <w:t></w:t>
            </w:r>
            <w:r w:rsidRPr="00FB743F">
              <w:rPr>
                <w:b w:val="0"/>
                <w:color w:val="auto"/>
                <w:spacing w:val="-4"/>
                <w:w w:val="105"/>
                <w:sz w:val="28"/>
                <w:szCs w:val="28"/>
              </w:rPr>
              <w:t xml:space="preserve"> </w:t>
            </w:r>
            <w:r w:rsidRPr="00FB743F">
              <w:rPr>
                <w:b w:val="0"/>
                <w:color w:val="auto"/>
                <w:w w:val="105"/>
                <w:sz w:val="28"/>
                <w:szCs w:val="28"/>
              </w:rPr>
              <w:t>=</w:t>
            </w:r>
            <w:r w:rsidRPr="00FB743F">
              <w:rPr>
                <w:b w:val="0"/>
                <w:color w:val="auto"/>
                <w:spacing w:val="-5"/>
                <w:w w:val="105"/>
                <w:sz w:val="28"/>
                <w:szCs w:val="28"/>
              </w:rPr>
              <w:t xml:space="preserve"> </w:t>
            </w:r>
            <w:proofErr w:type="spellStart"/>
            <w:r w:rsidRPr="00FB743F">
              <w:rPr>
                <w:b w:val="0"/>
                <w:color w:val="auto"/>
                <w:w w:val="105"/>
                <w:sz w:val="28"/>
                <w:szCs w:val="28"/>
              </w:rPr>
              <w:t>k</w:t>
            </w:r>
            <w:r w:rsidRPr="00FB743F">
              <w:rPr>
                <w:b w:val="0"/>
                <w:color w:val="auto"/>
                <w:w w:val="105"/>
                <w:sz w:val="28"/>
                <w:szCs w:val="28"/>
                <w:vertAlign w:val="subscript"/>
              </w:rPr>
              <w:t>t</w:t>
            </w:r>
            <w:r w:rsidRPr="00FB743F">
              <w:rPr>
                <w:b w:val="0"/>
                <w:color w:val="auto"/>
                <w:w w:val="105"/>
                <w:sz w:val="28"/>
                <w:szCs w:val="28"/>
              </w:rPr>
              <w:t>d</w:t>
            </w:r>
            <w:proofErr w:type="spellEnd"/>
            <w:r w:rsidRPr="00FB743F">
              <w:rPr>
                <w:b w:val="0"/>
                <w:color w:val="auto"/>
                <w:w w:val="105"/>
                <w:sz w:val="28"/>
                <w:szCs w:val="28"/>
              </w:rPr>
              <w:t>,</w:t>
            </w:r>
          </w:p>
        </w:tc>
        <w:tc>
          <w:tcPr>
            <w:tcW w:w="1701" w:type="dxa"/>
          </w:tcPr>
          <w:p w:rsidR="00951A15" w:rsidRPr="00FB743F" w:rsidRDefault="00951A15" w:rsidP="00565FF6">
            <w:pPr>
              <w:tabs>
                <w:tab w:val="left" w:pos="4155"/>
              </w:tabs>
              <w:spacing w:line="360" w:lineRule="auto"/>
              <w:ind w:firstLine="567"/>
              <w:jc w:val="both"/>
              <w:rPr>
                <w:sz w:val="28"/>
                <w:szCs w:val="28"/>
              </w:rPr>
            </w:pPr>
            <w:r w:rsidRPr="00FB743F">
              <w:rPr>
                <w:position w:val="2"/>
                <w:sz w:val="28"/>
                <w:szCs w:val="28"/>
              </w:rPr>
              <w:t>(5.2</w:t>
            </w:r>
            <w:r>
              <w:rPr>
                <w:position w:val="2"/>
                <w:sz w:val="28"/>
                <w:szCs w:val="28"/>
              </w:rPr>
              <w:t>3</w:t>
            </w:r>
            <w:r w:rsidRPr="00FB743F">
              <w:rPr>
                <w:position w:val="2"/>
                <w:sz w:val="28"/>
                <w:szCs w:val="28"/>
              </w:rPr>
              <w:t>)</w:t>
            </w:r>
          </w:p>
          <w:p w:rsidR="00951A15" w:rsidRDefault="00951A15" w:rsidP="00565FF6">
            <w:pPr>
              <w:spacing w:line="360" w:lineRule="auto"/>
              <w:jc w:val="center"/>
              <w:rPr>
                <w:sz w:val="28"/>
                <w:szCs w:val="28"/>
              </w:rPr>
            </w:pPr>
          </w:p>
        </w:tc>
      </w:tr>
    </w:tbl>
    <w:p w:rsidR="00FB743F" w:rsidRDefault="00FB743F" w:rsidP="00565FF6">
      <w:pPr>
        <w:spacing w:line="360" w:lineRule="auto"/>
        <w:ind w:firstLine="567"/>
        <w:jc w:val="both"/>
        <w:rPr>
          <w:sz w:val="28"/>
          <w:szCs w:val="28"/>
        </w:rPr>
      </w:pPr>
      <w:r w:rsidRPr="00FB743F">
        <w:rPr>
          <w:sz w:val="28"/>
          <w:szCs w:val="28"/>
        </w:rPr>
        <w:t xml:space="preserve">где угловой коэффициент </w:t>
      </w:r>
      <w:proofErr w:type="spellStart"/>
      <w:r w:rsidRPr="00FB743F">
        <w:rPr>
          <w:sz w:val="28"/>
          <w:szCs w:val="28"/>
        </w:rPr>
        <w:t>k</w:t>
      </w:r>
      <w:r w:rsidRPr="00FB743F">
        <w:rPr>
          <w:sz w:val="28"/>
          <w:szCs w:val="28"/>
          <w:vertAlign w:val="subscript"/>
        </w:rPr>
        <w:t>t</w:t>
      </w:r>
      <w:proofErr w:type="spellEnd"/>
      <w:r w:rsidRPr="00FB743F">
        <w:rPr>
          <w:sz w:val="28"/>
          <w:szCs w:val="28"/>
        </w:rPr>
        <w:t xml:space="preserve"> при различных значениях температуры</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proofErr w:type="spellStart"/>
            <w:r w:rsidRPr="00FB743F">
              <w:rPr>
                <w:b w:val="0"/>
                <w:color w:val="auto"/>
                <w:w w:val="105"/>
                <w:sz w:val="28"/>
                <w:szCs w:val="28"/>
              </w:rPr>
              <w:t>k</w:t>
            </w:r>
            <w:r w:rsidRPr="00FB743F">
              <w:rPr>
                <w:b w:val="0"/>
                <w:color w:val="auto"/>
                <w:w w:val="105"/>
                <w:sz w:val="28"/>
                <w:szCs w:val="28"/>
                <w:vertAlign w:val="subscript"/>
              </w:rPr>
              <w:t>t</w:t>
            </w:r>
            <w:proofErr w:type="spellEnd"/>
            <w:r w:rsidRPr="00FB743F">
              <w:rPr>
                <w:b w:val="0"/>
                <w:color w:val="auto"/>
                <w:spacing w:val="-3"/>
                <w:w w:val="105"/>
                <w:sz w:val="28"/>
                <w:szCs w:val="28"/>
              </w:rPr>
              <w:t xml:space="preserve"> </w:t>
            </w:r>
            <w:r w:rsidRPr="00FB743F">
              <w:rPr>
                <w:b w:val="0"/>
                <w:color w:val="auto"/>
                <w:w w:val="105"/>
                <w:sz w:val="28"/>
                <w:szCs w:val="28"/>
              </w:rPr>
              <w:t>=</w:t>
            </w:r>
            <w:r w:rsidRPr="00FB743F">
              <w:rPr>
                <w:b w:val="0"/>
                <w:color w:val="auto"/>
                <w:spacing w:val="-5"/>
                <w:w w:val="105"/>
                <w:sz w:val="28"/>
                <w:szCs w:val="28"/>
              </w:rPr>
              <w:t xml:space="preserve"> </w:t>
            </w:r>
            <w:r w:rsidRPr="00FB743F">
              <w:rPr>
                <w:b w:val="0"/>
                <w:color w:val="auto"/>
                <w:w w:val="105"/>
                <w:sz w:val="28"/>
                <w:szCs w:val="28"/>
              </w:rPr>
              <w:t>24,39е</w:t>
            </w:r>
            <w:r w:rsidRPr="00FB743F">
              <w:rPr>
                <w:b w:val="0"/>
                <w:color w:val="auto"/>
                <w:w w:val="105"/>
                <w:sz w:val="28"/>
                <w:szCs w:val="28"/>
                <w:vertAlign w:val="superscript"/>
              </w:rPr>
              <w:t>-0,062t</w:t>
            </w:r>
            <w:r w:rsidRPr="00FB743F">
              <w:rPr>
                <w:b w:val="0"/>
                <w:color w:val="auto"/>
                <w:w w:val="105"/>
                <w:sz w:val="28"/>
                <w:szCs w:val="28"/>
              </w:rPr>
              <w:t>.</w:t>
            </w:r>
          </w:p>
        </w:tc>
        <w:tc>
          <w:tcPr>
            <w:tcW w:w="1701" w:type="dxa"/>
          </w:tcPr>
          <w:p w:rsidR="00951A15" w:rsidRPr="00FB743F" w:rsidRDefault="00951A15" w:rsidP="00565FF6">
            <w:pPr>
              <w:tabs>
                <w:tab w:val="left" w:pos="4155"/>
              </w:tabs>
              <w:spacing w:line="360" w:lineRule="auto"/>
              <w:ind w:firstLine="567"/>
              <w:jc w:val="both"/>
              <w:rPr>
                <w:sz w:val="28"/>
                <w:szCs w:val="28"/>
              </w:rPr>
            </w:pPr>
            <w:r w:rsidRPr="00FB743F">
              <w:rPr>
                <w:position w:val="2"/>
                <w:sz w:val="28"/>
                <w:szCs w:val="28"/>
              </w:rPr>
              <w:t>(5.2</w:t>
            </w:r>
            <w:r>
              <w:rPr>
                <w:position w:val="2"/>
                <w:sz w:val="28"/>
                <w:szCs w:val="28"/>
              </w:rPr>
              <w:t>4</w:t>
            </w:r>
            <w:r w:rsidRPr="00FB743F">
              <w:rPr>
                <w:position w:val="2"/>
                <w:sz w:val="28"/>
                <w:szCs w:val="28"/>
              </w:rPr>
              <w:t>)</w:t>
            </w:r>
          </w:p>
          <w:p w:rsidR="00951A15" w:rsidRDefault="00951A15" w:rsidP="00565FF6">
            <w:pPr>
              <w:spacing w:line="360" w:lineRule="auto"/>
              <w:jc w:val="center"/>
              <w:rPr>
                <w:sz w:val="28"/>
                <w:szCs w:val="28"/>
              </w:rPr>
            </w:pPr>
          </w:p>
        </w:tc>
      </w:tr>
    </w:tbl>
    <w:p w:rsidR="00FB743F" w:rsidRPr="00FB743F" w:rsidRDefault="00FB743F" w:rsidP="00565FF6">
      <w:pPr>
        <w:spacing w:line="360" w:lineRule="auto"/>
        <w:ind w:firstLine="567"/>
        <w:jc w:val="both"/>
        <w:rPr>
          <w:spacing w:val="-1"/>
          <w:sz w:val="28"/>
          <w:szCs w:val="28"/>
        </w:rPr>
      </w:pPr>
      <w:r w:rsidRPr="00FB743F">
        <w:rPr>
          <w:sz w:val="28"/>
          <w:szCs w:val="28"/>
        </w:rPr>
        <w:t>Наружные ограждения должны иметь приведён</w:t>
      </w:r>
      <w:r w:rsidRPr="00FB743F">
        <w:rPr>
          <w:sz w:val="28"/>
          <w:szCs w:val="28"/>
        </w:rPr>
        <w:pict>
          <v:shapetype id="_x0000_t202" coordsize="21600,21600" o:spt="202" path="m,l,21600r21600,l21600,xe">
            <v:stroke joinstyle="miter"/>
            <v:path gradientshapeok="t" o:connecttype="rect"/>
          </v:shapetype>
          <v:shape id="Поле 16" o:spid="_x0000_s1028" type="#_x0000_t202" style="position:absolute;left:0;text-align:left;margin-left:474.1pt;margin-top:8.8pt;width:3.2pt;height:7pt;z-index:-251654144;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" filled="f" stroked="f">
            <v:textbox inset="0,0,0,0">
              <w:txbxContent>
                <w:p w:rsidR="00951A15" w:rsidRDefault="00951A15" w:rsidP="00FB743F">
                  <w:pPr>
                    <w:rPr>
                      <w:sz w:val="12"/>
                    </w:rPr>
                  </w:pPr>
                  <w:r>
                    <w:rPr>
                      <w:w w:val="105"/>
                      <w:sz w:val="12"/>
                    </w:rPr>
                    <w:t>0</w:t>
                  </w:r>
                </w:p>
              </w:txbxContent>
            </v:textbox>
            <w10:wrap anchorx="page"/>
          </v:shape>
        </w:pict>
      </w:r>
      <w:r w:rsidRPr="00FB743F">
        <w:rPr>
          <w:sz w:val="28"/>
          <w:szCs w:val="28"/>
        </w:rPr>
        <w:t xml:space="preserve">ное сопротивление </w:t>
      </w:r>
      <w:proofErr w:type="spellStart"/>
      <w:r w:rsidRPr="00FB743F">
        <w:rPr>
          <w:sz w:val="28"/>
          <w:szCs w:val="28"/>
        </w:rPr>
        <w:t>влагопередаче</w:t>
      </w:r>
      <w:proofErr w:type="spellEnd"/>
      <w:r w:rsidRPr="00FB743F">
        <w:rPr>
          <w:spacing w:val="1"/>
          <w:w w:val="95"/>
          <w:sz w:val="28"/>
          <w:szCs w:val="28"/>
        </w:rPr>
        <w:t xml:space="preserve"> </w:t>
      </w:r>
      <w:r w:rsidRPr="00FB743F">
        <w:rPr>
          <w:w w:val="95"/>
          <w:sz w:val="28"/>
          <w:szCs w:val="28"/>
        </w:rPr>
        <w:t>R</w:t>
      </w:r>
      <w:r w:rsidRPr="00FB743F">
        <w:rPr>
          <w:w w:val="95"/>
          <w:position w:val="10"/>
          <w:sz w:val="28"/>
          <w:szCs w:val="28"/>
        </w:rPr>
        <w:t>0</w:t>
      </w:r>
      <w:r w:rsidRPr="00FB743F">
        <w:rPr>
          <w:spacing w:val="9"/>
          <w:w w:val="95"/>
          <w:position w:val="10"/>
          <w:sz w:val="28"/>
          <w:szCs w:val="28"/>
        </w:rPr>
        <w:t xml:space="preserve"> </w:t>
      </w:r>
      <w:r w:rsidRPr="00FB743F">
        <w:rPr>
          <w:w w:val="95"/>
          <w:sz w:val="28"/>
          <w:szCs w:val="28"/>
        </w:rPr>
        <w:t>,</w:t>
      </w:r>
      <w:r w:rsidRPr="00FB743F">
        <w:rPr>
          <w:spacing w:val="-3"/>
          <w:w w:val="95"/>
          <w:sz w:val="28"/>
          <w:szCs w:val="28"/>
        </w:rPr>
        <w:t xml:space="preserve"> </w:t>
      </w:r>
      <w:r w:rsidRPr="00FB743F">
        <w:rPr>
          <w:sz w:val="28"/>
          <w:szCs w:val="28"/>
        </w:rPr>
        <w:t>м</w:t>
      </w:r>
      <w:r w:rsidRPr="00FB743F">
        <w:rPr>
          <w:sz w:val="28"/>
          <w:szCs w:val="28"/>
          <w:vertAlign w:val="superscript"/>
        </w:rPr>
        <w:t>2</w:t>
      </w:r>
      <w:r w:rsidRPr="00FB743F">
        <w:rPr>
          <w:sz w:val="28"/>
          <w:szCs w:val="28"/>
        </w:rPr>
        <w:t>.ч.В/кг, не меньше нормируемого значения определяе</w:t>
      </w:r>
      <w:r w:rsidRPr="00FB743F">
        <w:rPr>
          <w:sz w:val="28"/>
          <w:szCs w:val="28"/>
        </w:rPr>
        <w:pict>
          <v:line id="Прямая соединительная линия 14" o:spid="_x0000_s1026" style="position:absolute;left:0;text-align:left;z-index:251660288;visibility:visible;mso-position-horizontal-relative:page;mso-position-vertical-relative:text" from="439.4pt,21.85pt" to="439.4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" strokeweight=".17039mm">
            <w10:wrap anchorx="page"/>
          </v:line>
        </w:pict>
      </w:r>
      <w:r w:rsidRPr="00FB743F">
        <w:rPr>
          <w:sz w:val="28"/>
          <w:szCs w:val="28"/>
        </w:rPr>
        <w:t>мого по формулам</w:t>
      </w:r>
      <w:r w:rsidRPr="00FB743F">
        <w:rPr>
          <w:spacing w:val="-1"/>
          <w:sz w:val="28"/>
          <w:szCs w:val="28"/>
        </w:rPr>
        <w:t>:</w:t>
      </w:r>
    </w:p>
    <w:p w:rsidR="00FB743F" w:rsidRDefault="00FB743F" w:rsidP="00565FF6">
      <w:pPr>
        <w:spacing w:line="360" w:lineRule="auto"/>
        <w:ind w:firstLine="567"/>
        <w:jc w:val="both"/>
        <w:rPr>
          <w:sz w:val="28"/>
          <w:szCs w:val="28"/>
        </w:rPr>
      </w:pPr>
      <w:r w:rsidRPr="00FB743F">
        <w:rPr>
          <w:sz w:val="28"/>
          <w:szCs w:val="28"/>
        </w:rPr>
        <w:t xml:space="preserve">По аналогии с основным законом теплопроводности, удельный поток влаги через ограждение </w:t>
      </w:r>
      <w:proofErr w:type="spellStart"/>
      <w:r w:rsidRPr="00FB743F">
        <w:rPr>
          <w:sz w:val="28"/>
          <w:szCs w:val="28"/>
        </w:rPr>
        <w:t>i</w:t>
      </w:r>
      <w:proofErr w:type="spellEnd"/>
      <w:r w:rsidRPr="00FB743F">
        <w:rPr>
          <w:sz w:val="28"/>
          <w:szCs w:val="28"/>
        </w:rPr>
        <w:t>, кг/(м</w:t>
      </w:r>
      <w:r w:rsidRPr="00FB743F">
        <w:rPr>
          <w:sz w:val="28"/>
          <w:szCs w:val="28"/>
          <w:vertAlign w:val="superscript"/>
        </w:rPr>
        <w:t>2</w:t>
      </w:r>
      <w:r w:rsidRPr="00FB743F">
        <w:rPr>
          <w:sz w:val="28"/>
          <w:szCs w:val="28"/>
        </w:rPr>
        <w:t>/ч), пропорционален градиенту потенциала влажности:</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proofErr w:type="spellStart"/>
            <w:r w:rsidRPr="00FB743F">
              <w:rPr>
                <w:b w:val="0"/>
                <w:color w:val="auto"/>
                <w:sz w:val="28"/>
                <w:szCs w:val="28"/>
              </w:rPr>
              <w:t>i</w:t>
            </w:r>
            <w:proofErr w:type="spellEnd"/>
            <w:r w:rsidRPr="00FB743F">
              <w:rPr>
                <w:b w:val="0"/>
                <w:color w:val="auto"/>
                <w:spacing w:val="5"/>
                <w:sz w:val="28"/>
                <w:szCs w:val="28"/>
              </w:rPr>
              <w:t xml:space="preserve"> </w:t>
            </w:r>
            <w:r w:rsidRPr="00FB743F">
              <w:rPr>
                <w:rFonts w:ascii="Symbol" w:hAnsi="Symbol"/>
                <w:b w:val="0"/>
                <w:color w:val="auto"/>
                <w:sz w:val="28"/>
                <w:szCs w:val="28"/>
              </w:rPr>
              <w:t></w:t>
            </w:r>
            <w:r w:rsidRPr="00FB743F">
              <w:rPr>
                <w:b w:val="0"/>
                <w:color w:val="auto"/>
                <w:spacing w:val="4"/>
                <w:sz w:val="28"/>
                <w:szCs w:val="28"/>
              </w:rPr>
              <w:t xml:space="preserve"> </w:t>
            </w:r>
            <w:r w:rsidRPr="00FB743F">
              <w:rPr>
                <w:rFonts w:ascii="Symbol" w:hAnsi="Symbol"/>
                <w:b w:val="0"/>
                <w:color w:val="auto"/>
                <w:sz w:val="28"/>
                <w:szCs w:val="28"/>
              </w:rPr>
              <w:t></w:t>
            </w:r>
            <w:r w:rsidRPr="00FB743F">
              <w:rPr>
                <w:rFonts w:ascii="Symbol" w:hAnsi="Symbol"/>
                <w:b w:val="0"/>
                <w:color w:val="auto"/>
                <w:sz w:val="28"/>
                <w:szCs w:val="28"/>
              </w:rPr>
              <w:t></w:t>
            </w:r>
            <w:r w:rsidRPr="00FB743F">
              <w:rPr>
                <w:rFonts w:ascii="Symbol" w:hAnsi="Symbol"/>
                <w:b w:val="0"/>
                <w:color w:val="auto"/>
                <w:sz w:val="28"/>
                <w:szCs w:val="28"/>
              </w:rPr>
              <w:t></w:t>
            </w:r>
            <w:r w:rsidRPr="00FB743F">
              <w:rPr>
                <w:rFonts w:ascii="Symbol" w:hAnsi="Symbol"/>
                <w:b w:val="0"/>
                <w:color w:val="auto"/>
                <w:sz w:val="28"/>
                <w:szCs w:val="28"/>
              </w:rPr>
              <w:t></w:t>
            </w:r>
            <w:r w:rsidRPr="00FB743F">
              <w:rPr>
                <w:b w:val="0"/>
                <w:color w:val="auto"/>
                <w:spacing w:val="26"/>
                <w:sz w:val="28"/>
                <w:szCs w:val="28"/>
              </w:rPr>
              <w:t xml:space="preserve"> </w:t>
            </w:r>
            <w:r w:rsidRPr="00FB743F">
              <w:rPr>
                <w:b w:val="0"/>
                <w:color w:val="auto"/>
                <w:position w:val="1"/>
                <w:sz w:val="28"/>
                <w:szCs w:val="28"/>
              </w:rPr>
              <w:t>,</w:t>
            </w:r>
          </w:p>
        </w:tc>
        <w:tc>
          <w:tcPr>
            <w:tcW w:w="1701" w:type="dxa"/>
          </w:tcPr>
          <w:p w:rsidR="00951A15" w:rsidRDefault="00951A15" w:rsidP="00565FF6">
            <w:pPr>
              <w:tabs>
                <w:tab w:val="left" w:pos="4247"/>
              </w:tabs>
              <w:spacing w:line="360" w:lineRule="auto"/>
              <w:ind w:firstLine="567"/>
              <w:jc w:val="both"/>
              <w:rPr>
                <w:sz w:val="28"/>
                <w:szCs w:val="28"/>
              </w:rPr>
            </w:pPr>
            <w:r w:rsidRPr="00FB743F">
              <w:rPr>
                <w:position w:val="1"/>
                <w:sz w:val="28"/>
                <w:szCs w:val="28"/>
              </w:rPr>
              <w:t>(5.25)</w:t>
            </w:r>
          </w:p>
        </w:tc>
      </w:tr>
    </w:tbl>
    <w:p w:rsidR="00951A15" w:rsidRPr="00FB743F" w:rsidRDefault="00951A15" w:rsidP="00565FF6">
      <w:pPr>
        <w:spacing w:line="360" w:lineRule="auto"/>
        <w:ind w:firstLine="567"/>
        <w:jc w:val="both"/>
        <w:rPr>
          <w:sz w:val="28"/>
          <w:szCs w:val="28"/>
        </w:rPr>
      </w:pPr>
    </w:p>
    <w:p w:rsidR="00FB743F" w:rsidRPr="00FB743F" w:rsidRDefault="00FB743F" w:rsidP="00565FF6">
      <w:pPr>
        <w:tabs>
          <w:tab w:val="left" w:pos="567"/>
        </w:tabs>
        <w:spacing w:line="360" w:lineRule="auto"/>
        <w:ind w:firstLine="567"/>
        <w:jc w:val="both"/>
        <w:rPr>
          <w:sz w:val="28"/>
          <w:szCs w:val="28"/>
        </w:rPr>
      </w:pPr>
      <w:r w:rsidRPr="00FB743F">
        <w:rPr>
          <w:sz w:val="28"/>
          <w:szCs w:val="28"/>
        </w:rPr>
        <w:t>где</w:t>
      </w:r>
      <w:r w:rsidRPr="00FB743F">
        <w:rPr>
          <w:spacing w:val="16"/>
          <w:position w:val="1"/>
          <w:sz w:val="28"/>
          <w:szCs w:val="28"/>
        </w:rPr>
        <w:t xml:space="preserve"> </w:t>
      </w:r>
      <w:r w:rsidRPr="00FB743F">
        <w:rPr>
          <w:rFonts w:ascii="Symbol" w:hAnsi="Symbol"/>
          <w:sz w:val="28"/>
          <w:szCs w:val="28"/>
        </w:rPr>
        <w:t></w:t>
      </w:r>
      <w:r w:rsidRPr="00FB743F">
        <w:rPr>
          <w:rFonts w:ascii="Symbol" w:hAnsi="Symbol"/>
          <w:sz w:val="28"/>
          <w:szCs w:val="28"/>
        </w:rPr>
        <w:t></w:t>
      </w:r>
      <w:proofErr w:type="spellStart"/>
      <w:r w:rsidRPr="00FB743F">
        <w:rPr>
          <w:sz w:val="28"/>
          <w:szCs w:val="28"/>
          <w:vertAlign w:val="subscript"/>
        </w:rPr>
        <w:t>n</w:t>
      </w:r>
      <w:proofErr w:type="spellEnd"/>
      <w:r w:rsidRPr="00FB743F">
        <w:rPr>
          <w:spacing w:val="13"/>
          <w:sz w:val="28"/>
          <w:szCs w:val="28"/>
        </w:rPr>
        <w:t xml:space="preserve"> </w:t>
      </w:r>
      <w:r w:rsidRPr="00FB743F">
        <w:rPr>
          <w:position w:val="1"/>
          <w:sz w:val="28"/>
          <w:szCs w:val="28"/>
        </w:rPr>
        <w:t>–</w:t>
      </w:r>
      <w:r w:rsidRPr="00FB743F">
        <w:rPr>
          <w:spacing w:val="17"/>
          <w:position w:val="1"/>
          <w:sz w:val="28"/>
          <w:szCs w:val="28"/>
        </w:rPr>
        <w:t xml:space="preserve"> </w:t>
      </w:r>
      <w:r w:rsidRPr="00FB743F">
        <w:rPr>
          <w:sz w:val="28"/>
          <w:szCs w:val="28"/>
        </w:rPr>
        <w:t>нормируемый перепад потенциалов влажности, °В;</w:t>
      </w:r>
    </w:p>
    <w:p w:rsidR="00FB743F" w:rsidRPr="00FB743F" w:rsidRDefault="00FB743F" w:rsidP="00565FF6">
      <w:pPr>
        <w:spacing w:line="360" w:lineRule="auto"/>
        <w:ind w:firstLine="567"/>
        <w:jc w:val="both"/>
        <w:rPr>
          <w:sz w:val="28"/>
          <w:szCs w:val="28"/>
        </w:rPr>
      </w:pPr>
      <w:r w:rsidRPr="00FB743F">
        <w:rPr>
          <w:noProof/>
          <w:sz w:val="28"/>
          <w:szCs w:val="28"/>
          <w:lang w:eastAsia="ru-RU"/>
        </w:rPr>
        <w:pict>
          <v:shape id="Поле 12" o:spid="_x0000_s1029" type="#_x0000_t202" style="position:absolute;left:0;text-align:left;margin-left:334.45pt;margin-top:8.4pt;width:6.15pt;height:6.25pt;z-index:-25165312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" filled="f" stroked="f">
            <v:textbox inset="0,0,0,0">
              <w:txbxContent>
                <w:p w:rsidR="00951A15" w:rsidRDefault="00951A15" w:rsidP="00FB743F">
                  <w:pPr>
                    <w:spacing w:line="124" w:lineRule="exact"/>
                    <w:rPr>
                      <w:sz w:val="11"/>
                    </w:rPr>
                  </w:pPr>
                  <w:proofErr w:type="spellStart"/>
                  <w:r>
                    <w:rPr>
                      <w:sz w:val="11"/>
                    </w:rPr>
                    <w:t>int</w:t>
                  </w:r>
                  <w:proofErr w:type="spellEnd"/>
                </w:p>
              </w:txbxContent>
            </v:textbox>
            <w10:wrap anchorx="page"/>
          </v:shape>
        </w:pict>
      </w:r>
      <w:r w:rsidRPr="00FB743F">
        <w:rPr>
          <w:rFonts w:ascii="Symbol" w:hAnsi="Symbol"/>
          <w:w w:val="95"/>
          <w:sz w:val="28"/>
          <w:szCs w:val="28"/>
        </w:rPr>
        <w:t></w:t>
      </w:r>
      <w:r w:rsidRPr="00FB743F">
        <w:rPr>
          <w:spacing w:val="-1"/>
          <w:w w:val="95"/>
          <w:sz w:val="28"/>
          <w:szCs w:val="28"/>
        </w:rPr>
        <w:t xml:space="preserve"> </w:t>
      </w:r>
      <w:r w:rsidRPr="00FB743F">
        <w:rPr>
          <w:w w:val="95"/>
          <w:sz w:val="28"/>
          <w:szCs w:val="28"/>
          <w:vertAlign w:val="superscript"/>
        </w:rPr>
        <w:t>0</w:t>
      </w:r>
      <w:r w:rsidRPr="00FB743F">
        <w:rPr>
          <w:spacing w:val="30"/>
          <w:w w:val="95"/>
          <w:sz w:val="28"/>
          <w:szCs w:val="28"/>
        </w:rPr>
        <w:t xml:space="preserve"> </w:t>
      </w:r>
      <w:r w:rsidRPr="00FB743F">
        <w:rPr>
          <w:w w:val="95"/>
          <w:position w:val="1"/>
          <w:sz w:val="28"/>
          <w:szCs w:val="28"/>
        </w:rPr>
        <w:t xml:space="preserve">– </w:t>
      </w:r>
      <w:r w:rsidRPr="00FB743F">
        <w:rPr>
          <w:sz w:val="28"/>
          <w:szCs w:val="28"/>
        </w:rPr>
        <w:t xml:space="preserve">коэффициент </w:t>
      </w:r>
      <w:proofErr w:type="spellStart"/>
      <w:r w:rsidRPr="00FB743F">
        <w:rPr>
          <w:sz w:val="28"/>
          <w:szCs w:val="28"/>
        </w:rPr>
        <w:t>влагообмена</w:t>
      </w:r>
      <w:proofErr w:type="spellEnd"/>
      <w:r w:rsidRPr="00FB743F">
        <w:rPr>
          <w:sz w:val="28"/>
          <w:szCs w:val="28"/>
        </w:rPr>
        <w:t xml:space="preserve"> на внутренней поверхности ограждения, кг/(м</w:t>
      </w:r>
      <w:r w:rsidRPr="00FB743F">
        <w:rPr>
          <w:sz w:val="28"/>
          <w:szCs w:val="28"/>
          <w:vertAlign w:val="superscript"/>
        </w:rPr>
        <w:t>2</w:t>
      </w:r>
      <w:r w:rsidRPr="00FB743F">
        <w:rPr>
          <w:sz w:val="28"/>
          <w:szCs w:val="28"/>
        </w:rPr>
        <w:t xml:space="preserve"> . ч .В).</w:t>
      </w:r>
    </w:p>
    <w:p w:rsidR="00FB743F" w:rsidRPr="00FB743F" w:rsidRDefault="00FB743F" w:rsidP="00565FF6">
      <w:pPr>
        <w:spacing w:line="360" w:lineRule="auto"/>
        <w:ind w:firstLine="567"/>
        <w:jc w:val="both"/>
        <w:rPr>
          <w:sz w:val="28"/>
          <w:szCs w:val="28"/>
        </w:rPr>
      </w:pPr>
      <w:r w:rsidRPr="00FB743F">
        <w:rPr>
          <w:sz w:val="28"/>
          <w:szCs w:val="28"/>
        </w:rPr>
        <w:pict>
          <v:shape id="Поле 10" o:spid="_x0000_s1031" type="#_x0000_t202" style="position:absolute;left:0;text-align:left;margin-left:227.4pt;margin-top:13.35pt;width:3.45pt;height:7.6pt;z-index:-25165107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" filled="f" stroked="f">
            <v:textbox inset="0,0,0,0">
              <w:txbxContent>
                <w:p w:rsidR="00951A15" w:rsidRDefault="00951A15" w:rsidP="00FB743F">
                  <w:pPr>
                    <w:rPr>
                      <w:sz w:val="13"/>
                    </w:rPr>
                  </w:pPr>
                  <w:r>
                    <w:rPr>
                      <w:w w:val="105"/>
                      <w:sz w:val="13"/>
                    </w:rPr>
                    <w:t>0</w:t>
                  </w:r>
                </w:p>
              </w:txbxContent>
            </v:textbox>
            <w10:wrap anchorx="page"/>
          </v:shape>
        </w:pict>
      </w:r>
      <w:r w:rsidRPr="00FB743F">
        <w:rPr>
          <w:sz w:val="28"/>
          <w:szCs w:val="28"/>
        </w:rPr>
        <w:t xml:space="preserve">Сопротивление </w:t>
      </w:r>
      <w:proofErr w:type="spellStart"/>
      <w:r w:rsidRPr="00FB743F">
        <w:rPr>
          <w:sz w:val="28"/>
          <w:szCs w:val="28"/>
        </w:rPr>
        <w:t>влагопередаче</w:t>
      </w:r>
      <w:proofErr w:type="spellEnd"/>
      <w:r w:rsidRPr="00FB743F">
        <w:rPr>
          <w:spacing w:val="1"/>
          <w:w w:val="95"/>
          <w:sz w:val="28"/>
          <w:szCs w:val="28"/>
        </w:rPr>
        <w:t xml:space="preserve"> </w:t>
      </w:r>
      <w:r w:rsidRPr="00FB743F">
        <w:rPr>
          <w:w w:val="95"/>
          <w:position w:val="1"/>
          <w:sz w:val="28"/>
          <w:szCs w:val="28"/>
        </w:rPr>
        <w:t>R</w:t>
      </w:r>
      <w:r w:rsidRPr="00FB743F">
        <w:rPr>
          <w:w w:val="95"/>
          <w:position w:val="1"/>
          <w:sz w:val="28"/>
          <w:szCs w:val="28"/>
          <w:vertAlign w:val="superscript"/>
        </w:rPr>
        <w:t>0</w:t>
      </w:r>
      <w:r w:rsidRPr="00FB743F">
        <w:rPr>
          <w:w w:val="95"/>
          <w:position w:val="1"/>
          <w:sz w:val="28"/>
          <w:szCs w:val="28"/>
        </w:rPr>
        <w:t xml:space="preserve"> </w:t>
      </w:r>
      <w:r w:rsidRPr="00FB743F">
        <w:rPr>
          <w:sz w:val="28"/>
          <w:szCs w:val="28"/>
        </w:rPr>
        <w:t>ограждающей конструкции равно:</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701"/>
      </w:tblGrid>
      <w:tr w:rsidR="00951A15" w:rsidTr="00951A15">
        <w:tc>
          <w:tcPr>
            <w:tcW w:w="7905" w:type="dxa"/>
          </w:tcPr>
          <w:p w:rsidR="00951A15" w:rsidRPr="00951A15" w:rsidRDefault="00951A15" w:rsidP="00565FF6">
            <w:pPr>
              <w:pStyle w:val="3"/>
              <w:spacing w:before="0" w:line="360" w:lineRule="auto"/>
              <w:ind w:firstLine="567"/>
              <w:jc w:val="center"/>
              <w:outlineLvl w:val="2"/>
              <w:rPr>
                <w:b w:val="0"/>
                <w:color w:val="auto"/>
                <w:sz w:val="28"/>
                <w:szCs w:val="28"/>
              </w:rPr>
            </w:pPr>
            <w:r w:rsidRPr="00FB743F">
              <w:rPr>
                <w:b w:val="0"/>
                <w:color w:val="auto"/>
                <w:w w:val="95"/>
                <w:position w:val="1"/>
                <w:sz w:val="28"/>
                <w:szCs w:val="28"/>
              </w:rPr>
              <w:t>R</w:t>
            </w:r>
            <w:r w:rsidRPr="00FB743F">
              <w:rPr>
                <w:rFonts w:ascii="Symbol" w:hAnsi="Symbol"/>
                <w:b w:val="0"/>
                <w:color w:val="auto"/>
                <w:w w:val="95"/>
                <w:position w:val="1"/>
                <w:sz w:val="28"/>
                <w:szCs w:val="28"/>
                <w:vertAlign w:val="superscript"/>
              </w:rPr>
              <w:t></w:t>
            </w:r>
            <w:r w:rsidRPr="00FB743F">
              <w:rPr>
                <w:b w:val="0"/>
                <w:color w:val="auto"/>
                <w:spacing w:val="39"/>
                <w:w w:val="95"/>
                <w:position w:val="1"/>
                <w:sz w:val="28"/>
                <w:szCs w:val="28"/>
              </w:rPr>
              <w:t xml:space="preserve"> </w:t>
            </w:r>
            <w:r w:rsidRPr="00FB743F">
              <w:rPr>
                <w:rFonts w:ascii="Symbol" w:hAnsi="Symbol"/>
                <w:b w:val="0"/>
                <w:color w:val="auto"/>
                <w:w w:val="95"/>
                <w:position w:val="1"/>
                <w:sz w:val="28"/>
                <w:szCs w:val="28"/>
              </w:rPr>
              <w:t></w:t>
            </w:r>
            <w:r w:rsidRPr="00FB743F">
              <w:rPr>
                <w:b w:val="0"/>
                <w:color w:val="auto"/>
                <w:w w:val="95"/>
                <w:position w:val="1"/>
                <w:sz w:val="28"/>
                <w:szCs w:val="28"/>
              </w:rPr>
              <w:t xml:space="preserve"> </w:t>
            </w:r>
            <w:r w:rsidRPr="00FB743F">
              <w:rPr>
                <w:rFonts w:ascii="Symbol" w:hAnsi="Symbol"/>
                <w:b w:val="0"/>
                <w:color w:val="auto"/>
                <w:w w:val="95"/>
                <w:position w:val="-2"/>
                <w:sz w:val="28"/>
                <w:szCs w:val="28"/>
              </w:rPr>
              <w:t></w:t>
            </w:r>
            <w:r w:rsidRPr="00FB743F">
              <w:rPr>
                <w:rFonts w:ascii="Symbol" w:hAnsi="Symbol"/>
                <w:b w:val="0"/>
                <w:color w:val="auto"/>
                <w:w w:val="95"/>
                <w:sz w:val="28"/>
                <w:szCs w:val="28"/>
              </w:rPr>
              <w:t></w:t>
            </w:r>
            <w:r w:rsidRPr="00FB743F">
              <w:rPr>
                <w:rFonts w:ascii="Symbol" w:hAnsi="Symbol"/>
                <w:b w:val="0"/>
                <w:color w:val="auto"/>
                <w:w w:val="95"/>
                <w:position w:val="1"/>
                <w:sz w:val="28"/>
                <w:szCs w:val="28"/>
              </w:rPr>
              <w:t></w:t>
            </w:r>
            <w:r w:rsidRPr="00FB743F">
              <w:rPr>
                <w:b w:val="0"/>
                <w:color w:val="auto"/>
                <w:spacing w:val="125"/>
                <w:position w:val="1"/>
                <w:sz w:val="28"/>
                <w:szCs w:val="28"/>
              </w:rPr>
              <w:t xml:space="preserve"> </w:t>
            </w:r>
            <w:r w:rsidRPr="00FB743F">
              <w:rPr>
                <w:rFonts w:ascii="Symbol" w:hAnsi="Symbol"/>
                <w:b w:val="0"/>
                <w:color w:val="auto"/>
                <w:w w:val="95"/>
                <w:position w:val="1"/>
                <w:sz w:val="28"/>
                <w:szCs w:val="28"/>
              </w:rPr>
              <w:t></w:t>
            </w:r>
            <w:r w:rsidRPr="00FB743F">
              <w:rPr>
                <w:b w:val="0"/>
                <w:color w:val="auto"/>
                <w:spacing w:val="30"/>
                <w:w w:val="95"/>
                <w:position w:val="1"/>
                <w:sz w:val="28"/>
                <w:szCs w:val="28"/>
              </w:rPr>
              <w:t xml:space="preserve"> </w:t>
            </w:r>
            <w:r w:rsidRPr="00FB743F">
              <w:rPr>
                <w:rFonts w:ascii="Symbol" w:hAnsi="Symbol"/>
                <w:b w:val="0"/>
                <w:color w:val="auto"/>
                <w:w w:val="95"/>
                <w:sz w:val="28"/>
                <w:szCs w:val="28"/>
              </w:rPr>
              <w:t></w:t>
            </w:r>
            <w:r w:rsidRPr="00FB743F">
              <w:rPr>
                <w:b w:val="0"/>
                <w:color w:val="auto"/>
                <w:spacing w:val="-17"/>
                <w:w w:val="95"/>
                <w:sz w:val="28"/>
                <w:szCs w:val="28"/>
              </w:rPr>
              <w:t xml:space="preserve"> </w:t>
            </w:r>
            <w:r w:rsidRPr="00FB743F">
              <w:rPr>
                <w:b w:val="0"/>
                <w:color w:val="auto"/>
                <w:w w:val="95"/>
                <w:position w:val="-2"/>
                <w:sz w:val="28"/>
                <w:szCs w:val="28"/>
              </w:rPr>
              <w:t>,</w:t>
            </w:r>
          </w:p>
        </w:tc>
        <w:tc>
          <w:tcPr>
            <w:tcW w:w="1701" w:type="dxa"/>
          </w:tcPr>
          <w:p w:rsidR="00951A15" w:rsidRDefault="00951A15" w:rsidP="00565FF6">
            <w:pPr>
              <w:tabs>
                <w:tab w:val="left" w:pos="4247"/>
              </w:tabs>
              <w:spacing w:line="360" w:lineRule="auto"/>
              <w:ind w:firstLine="567"/>
              <w:jc w:val="both"/>
              <w:rPr>
                <w:sz w:val="28"/>
                <w:szCs w:val="28"/>
              </w:rPr>
            </w:pPr>
            <w:r w:rsidRPr="00FB743F">
              <w:rPr>
                <w:position w:val="1"/>
                <w:sz w:val="28"/>
                <w:szCs w:val="28"/>
              </w:rPr>
              <w:t>(5.2</w:t>
            </w:r>
            <w:r>
              <w:rPr>
                <w:position w:val="1"/>
                <w:sz w:val="28"/>
                <w:szCs w:val="28"/>
              </w:rPr>
              <w:t>6</w:t>
            </w:r>
            <w:r w:rsidRPr="00FB743F">
              <w:rPr>
                <w:position w:val="1"/>
                <w:sz w:val="28"/>
                <w:szCs w:val="28"/>
              </w:rPr>
              <w:t>)</w:t>
            </w:r>
          </w:p>
        </w:tc>
      </w:tr>
    </w:tbl>
    <w:p w:rsidR="00FB743F" w:rsidRPr="00FB743F" w:rsidRDefault="00FB743F" w:rsidP="00565FF6">
      <w:pPr>
        <w:spacing w:line="360" w:lineRule="auto"/>
        <w:ind w:firstLine="567"/>
        <w:jc w:val="both"/>
        <w:rPr>
          <w:sz w:val="28"/>
          <w:szCs w:val="28"/>
        </w:rPr>
      </w:pPr>
      <w:r w:rsidRPr="00FB743F">
        <w:rPr>
          <w:sz w:val="28"/>
          <w:szCs w:val="28"/>
        </w:rPr>
        <w:t xml:space="preserve">По профилю температуры </w:t>
      </w:r>
      <w:proofErr w:type="spellStart"/>
      <w:r w:rsidRPr="00FB743F">
        <w:rPr>
          <w:sz w:val="28"/>
          <w:szCs w:val="28"/>
        </w:rPr>
        <w:t>t</w:t>
      </w:r>
      <w:proofErr w:type="spellEnd"/>
      <w:r w:rsidRPr="00FB743F">
        <w:rPr>
          <w:sz w:val="28"/>
          <w:szCs w:val="28"/>
        </w:rPr>
        <w:t>(</w:t>
      </w:r>
      <w:proofErr w:type="spellStart"/>
      <w:r w:rsidRPr="00FB743F">
        <w:rPr>
          <w:sz w:val="28"/>
          <w:szCs w:val="28"/>
        </w:rPr>
        <w:t>x</w:t>
      </w:r>
      <w:proofErr w:type="spellEnd"/>
      <w:r w:rsidRPr="00FB743F">
        <w:rPr>
          <w:sz w:val="28"/>
          <w:szCs w:val="28"/>
        </w:rPr>
        <w:t xml:space="preserve">) определялся профиль максимального </w:t>
      </w:r>
      <w:proofErr w:type="spellStart"/>
      <w:r w:rsidRPr="00FB743F">
        <w:rPr>
          <w:sz w:val="28"/>
          <w:szCs w:val="28"/>
        </w:rPr>
        <w:t>сорбцион</w:t>
      </w:r>
      <w:proofErr w:type="spellEnd"/>
      <w:r w:rsidRPr="00FB743F">
        <w:rPr>
          <w:sz w:val="28"/>
          <w:szCs w:val="28"/>
        </w:rPr>
        <w:t xml:space="preserve">- </w:t>
      </w:r>
      <w:proofErr w:type="spellStart"/>
      <w:r w:rsidRPr="00FB743F">
        <w:rPr>
          <w:sz w:val="28"/>
          <w:szCs w:val="28"/>
        </w:rPr>
        <w:t>ного</w:t>
      </w:r>
      <w:proofErr w:type="spellEnd"/>
      <w:r w:rsidRPr="00FB743F">
        <w:rPr>
          <w:sz w:val="28"/>
          <w:szCs w:val="28"/>
        </w:rPr>
        <w:t xml:space="preserve"> потенциала влажности</w:t>
      </w:r>
      <w:r w:rsidRPr="00FB743F">
        <w:rPr>
          <w:spacing w:val="-12"/>
          <w:sz w:val="28"/>
          <w:szCs w:val="28"/>
        </w:rPr>
        <w:t xml:space="preserve"> </w:t>
      </w:r>
      <w:r w:rsidRPr="00FB743F">
        <w:rPr>
          <w:rFonts w:ascii="Symbol" w:hAnsi="Symbol"/>
          <w:spacing w:val="-3"/>
          <w:sz w:val="28"/>
          <w:szCs w:val="28"/>
        </w:rPr>
        <w:t></w:t>
      </w:r>
      <w:r w:rsidRPr="00FB743F">
        <w:rPr>
          <w:spacing w:val="-3"/>
          <w:sz w:val="28"/>
          <w:szCs w:val="28"/>
        </w:rPr>
        <w:t>(</w:t>
      </w:r>
      <w:proofErr w:type="spellStart"/>
      <w:r w:rsidRPr="00FB743F">
        <w:rPr>
          <w:spacing w:val="-3"/>
          <w:sz w:val="28"/>
          <w:szCs w:val="28"/>
        </w:rPr>
        <w:t>х</w:t>
      </w:r>
      <w:proofErr w:type="spellEnd"/>
      <w:r w:rsidRPr="00FB743F">
        <w:rPr>
          <w:spacing w:val="-3"/>
          <w:sz w:val="28"/>
          <w:szCs w:val="28"/>
        </w:rPr>
        <w:t>).</w:t>
      </w:r>
      <w:r w:rsidRPr="00FB743F">
        <w:rPr>
          <w:spacing w:val="-19"/>
          <w:sz w:val="28"/>
          <w:szCs w:val="28"/>
        </w:rPr>
        <w:t xml:space="preserve"> </w:t>
      </w:r>
      <w:r w:rsidRPr="00FB743F">
        <w:rPr>
          <w:sz w:val="28"/>
          <w:szCs w:val="28"/>
        </w:rPr>
        <w:t>По наибольшему положительному отклонению</w:t>
      </w:r>
      <w:r w:rsidRPr="00FB743F">
        <w:rPr>
          <w:spacing w:val="-12"/>
          <w:w w:val="95"/>
          <w:sz w:val="28"/>
          <w:szCs w:val="28"/>
        </w:rPr>
        <w:t xml:space="preserve"> </w:t>
      </w:r>
      <w:r w:rsidRPr="00FB743F">
        <w:rPr>
          <w:rFonts w:ascii="Symbol" w:hAnsi="Symbol"/>
          <w:spacing w:val="-1"/>
          <w:w w:val="95"/>
          <w:sz w:val="28"/>
          <w:szCs w:val="28"/>
        </w:rPr>
        <w:t></w:t>
      </w:r>
      <w:r w:rsidRPr="00FB743F">
        <w:rPr>
          <w:rFonts w:ascii="Symbol" w:hAnsi="Symbol"/>
          <w:spacing w:val="-1"/>
          <w:w w:val="95"/>
          <w:sz w:val="28"/>
          <w:szCs w:val="28"/>
          <w:vertAlign w:val="subscript"/>
        </w:rPr>
        <w:t></w:t>
      </w:r>
      <w:r w:rsidRPr="00FB743F">
        <w:rPr>
          <w:spacing w:val="12"/>
          <w:w w:val="95"/>
          <w:sz w:val="28"/>
          <w:szCs w:val="28"/>
        </w:rPr>
        <w:t xml:space="preserve"> </w:t>
      </w:r>
      <w:r w:rsidRPr="00FB743F">
        <w:rPr>
          <w:sz w:val="28"/>
          <w:szCs w:val="28"/>
        </w:rPr>
        <w:t xml:space="preserve">от </w:t>
      </w:r>
      <w:r w:rsidRPr="00FB743F">
        <w:rPr>
          <w:rFonts w:ascii="Symbol" w:hAnsi="Symbol"/>
          <w:spacing w:val="-1"/>
          <w:w w:val="95"/>
          <w:sz w:val="28"/>
          <w:szCs w:val="28"/>
        </w:rPr>
        <w:t></w:t>
      </w:r>
      <w:r w:rsidRPr="00FB743F">
        <w:rPr>
          <w:rFonts w:ascii="Symbol" w:hAnsi="Symbol"/>
          <w:spacing w:val="-1"/>
          <w:w w:val="95"/>
          <w:sz w:val="28"/>
          <w:szCs w:val="28"/>
          <w:vertAlign w:val="subscript"/>
          <w:lang w:val="en-US"/>
        </w:rPr>
        <w:t></w:t>
      </w:r>
      <w:r w:rsidRPr="00FB743F">
        <w:rPr>
          <w:rFonts w:ascii="Symbol" w:hAnsi="Symbol"/>
          <w:spacing w:val="-1"/>
          <w:w w:val="95"/>
          <w:sz w:val="28"/>
          <w:szCs w:val="28"/>
          <w:vertAlign w:val="subscript"/>
          <w:lang w:val="en-US"/>
        </w:rPr>
        <w:t></w:t>
      </w:r>
      <w:r w:rsidRPr="00FB743F">
        <w:rPr>
          <w:rFonts w:ascii="Symbol" w:hAnsi="Symbol"/>
          <w:spacing w:val="-1"/>
          <w:w w:val="95"/>
          <w:sz w:val="28"/>
          <w:szCs w:val="28"/>
          <w:vertAlign w:val="subscript"/>
          <w:lang w:val="en-US"/>
        </w:rPr>
        <w:t></w:t>
      </w:r>
      <w:proofErr w:type="spellStart"/>
      <w:r w:rsidRPr="00FB743F">
        <w:rPr>
          <w:spacing w:val="-1"/>
          <w:w w:val="95"/>
          <w:position w:val="-6"/>
          <w:sz w:val="28"/>
          <w:szCs w:val="28"/>
        </w:rPr>
        <w:t>ms</w:t>
      </w:r>
      <w:proofErr w:type="spellEnd"/>
      <w:r w:rsidRPr="00FB743F">
        <w:rPr>
          <w:spacing w:val="17"/>
          <w:w w:val="95"/>
          <w:position w:val="-6"/>
          <w:sz w:val="28"/>
          <w:szCs w:val="28"/>
        </w:rPr>
        <w:t xml:space="preserve"> </w:t>
      </w:r>
      <w:r w:rsidRPr="00FB743F">
        <w:rPr>
          <w:sz w:val="28"/>
          <w:szCs w:val="28"/>
        </w:rPr>
        <w:t>определялось наиболее опасное сечение в конструкции, где</w:t>
      </w:r>
    </w:p>
    <w:p w:rsidR="00FB743F" w:rsidRPr="00FB743F" w:rsidRDefault="00FB743F" w:rsidP="00565FF6">
      <w:pPr>
        <w:spacing w:line="360" w:lineRule="auto"/>
        <w:ind w:firstLine="567"/>
        <w:jc w:val="both"/>
        <w:rPr>
          <w:sz w:val="28"/>
          <w:szCs w:val="28"/>
        </w:rPr>
      </w:pPr>
      <w:r w:rsidRPr="00FB743F">
        <w:rPr>
          <w:rFonts w:ascii="Symbol" w:hAnsi="Symbol"/>
          <w:sz w:val="28"/>
          <w:szCs w:val="28"/>
        </w:rPr>
        <w:t></w:t>
      </w:r>
      <w:proofErr w:type="spellStart"/>
      <w:r w:rsidRPr="00FB743F">
        <w:rPr>
          <w:sz w:val="28"/>
          <w:szCs w:val="28"/>
          <w:vertAlign w:val="subscript"/>
        </w:rPr>
        <w:t>i</w:t>
      </w:r>
      <w:proofErr w:type="spellEnd"/>
      <w:r w:rsidRPr="00FB743F">
        <w:rPr>
          <w:spacing w:val="1"/>
          <w:sz w:val="28"/>
          <w:szCs w:val="28"/>
        </w:rPr>
        <w:t xml:space="preserve"> </w:t>
      </w:r>
      <w:r w:rsidRPr="00FB743F">
        <w:rPr>
          <w:sz w:val="28"/>
          <w:szCs w:val="28"/>
        </w:rPr>
        <w:t>– толщина i-го слоя ограждающей конструкции, м;</w:t>
      </w:r>
    </w:p>
    <w:p w:rsidR="00FB743F" w:rsidRPr="00FB743F" w:rsidRDefault="00FB743F" w:rsidP="00565FF6">
      <w:pPr>
        <w:spacing w:line="360" w:lineRule="auto"/>
        <w:ind w:firstLine="567"/>
        <w:jc w:val="both"/>
        <w:rPr>
          <w:sz w:val="28"/>
          <w:szCs w:val="28"/>
        </w:rPr>
      </w:pPr>
      <w:r w:rsidRPr="00FB743F">
        <w:rPr>
          <w:rFonts w:ascii="Symbol" w:hAnsi="Symbol"/>
          <w:position w:val="3"/>
          <w:sz w:val="28"/>
          <w:szCs w:val="28"/>
        </w:rPr>
        <w:t></w:t>
      </w:r>
      <w:proofErr w:type="spellStart"/>
      <w:r w:rsidRPr="00FB743F">
        <w:rPr>
          <w:position w:val="-2"/>
          <w:sz w:val="28"/>
          <w:szCs w:val="28"/>
        </w:rPr>
        <w:t>i</w:t>
      </w:r>
      <w:proofErr w:type="spellEnd"/>
      <w:r w:rsidRPr="00FB743F">
        <w:rPr>
          <w:spacing w:val="2"/>
          <w:position w:val="-2"/>
          <w:sz w:val="28"/>
          <w:szCs w:val="28"/>
        </w:rPr>
        <w:t xml:space="preserve"> </w:t>
      </w:r>
      <w:r w:rsidRPr="00FB743F">
        <w:rPr>
          <w:sz w:val="28"/>
          <w:szCs w:val="28"/>
        </w:rPr>
        <w:t>–</w:t>
      </w:r>
      <w:r w:rsidRPr="00FB743F">
        <w:rPr>
          <w:spacing w:val="-11"/>
          <w:sz w:val="28"/>
          <w:szCs w:val="28"/>
        </w:rPr>
        <w:t xml:space="preserve"> </w:t>
      </w:r>
      <w:r w:rsidRPr="00FB743F">
        <w:rPr>
          <w:sz w:val="28"/>
          <w:szCs w:val="28"/>
        </w:rPr>
        <w:t xml:space="preserve">коэффициент </w:t>
      </w:r>
      <w:proofErr w:type="spellStart"/>
      <w:r w:rsidRPr="00FB743F">
        <w:rPr>
          <w:sz w:val="28"/>
          <w:szCs w:val="28"/>
        </w:rPr>
        <w:t>влагопроводности</w:t>
      </w:r>
      <w:proofErr w:type="spellEnd"/>
      <w:r w:rsidRPr="00FB743F">
        <w:rPr>
          <w:sz w:val="28"/>
          <w:szCs w:val="28"/>
        </w:rPr>
        <w:t xml:space="preserve"> материала</w:t>
      </w:r>
      <w:r w:rsidRPr="00FB743F">
        <w:rPr>
          <w:spacing w:val="-1"/>
          <w:sz w:val="28"/>
          <w:szCs w:val="28"/>
        </w:rPr>
        <w:t xml:space="preserve"> </w:t>
      </w:r>
      <w:r w:rsidRPr="00FB743F">
        <w:rPr>
          <w:sz w:val="28"/>
          <w:szCs w:val="28"/>
        </w:rPr>
        <w:t>риала i-го слоя, кг/(</w:t>
      </w:r>
      <w:proofErr w:type="spellStart"/>
      <w:r w:rsidRPr="00FB743F">
        <w:rPr>
          <w:sz w:val="28"/>
          <w:szCs w:val="28"/>
        </w:rPr>
        <w:t>м.ч.°В</w:t>
      </w:r>
      <w:proofErr w:type="spellEnd"/>
      <w:r w:rsidRPr="00FB743F">
        <w:rPr>
          <w:sz w:val="28"/>
          <w:szCs w:val="28"/>
        </w:rPr>
        <w:t>);</w:t>
      </w:r>
    </w:p>
    <w:p w:rsidR="00FB743F" w:rsidRPr="00FB743F" w:rsidRDefault="00FB743F" w:rsidP="00565FF6">
      <w:pPr>
        <w:spacing w:line="360" w:lineRule="auto"/>
        <w:ind w:firstLine="567"/>
        <w:jc w:val="both"/>
        <w:rPr>
          <w:sz w:val="28"/>
          <w:szCs w:val="28"/>
        </w:rPr>
      </w:pPr>
      <w:proofErr w:type="spellStart"/>
      <w:r w:rsidRPr="00FB743F">
        <w:rPr>
          <w:sz w:val="28"/>
          <w:szCs w:val="28"/>
        </w:rPr>
        <w:t>n</w:t>
      </w:r>
      <w:proofErr w:type="spellEnd"/>
      <w:r w:rsidRPr="00FB743F">
        <w:rPr>
          <w:sz w:val="28"/>
          <w:szCs w:val="28"/>
        </w:rPr>
        <w:t xml:space="preserve"> – число слоёв в ограждении.</w:t>
      </w:r>
    </w:p>
    <w:p w:rsidR="00FB743F" w:rsidRPr="00FB743F" w:rsidRDefault="00FB743F" w:rsidP="00565FF6">
      <w:pPr>
        <w:spacing w:line="360" w:lineRule="auto"/>
        <w:ind w:firstLine="567"/>
        <w:jc w:val="both"/>
        <w:rPr>
          <w:sz w:val="28"/>
          <w:szCs w:val="28"/>
        </w:rPr>
      </w:pPr>
      <w:r w:rsidRPr="00FB743F">
        <w:rPr>
          <w:sz w:val="28"/>
          <w:szCs w:val="28"/>
        </w:rPr>
        <w:t>Затем строился профиль относительного потенциала влажности</w:t>
      </w:r>
      <w:r w:rsidRPr="00FB743F">
        <w:rPr>
          <w:spacing w:val="-4"/>
          <w:sz w:val="28"/>
          <w:szCs w:val="28"/>
        </w:rPr>
        <w:t xml:space="preserve"> </w:t>
      </w:r>
      <w:r w:rsidRPr="00FB743F">
        <w:rPr>
          <w:rFonts w:ascii="Symbol" w:hAnsi="Symbol"/>
          <w:spacing w:val="-1"/>
          <w:sz w:val="28"/>
          <w:szCs w:val="28"/>
        </w:rPr>
        <w:t></w:t>
      </w:r>
      <w:r w:rsidRPr="00FB743F">
        <w:rPr>
          <w:rFonts w:ascii="Symbol" w:hAnsi="Symbol"/>
          <w:spacing w:val="-1"/>
          <w:position w:val="-6"/>
          <w:sz w:val="28"/>
          <w:szCs w:val="28"/>
        </w:rPr>
        <w:t></w:t>
      </w:r>
      <w:r w:rsidRPr="00FB743F">
        <w:rPr>
          <w:spacing w:val="13"/>
          <w:position w:val="-6"/>
          <w:sz w:val="28"/>
          <w:szCs w:val="28"/>
        </w:rPr>
        <w:t xml:space="preserve"> </w:t>
      </w:r>
      <w:r w:rsidRPr="00FB743F">
        <w:rPr>
          <w:spacing w:val="-1"/>
          <w:sz w:val="28"/>
          <w:szCs w:val="28"/>
        </w:rPr>
        <w:t>(</w:t>
      </w:r>
      <w:proofErr w:type="spellStart"/>
      <w:r w:rsidRPr="00FB743F">
        <w:rPr>
          <w:spacing w:val="-1"/>
          <w:sz w:val="28"/>
          <w:szCs w:val="28"/>
        </w:rPr>
        <w:t>х</w:t>
      </w:r>
      <w:proofErr w:type="spellEnd"/>
      <w:r w:rsidRPr="00FB743F">
        <w:rPr>
          <w:spacing w:val="-1"/>
          <w:sz w:val="28"/>
          <w:szCs w:val="28"/>
        </w:rPr>
        <w:t>).</w:t>
      </w:r>
      <w:r w:rsidRPr="00FB743F">
        <w:rPr>
          <w:spacing w:val="-9"/>
          <w:sz w:val="28"/>
          <w:szCs w:val="28"/>
        </w:rPr>
        <w:t xml:space="preserve"> </w:t>
      </w:r>
      <w:r w:rsidRPr="00FB743F">
        <w:rPr>
          <w:sz w:val="28"/>
          <w:szCs w:val="28"/>
        </w:rPr>
        <w:t>На основе</w:t>
      </w:r>
      <w:r w:rsidRPr="00FB743F">
        <w:rPr>
          <w:spacing w:val="-21"/>
          <w:sz w:val="28"/>
          <w:szCs w:val="28"/>
        </w:rPr>
        <w:t xml:space="preserve"> </w:t>
      </w:r>
      <w:r w:rsidRPr="00FB743F">
        <w:rPr>
          <w:sz w:val="28"/>
          <w:szCs w:val="28"/>
        </w:rPr>
        <w:t xml:space="preserve">зависимостей </w:t>
      </w:r>
      <w:proofErr w:type="spellStart"/>
      <w:r w:rsidRPr="00FB743F">
        <w:rPr>
          <w:sz w:val="28"/>
          <w:szCs w:val="28"/>
        </w:rPr>
        <w:t>w</w:t>
      </w:r>
      <w:proofErr w:type="spellEnd"/>
      <w:r w:rsidRPr="00FB743F">
        <w:rPr>
          <w:sz w:val="28"/>
          <w:szCs w:val="28"/>
        </w:rPr>
        <w:t>(</w:t>
      </w:r>
      <w:r w:rsidRPr="00FB743F">
        <w:rPr>
          <w:rFonts w:ascii="Symbol" w:hAnsi="Symbol"/>
          <w:sz w:val="28"/>
          <w:szCs w:val="28"/>
        </w:rPr>
        <w:t></w:t>
      </w:r>
      <w:r w:rsidRPr="00FB743F">
        <w:rPr>
          <w:rFonts w:ascii="Symbol" w:hAnsi="Symbol"/>
          <w:position w:val="-6"/>
          <w:sz w:val="28"/>
          <w:szCs w:val="28"/>
        </w:rPr>
        <w:t></w:t>
      </w:r>
      <w:r w:rsidRPr="00FB743F">
        <w:rPr>
          <w:sz w:val="28"/>
          <w:szCs w:val="28"/>
        </w:rPr>
        <w:t xml:space="preserve">) и строился профиль равновесного влагосодержания материалов ограждающей конструкции </w:t>
      </w:r>
      <w:proofErr w:type="spellStart"/>
      <w:r w:rsidRPr="00FB743F">
        <w:rPr>
          <w:sz w:val="28"/>
          <w:szCs w:val="28"/>
        </w:rPr>
        <w:t>w</w:t>
      </w:r>
      <w:proofErr w:type="spellEnd"/>
      <w:r w:rsidRPr="00FB743F">
        <w:rPr>
          <w:sz w:val="28"/>
          <w:szCs w:val="28"/>
        </w:rPr>
        <w:t xml:space="preserve"> (</w:t>
      </w:r>
      <w:proofErr w:type="spellStart"/>
      <w:r w:rsidRPr="00FB743F">
        <w:rPr>
          <w:sz w:val="28"/>
          <w:szCs w:val="28"/>
        </w:rPr>
        <w:t>x</w:t>
      </w:r>
      <w:proofErr w:type="spellEnd"/>
      <w:r w:rsidRPr="00FB743F">
        <w:rPr>
          <w:sz w:val="28"/>
          <w:szCs w:val="28"/>
        </w:rPr>
        <w:t>), (см. табл. 5.1).</w:t>
      </w:r>
    </w:p>
    <w:p w:rsidR="00FB743F" w:rsidRPr="00FB743F" w:rsidRDefault="00FB743F" w:rsidP="00565FF6">
      <w:pPr>
        <w:pStyle w:val="2"/>
        <w:spacing w:before="0" w:line="360" w:lineRule="auto"/>
        <w:ind w:firstLine="567"/>
        <w:jc w:val="both"/>
        <w:rPr>
          <w:b w:val="0"/>
          <w:color w:val="auto"/>
          <w:sz w:val="28"/>
          <w:szCs w:val="28"/>
        </w:rPr>
      </w:pPr>
      <w:r w:rsidRPr="00FB743F">
        <w:rPr>
          <w:b w:val="0"/>
          <w:color w:val="auto"/>
          <w:spacing w:val="-5"/>
          <w:w w:val="95"/>
          <w:sz w:val="28"/>
          <w:szCs w:val="28"/>
        </w:rPr>
        <w:lastRenderedPageBreak/>
        <w:t>Результаты</w:t>
      </w:r>
      <w:r w:rsidRPr="00FB743F">
        <w:rPr>
          <w:b w:val="0"/>
          <w:color w:val="auto"/>
          <w:spacing w:val="-16"/>
          <w:w w:val="95"/>
          <w:sz w:val="28"/>
          <w:szCs w:val="28"/>
        </w:rPr>
        <w:t xml:space="preserve"> </w:t>
      </w:r>
      <w:r w:rsidRPr="00FB743F">
        <w:rPr>
          <w:b w:val="0"/>
          <w:color w:val="auto"/>
          <w:spacing w:val="-4"/>
          <w:w w:val="95"/>
          <w:sz w:val="28"/>
          <w:szCs w:val="28"/>
        </w:rPr>
        <w:t>исследования</w:t>
      </w:r>
    </w:p>
    <w:p w:rsidR="00FB743F" w:rsidRPr="00FB743F" w:rsidRDefault="00FB743F" w:rsidP="00565FF6">
      <w:pPr>
        <w:spacing w:line="360" w:lineRule="auto"/>
        <w:ind w:firstLine="567"/>
        <w:jc w:val="both"/>
        <w:rPr>
          <w:sz w:val="28"/>
          <w:szCs w:val="28"/>
        </w:rPr>
      </w:pPr>
      <w:r w:rsidRPr="00FB743F">
        <w:rPr>
          <w:sz w:val="28"/>
          <w:szCs w:val="28"/>
        </w:rPr>
        <w:t>Максимальный сорбционный потенциал влажности:</w:t>
      </w:r>
    </w:p>
    <w:p w:rsidR="00FB743F" w:rsidRPr="001F7D24" w:rsidRDefault="00FB743F" w:rsidP="00565FF6">
      <w:pPr>
        <w:pStyle w:val="ac"/>
        <w:spacing w:after="0" w:line="360" w:lineRule="auto"/>
        <w:ind w:firstLine="567"/>
        <w:jc w:val="right"/>
        <w:rPr>
          <w:i/>
          <w:spacing w:val="35"/>
          <w:sz w:val="28"/>
          <w:szCs w:val="28"/>
        </w:rPr>
      </w:pPr>
      <w:r w:rsidRPr="00FB743F">
        <w:rPr>
          <w:sz w:val="28"/>
          <w:szCs w:val="28"/>
        </w:rPr>
        <w:t xml:space="preserve">          </w:t>
      </w:r>
      <w:r w:rsidRPr="001F7D24">
        <w:rPr>
          <w:i/>
          <w:sz w:val="28"/>
          <w:szCs w:val="28"/>
        </w:rPr>
        <w:t>Таблица 5.1</w:t>
      </w:r>
      <w:r w:rsidRPr="001F7D24">
        <w:rPr>
          <w:i/>
          <w:spacing w:val="35"/>
          <w:sz w:val="28"/>
          <w:szCs w:val="28"/>
        </w:rPr>
        <w:t xml:space="preserve"> </w:t>
      </w:r>
    </w:p>
    <w:p w:rsidR="00FB743F" w:rsidRDefault="00FB743F" w:rsidP="00565FF6">
      <w:pPr>
        <w:pStyle w:val="ac"/>
        <w:spacing w:after="0" w:line="360" w:lineRule="auto"/>
        <w:ind w:firstLine="567"/>
        <w:jc w:val="center"/>
        <w:rPr>
          <w:i/>
          <w:sz w:val="28"/>
          <w:szCs w:val="28"/>
        </w:rPr>
      </w:pPr>
      <w:r w:rsidRPr="001F7D24">
        <w:rPr>
          <w:i/>
          <w:sz w:val="28"/>
          <w:szCs w:val="28"/>
        </w:rPr>
        <w:t>Результаты</w:t>
      </w:r>
      <w:r w:rsidRPr="001F7D24">
        <w:rPr>
          <w:i/>
          <w:spacing w:val="26"/>
          <w:sz w:val="28"/>
          <w:szCs w:val="28"/>
        </w:rPr>
        <w:t xml:space="preserve"> </w:t>
      </w:r>
      <w:r w:rsidRPr="001F7D24">
        <w:rPr>
          <w:i/>
          <w:sz w:val="28"/>
          <w:szCs w:val="28"/>
        </w:rPr>
        <w:t>расчёта</w:t>
      </w:r>
      <w:r w:rsidRPr="001F7D24">
        <w:rPr>
          <w:i/>
          <w:spacing w:val="32"/>
          <w:sz w:val="28"/>
          <w:szCs w:val="28"/>
        </w:rPr>
        <w:t xml:space="preserve"> </w:t>
      </w:r>
      <w:proofErr w:type="spellStart"/>
      <w:r w:rsidRPr="001F7D24">
        <w:rPr>
          <w:i/>
          <w:sz w:val="28"/>
          <w:szCs w:val="28"/>
        </w:rPr>
        <w:t>влагонакоплений</w:t>
      </w:r>
      <w:proofErr w:type="spellEnd"/>
      <w:r w:rsidRPr="001F7D24">
        <w:rPr>
          <w:i/>
          <w:spacing w:val="36"/>
          <w:sz w:val="28"/>
          <w:szCs w:val="28"/>
        </w:rPr>
        <w:t xml:space="preserve"> </w:t>
      </w:r>
      <w:r w:rsidRPr="001F7D24">
        <w:rPr>
          <w:i/>
          <w:sz w:val="28"/>
          <w:szCs w:val="28"/>
        </w:rPr>
        <w:t>в</w:t>
      </w:r>
      <w:r w:rsidRPr="001F7D24">
        <w:rPr>
          <w:i/>
          <w:spacing w:val="28"/>
          <w:sz w:val="28"/>
          <w:szCs w:val="28"/>
        </w:rPr>
        <w:t xml:space="preserve"> </w:t>
      </w:r>
      <w:r w:rsidRPr="001F7D24">
        <w:rPr>
          <w:i/>
          <w:sz w:val="28"/>
          <w:szCs w:val="28"/>
        </w:rPr>
        <w:t>наружных</w:t>
      </w:r>
      <w:r w:rsidRPr="001F7D24">
        <w:rPr>
          <w:i/>
          <w:spacing w:val="32"/>
          <w:sz w:val="28"/>
          <w:szCs w:val="28"/>
        </w:rPr>
        <w:t xml:space="preserve"> </w:t>
      </w:r>
      <w:r w:rsidRPr="001F7D24">
        <w:rPr>
          <w:i/>
          <w:sz w:val="28"/>
          <w:szCs w:val="28"/>
        </w:rPr>
        <w:t>ограждениях</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39"/>
        <w:gridCol w:w="1869"/>
        <w:gridCol w:w="1872"/>
        <w:gridCol w:w="1871"/>
        <w:gridCol w:w="1851"/>
      </w:tblGrid>
      <w:tr w:rsidR="001F7D24" w:rsidRPr="001F7D24" w:rsidTr="001F7D24">
        <w:trPr>
          <w:trHeight w:val="220"/>
        </w:trPr>
        <w:tc>
          <w:tcPr>
            <w:tcW w:w="1439" w:type="dxa"/>
          </w:tcPr>
          <w:p w:rsidR="001F7D24" w:rsidRPr="001F7D24" w:rsidRDefault="001F7D24" w:rsidP="00565FF6">
            <w:pPr>
              <w:suppressAutoHyphens w:val="0"/>
              <w:rPr>
                <w:sz w:val="14"/>
                <w:lang w:eastAsia="en-US"/>
              </w:rPr>
            </w:pPr>
          </w:p>
        </w:tc>
        <w:tc>
          <w:tcPr>
            <w:tcW w:w="7463" w:type="dxa"/>
            <w:gridSpan w:val="4"/>
          </w:tcPr>
          <w:p w:rsidR="001F7D24" w:rsidRPr="001F7D24" w:rsidRDefault="001F7D24" w:rsidP="00565FF6">
            <w:pPr>
              <w:suppressAutoHyphens w:val="0"/>
              <w:spacing w:line="200" w:lineRule="exact"/>
              <w:ind w:left="2551" w:right="2532"/>
              <w:jc w:val="center"/>
              <w:rPr>
                <w:sz w:val="19"/>
                <w:lang w:eastAsia="en-US"/>
              </w:rPr>
            </w:pPr>
            <w:proofErr w:type="spellStart"/>
            <w:r w:rsidRPr="001F7D24">
              <w:rPr>
                <w:w w:val="95"/>
                <w:sz w:val="19"/>
                <w:lang w:eastAsia="en-US"/>
              </w:rPr>
              <w:t>Конструкция</w:t>
            </w:r>
            <w:proofErr w:type="spellEnd"/>
            <w:r w:rsidRPr="001F7D24">
              <w:rPr>
                <w:spacing w:val="5"/>
                <w:w w:val="95"/>
                <w:sz w:val="19"/>
                <w:lang w:eastAsia="en-US"/>
              </w:rPr>
              <w:t xml:space="preserve"> </w:t>
            </w:r>
            <w:proofErr w:type="spellStart"/>
            <w:r w:rsidRPr="001F7D24">
              <w:rPr>
                <w:w w:val="95"/>
                <w:sz w:val="19"/>
                <w:lang w:eastAsia="en-US"/>
              </w:rPr>
              <w:t>наружной</w:t>
            </w:r>
            <w:proofErr w:type="spellEnd"/>
            <w:r w:rsidRPr="001F7D24">
              <w:rPr>
                <w:spacing w:val="5"/>
                <w:w w:val="95"/>
                <w:sz w:val="19"/>
                <w:lang w:eastAsia="en-US"/>
              </w:rPr>
              <w:t xml:space="preserve"> </w:t>
            </w:r>
            <w:proofErr w:type="spellStart"/>
            <w:r w:rsidRPr="001F7D24">
              <w:rPr>
                <w:w w:val="95"/>
                <w:sz w:val="19"/>
                <w:lang w:eastAsia="en-US"/>
              </w:rPr>
              <w:t>стены</w:t>
            </w:r>
            <w:proofErr w:type="spellEnd"/>
          </w:p>
        </w:tc>
      </w:tr>
      <w:tr w:rsidR="00E55B96" w:rsidRPr="001F7D24" w:rsidTr="003E77AF">
        <w:trPr>
          <w:trHeight w:val="4739"/>
        </w:trPr>
        <w:tc>
          <w:tcPr>
            <w:tcW w:w="1439" w:type="dxa"/>
            <w:vMerge w:val="restart"/>
          </w:tcPr>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ind w:left="480"/>
              <w:rPr>
                <w:sz w:val="19"/>
                <w:lang w:eastAsia="en-US"/>
              </w:rPr>
            </w:pPr>
            <w:proofErr w:type="spellStart"/>
            <w:r w:rsidRPr="001F7D24">
              <w:rPr>
                <w:sz w:val="19"/>
                <w:lang w:eastAsia="en-US"/>
              </w:rPr>
              <w:t>Город</w:t>
            </w:r>
            <w:proofErr w:type="spellEnd"/>
          </w:p>
        </w:tc>
        <w:tc>
          <w:tcPr>
            <w:tcW w:w="1869" w:type="dxa"/>
          </w:tcPr>
          <w:p w:rsidR="00E55B96" w:rsidRPr="001F7D24" w:rsidRDefault="00E55B96" w:rsidP="00565FF6">
            <w:pPr>
              <w:suppressAutoHyphens w:val="0"/>
              <w:rPr>
                <w:rFonts w:ascii="Cambria"/>
                <w:sz w:val="7"/>
                <w:lang w:eastAsia="en-US"/>
              </w:rPr>
            </w:pPr>
          </w:p>
          <w:p w:rsidR="00E55B96" w:rsidRPr="001F7D24" w:rsidRDefault="00E55B96" w:rsidP="00565FF6">
            <w:pPr>
              <w:suppressAutoHyphens w:val="0"/>
              <w:ind w:left="157"/>
              <w:rPr>
                <w:rFonts w:ascii="Cambria"/>
                <w:sz w:val="20"/>
                <w:lang w:eastAsia="en-US"/>
              </w:rPr>
            </w:pPr>
            <w:r w:rsidRPr="001F7D24">
              <w:rPr>
                <w:rFonts w:ascii="Cambria"/>
                <w:noProof/>
                <w:sz w:val="20"/>
                <w:lang w:eastAsia="ru-RU"/>
              </w:rPr>
              <w:drawing>
                <wp:inline distT="0" distB="0" distL="0" distR="0">
                  <wp:extent cx="977021" cy="1599914"/>
                  <wp:effectExtent l="0" t="0" r="0" b="0"/>
                  <wp:docPr id="25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57" cstate="print"/>
                          <a:stretch>
                            <a:fillRect/>
                          </a:stretch>
                        </pic:blipFill>
                        <pic:spPr>
                          <a:xfrm>
                            <a:off x="0" y="0"/>
                            <a:ext cx="977021" cy="1599914"/>
                          </a:xfrm>
                          <a:prstGeom prst="rect">
                            <a:avLst/>
                          </a:prstGeom>
                        </pic:spPr>
                      </pic:pic>
                    </a:graphicData>
                  </a:graphic>
                </wp:inline>
              </w:drawing>
            </w:r>
          </w:p>
          <w:p w:rsidR="00E55B96" w:rsidRPr="00E55B96" w:rsidRDefault="00E55B96" w:rsidP="00565FF6">
            <w:pPr>
              <w:suppressAutoHyphens w:val="0"/>
              <w:spacing w:line="181" w:lineRule="exact"/>
              <w:ind w:left="66" w:right="57"/>
              <w:jc w:val="center"/>
              <w:rPr>
                <w:sz w:val="19"/>
                <w:lang w:val="ru-RU" w:eastAsia="en-US"/>
              </w:rPr>
            </w:pPr>
            <w:r w:rsidRPr="001F7D24">
              <w:rPr>
                <w:w w:val="95"/>
                <w:sz w:val="19"/>
                <w:lang w:val="ru-RU" w:eastAsia="en-US"/>
              </w:rPr>
              <w:t>1</w:t>
            </w:r>
            <w:r w:rsidRPr="001F7D24">
              <w:rPr>
                <w:spacing w:val="1"/>
                <w:w w:val="95"/>
                <w:sz w:val="19"/>
                <w:lang w:val="ru-RU" w:eastAsia="en-US"/>
              </w:rPr>
              <w:t xml:space="preserve"> </w:t>
            </w:r>
            <w:r w:rsidRPr="001F7D24">
              <w:rPr>
                <w:w w:val="95"/>
                <w:sz w:val="19"/>
                <w:lang w:val="ru-RU" w:eastAsia="en-US"/>
              </w:rPr>
              <w:t>–</w:t>
            </w:r>
            <w:r w:rsidRPr="001F7D24">
              <w:rPr>
                <w:spacing w:val="2"/>
                <w:w w:val="95"/>
                <w:sz w:val="19"/>
                <w:lang w:val="ru-RU" w:eastAsia="en-US"/>
              </w:rPr>
              <w:t xml:space="preserve"> </w:t>
            </w:r>
            <w:proofErr w:type="spellStart"/>
            <w:r w:rsidRPr="001F7D24">
              <w:rPr>
                <w:w w:val="95"/>
                <w:sz w:val="19"/>
                <w:lang w:val="ru-RU" w:eastAsia="en-US"/>
              </w:rPr>
              <w:t>цементно</w:t>
            </w:r>
            <w:proofErr w:type="spellEnd"/>
            <w:r w:rsidRPr="001F7D24">
              <w:rPr>
                <w:w w:val="95"/>
                <w:sz w:val="19"/>
                <w:lang w:val="ru-RU" w:eastAsia="en-US"/>
              </w:rPr>
              <w:t>-</w:t>
            </w:r>
          </w:p>
          <w:p w:rsidR="00E55B96" w:rsidRPr="00E55B96" w:rsidRDefault="00E55B96" w:rsidP="00565FF6">
            <w:pPr>
              <w:suppressAutoHyphens w:val="0"/>
              <w:spacing w:line="187" w:lineRule="exact"/>
              <w:ind w:left="65" w:right="57"/>
              <w:jc w:val="center"/>
              <w:rPr>
                <w:sz w:val="19"/>
                <w:lang w:val="ru-RU" w:eastAsia="en-US"/>
              </w:rPr>
            </w:pPr>
            <w:proofErr w:type="spellStart"/>
            <w:r w:rsidRPr="001F7D24">
              <w:rPr>
                <w:w w:val="95"/>
                <w:sz w:val="19"/>
                <w:lang w:val="ru-RU" w:eastAsia="en-US"/>
              </w:rPr>
              <w:t>песчанный</w:t>
            </w:r>
            <w:proofErr w:type="spellEnd"/>
            <w:r w:rsidRPr="001F7D24">
              <w:rPr>
                <w:spacing w:val="5"/>
                <w:w w:val="95"/>
                <w:sz w:val="19"/>
                <w:lang w:val="ru-RU" w:eastAsia="en-US"/>
              </w:rPr>
              <w:t xml:space="preserve"> </w:t>
            </w:r>
            <w:r w:rsidRPr="001F7D24">
              <w:rPr>
                <w:w w:val="95"/>
                <w:sz w:val="19"/>
                <w:lang w:val="ru-RU" w:eastAsia="en-US"/>
              </w:rPr>
              <w:t>раствор</w:t>
            </w:r>
          </w:p>
          <w:p w:rsidR="00E55B96" w:rsidRPr="00E55B96" w:rsidRDefault="00E55B96" w:rsidP="00565FF6">
            <w:pPr>
              <w:suppressAutoHyphens w:val="0"/>
              <w:spacing w:line="188" w:lineRule="exact"/>
              <w:ind w:left="67" w:right="57"/>
              <w:jc w:val="center"/>
              <w:rPr>
                <w:sz w:val="19"/>
                <w:lang w:val="ru-RU" w:eastAsia="en-US"/>
              </w:rPr>
            </w:pPr>
            <w:r w:rsidRPr="001F7D24">
              <w:rPr>
                <w:sz w:val="19"/>
                <w:lang w:val="ru-RU" w:eastAsia="en-US"/>
              </w:rPr>
              <w:t>(</w:t>
            </w:r>
            <w:r w:rsidRPr="001F7D24">
              <w:rPr>
                <w:sz w:val="19"/>
                <w:lang w:eastAsia="en-US"/>
              </w:rPr>
              <w:t>ρ</w:t>
            </w:r>
            <w:r w:rsidRPr="001F7D24">
              <w:rPr>
                <w:spacing w:val="-12"/>
                <w:sz w:val="19"/>
                <w:lang w:val="ru-RU" w:eastAsia="en-US"/>
              </w:rPr>
              <w:t xml:space="preserve"> </w:t>
            </w:r>
            <w:r w:rsidRPr="001F7D24">
              <w:rPr>
                <w:sz w:val="19"/>
                <w:lang w:val="ru-RU" w:eastAsia="en-US"/>
              </w:rPr>
              <w:t>=</w:t>
            </w:r>
            <w:r w:rsidRPr="001F7D24">
              <w:rPr>
                <w:spacing w:val="-10"/>
                <w:sz w:val="19"/>
                <w:lang w:val="ru-RU" w:eastAsia="en-US"/>
              </w:rPr>
              <w:t xml:space="preserve"> </w:t>
            </w:r>
            <w:r w:rsidRPr="001F7D24">
              <w:rPr>
                <w:sz w:val="19"/>
                <w:lang w:val="ru-RU" w:eastAsia="en-US"/>
              </w:rPr>
              <w:t>1</w:t>
            </w:r>
            <w:r w:rsidRPr="001F7D24">
              <w:rPr>
                <w:spacing w:val="-10"/>
                <w:sz w:val="19"/>
                <w:lang w:val="ru-RU" w:eastAsia="en-US"/>
              </w:rPr>
              <w:t xml:space="preserve"> </w:t>
            </w:r>
            <w:r w:rsidRPr="001F7D24">
              <w:rPr>
                <w:sz w:val="19"/>
                <w:lang w:val="ru-RU" w:eastAsia="en-US"/>
              </w:rPr>
              <w:t>800</w:t>
            </w:r>
            <w:r w:rsidRPr="001F7D24">
              <w:rPr>
                <w:spacing w:val="-11"/>
                <w:sz w:val="19"/>
                <w:lang w:val="ru-RU" w:eastAsia="en-US"/>
              </w:rPr>
              <w:t xml:space="preserve"> </w:t>
            </w:r>
            <w:r w:rsidRPr="001F7D24">
              <w:rPr>
                <w:sz w:val="19"/>
                <w:lang w:val="ru-RU" w:eastAsia="en-US"/>
              </w:rPr>
              <w:t>кг/м³)</w:t>
            </w:r>
          </w:p>
          <w:p w:rsidR="00E55B96" w:rsidRPr="00E55B96" w:rsidRDefault="00E55B96" w:rsidP="00565FF6">
            <w:pPr>
              <w:suppressAutoHyphens w:val="0"/>
              <w:spacing w:line="188" w:lineRule="exact"/>
              <w:ind w:left="70" w:right="57"/>
              <w:jc w:val="center"/>
              <w:rPr>
                <w:sz w:val="19"/>
                <w:lang w:val="ru-RU" w:eastAsia="en-US"/>
              </w:rPr>
            </w:pPr>
            <w:r w:rsidRPr="001F7D24">
              <w:rPr>
                <w:w w:val="95"/>
                <w:sz w:val="19"/>
                <w:lang w:val="ru-RU" w:eastAsia="en-US"/>
              </w:rPr>
              <w:t>2,</w:t>
            </w:r>
            <w:r w:rsidRPr="001F7D24">
              <w:rPr>
                <w:spacing w:val="4"/>
                <w:w w:val="95"/>
                <w:sz w:val="19"/>
                <w:lang w:val="ru-RU" w:eastAsia="en-US"/>
              </w:rPr>
              <w:t xml:space="preserve"> </w:t>
            </w:r>
            <w:r w:rsidRPr="001F7D24">
              <w:rPr>
                <w:w w:val="95"/>
                <w:sz w:val="19"/>
                <w:lang w:val="ru-RU" w:eastAsia="en-US"/>
              </w:rPr>
              <w:t>4</w:t>
            </w:r>
            <w:r w:rsidRPr="001F7D24">
              <w:rPr>
                <w:spacing w:val="5"/>
                <w:w w:val="95"/>
                <w:sz w:val="19"/>
                <w:lang w:val="ru-RU" w:eastAsia="en-US"/>
              </w:rPr>
              <w:t xml:space="preserve"> </w:t>
            </w:r>
            <w:r w:rsidRPr="001F7D24">
              <w:rPr>
                <w:w w:val="95"/>
                <w:sz w:val="19"/>
                <w:lang w:val="ru-RU" w:eastAsia="en-US"/>
              </w:rPr>
              <w:t>–</w:t>
            </w:r>
            <w:r w:rsidRPr="001F7D24">
              <w:rPr>
                <w:spacing w:val="3"/>
                <w:w w:val="95"/>
                <w:sz w:val="19"/>
                <w:lang w:val="ru-RU" w:eastAsia="en-US"/>
              </w:rPr>
              <w:t xml:space="preserve"> </w:t>
            </w:r>
            <w:r w:rsidRPr="001F7D24">
              <w:rPr>
                <w:w w:val="95"/>
                <w:sz w:val="19"/>
                <w:lang w:val="ru-RU" w:eastAsia="en-US"/>
              </w:rPr>
              <w:t>керамзитобетон</w:t>
            </w:r>
          </w:p>
          <w:p w:rsidR="00E55B96" w:rsidRPr="00E55B96" w:rsidRDefault="00E55B96" w:rsidP="00565FF6">
            <w:pPr>
              <w:suppressAutoHyphens w:val="0"/>
              <w:spacing w:line="188" w:lineRule="exact"/>
              <w:ind w:left="67" w:right="57"/>
              <w:jc w:val="center"/>
              <w:rPr>
                <w:sz w:val="19"/>
                <w:lang w:val="ru-RU" w:eastAsia="en-US"/>
              </w:rPr>
            </w:pPr>
            <w:r w:rsidRPr="001F7D24">
              <w:rPr>
                <w:sz w:val="19"/>
                <w:lang w:val="ru-RU" w:eastAsia="en-US"/>
              </w:rPr>
              <w:t>(</w:t>
            </w:r>
            <w:r w:rsidRPr="001F7D24">
              <w:rPr>
                <w:sz w:val="19"/>
                <w:lang w:eastAsia="en-US"/>
              </w:rPr>
              <w:t>ρ</w:t>
            </w:r>
            <w:r w:rsidRPr="001F7D24">
              <w:rPr>
                <w:spacing w:val="-12"/>
                <w:sz w:val="19"/>
                <w:lang w:val="ru-RU" w:eastAsia="en-US"/>
              </w:rPr>
              <w:t xml:space="preserve"> </w:t>
            </w:r>
            <w:r w:rsidRPr="001F7D24">
              <w:rPr>
                <w:sz w:val="19"/>
                <w:lang w:val="ru-RU" w:eastAsia="en-US"/>
              </w:rPr>
              <w:t>=</w:t>
            </w:r>
            <w:r w:rsidRPr="001F7D24">
              <w:rPr>
                <w:spacing w:val="-10"/>
                <w:sz w:val="19"/>
                <w:lang w:val="ru-RU" w:eastAsia="en-US"/>
              </w:rPr>
              <w:t xml:space="preserve"> </w:t>
            </w:r>
            <w:r w:rsidRPr="001F7D24">
              <w:rPr>
                <w:sz w:val="19"/>
                <w:lang w:val="ru-RU" w:eastAsia="en-US"/>
              </w:rPr>
              <w:t>1</w:t>
            </w:r>
            <w:r w:rsidRPr="001F7D24">
              <w:rPr>
                <w:spacing w:val="-10"/>
                <w:sz w:val="19"/>
                <w:lang w:val="ru-RU" w:eastAsia="en-US"/>
              </w:rPr>
              <w:t xml:space="preserve"> </w:t>
            </w:r>
            <w:r w:rsidRPr="001F7D24">
              <w:rPr>
                <w:sz w:val="19"/>
                <w:lang w:val="ru-RU" w:eastAsia="en-US"/>
              </w:rPr>
              <w:t>300</w:t>
            </w:r>
            <w:r w:rsidRPr="001F7D24">
              <w:rPr>
                <w:spacing w:val="-11"/>
                <w:sz w:val="19"/>
                <w:lang w:val="ru-RU" w:eastAsia="en-US"/>
              </w:rPr>
              <w:t xml:space="preserve"> </w:t>
            </w:r>
            <w:r w:rsidRPr="001F7D24">
              <w:rPr>
                <w:sz w:val="19"/>
                <w:lang w:val="ru-RU" w:eastAsia="en-US"/>
              </w:rPr>
              <w:t>кг/м³)</w:t>
            </w:r>
          </w:p>
          <w:p w:rsidR="00E55B96" w:rsidRPr="00E55B96" w:rsidRDefault="00E55B96" w:rsidP="00565FF6">
            <w:pPr>
              <w:suppressAutoHyphens w:val="0"/>
              <w:spacing w:line="188" w:lineRule="exact"/>
              <w:ind w:left="65" w:right="57"/>
              <w:jc w:val="center"/>
              <w:rPr>
                <w:sz w:val="19"/>
                <w:lang w:val="ru-RU" w:eastAsia="en-US"/>
              </w:rPr>
            </w:pPr>
            <w:r w:rsidRPr="001F7D24">
              <w:rPr>
                <w:sz w:val="19"/>
                <w:lang w:val="ru-RU" w:eastAsia="en-US"/>
              </w:rPr>
              <w:t>3</w:t>
            </w:r>
            <w:r w:rsidRPr="001F7D24">
              <w:rPr>
                <w:spacing w:val="-11"/>
                <w:sz w:val="19"/>
                <w:lang w:val="ru-RU" w:eastAsia="en-US"/>
              </w:rPr>
              <w:t xml:space="preserve"> </w:t>
            </w:r>
            <w:r w:rsidRPr="001F7D24">
              <w:rPr>
                <w:sz w:val="19"/>
                <w:lang w:val="ru-RU" w:eastAsia="en-US"/>
              </w:rPr>
              <w:t>–</w:t>
            </w:r>
            <w:r w:rsidRPr="001F7D24">
              <w:rPr>
                <w:spacing w:val="-12"/>
                <w:sz w:val="19"/>
                <w:lang w:val="ru-RU" w:eastAsia="en-US"/>
              </w:rPr>
              <w:t xml:space="preserve"> </w:t>
            </w:r>
            <w:r w:rsidRPr="001F7D24">
              <w:rPr>
                <w:sz w:val="19"/>
                <w:lang w:val="ru-RU" w:eastAsia="en-US"/>
              </w:rPr>
              <w:t>плиты</w:t>
            </w:r>
          </w:p>
          <w:p w:rsidR="00E55B96" w:rsidRPr="00E55B96" w:rsidRDefault="00E55B96" w:rsidP="00565FF6">
            <w:pPr>
              <w:suppressAutoHyphens w:val="0"/>
              <w:spacing w:line="199" w:lineRule="exact"/>
              <w:ind w:left="68" w:right="57"/>
              <w:jc w:val="center"/>
              <w:rPr>
                <w:sz w:val="19"/>
                <w:lang w:val="ru-RU" w:eastAsia="en-US"/>
              </w:rPr>
            </w:pPr>
            <w:proofErr w:type="spellStart"/>
            <w:r w:rsidRPr="001F7D24">
              <w:rPr>
                <w:sz w:val="19"/>
                <w:lang w:val="ru-RU" w:eastAsia="en-US"/>
              </w:rPr>
              <w:t>минераловатные</w:t>
            </w:r>
            <w:proofErr w:type="spellEnd"/>
          </w:p>
          <w:p w:rsidR="00E55B96" w:rsidRPr="001F7D24" w:rsidRDefault="00E55B96" w:rsidP="00565FF6">
            <w:pPr>
              <w:suppressAutoHyphens w:val="0"/>
              <w:spacing w:line="193" w:lineRule="exact"/>
              <w:ind w:left="65" w:right="57"/>
              <w:jc w:val="center"/>
              <w:rPr>
                <w:sz w:val="19"/>
                <w:lang w:eastAsia="en-US"/>
              </w:rPr>
            </w:pPr>
            <w:proofErr w:type="spellStart"/>
            <w:r w:rsidRPr="001F7D24">
              <w:rPr>
                <w:sz w:val="19"/>
                <w:lang w:eastAsia="en-US"/>
              </w:rPr>
              <w:t>жесткие</w:t>
            </w:r>
            <w:proofErr w:type="spellEnd"/>
          </w:p>
          <w:p w:rsidR="00E55B96" w:rsidRPr="001F7D24" w:rsidRDefault="00E55B96" w:rsidP="00565FF6">
            <w:pPr>
              <w:spacing w:line="212" w:lineRule="exact"/>
              <w:ind w:left="69" w:right="57"/>
              <w:jc w:val="center"/>
              <w:rPr>
                <w:rFonts w:ascii="Cambria"/>
                <w:sz w:val="20"/>
                <w:lang w:eastAsia="en-US"/>
              </w:rPr>
            </w:pPr>
            <w:r w:rsidRPr="001F7D24">
              <w:rPr>
                <w:sz w:val="19"/>
                <w:lang w:eastAsia="en-US"/>
              </w:rPr>
              <w:t>(ρ</w:t>
            </w:r>
            <w:r w:rsidRPr="001F7D24">
              <w:rPr>
                <w:spacing w:val="-12"/>
                <w:sz w:val="19"/>
                <w:lang w:eastAsia="en-US"/>
              </w:rPr>
              <w:t xml:space="preserve"> </w:t>
            </w:r>
            <w:r w:rsidRPr="001F7D24">
              <w:rPr>
                <w:sz w:val="19"/>
                <w:lang w:eastAsia="en-US"/>
              </w:rPr>
              <w:t>=</w:t>
            </w:r>
            <w:r w:rsidRPr="001F7D24">
              <w:rPr>
                <w:spacing w:val="-11"/>
                <w:sz w:val="19"/>
                <w:lang w:eastAsia="en-US"/>
              </w:rPr>
              <w:t xml:space="preserve"> </w:t>
            </w:r>
            <w:r w:rsidRPr="001F7D24">
              <w:rPr>
                <w:sz w:val="19"/>
                <w:lang w:eastAsia="en-US"/>
              </w:rPr>
              <w:t>200</w:t>
            </w:r>
            <w:r w:rsidRPr="001F7D24">
              <w:rPr>
                <w:spacing w:val="-11"/>
                <w:sz w:val="19"/>
                <w:lang w:eastAsia="en-US"/>
              </w:rPr>
              <w:t xml:space="preserve"> </w:t>
            </w:r>
            <w:proofErr w:type="spellStart"/>
            <w:r w:rsidRPr="001F7D24">
              <w:rPr>
                <w:sz w:val="19"/>
                <w:lang w:eastAsia="en-US"/>
              </w:rPr>
              <w:t>кг</w:t>
            </w:r>
            <w:proofErr w:type="spellEnd"/>
            <w:r w:rsidRPr="001F7D24">
              <w:rPr>
                <w:sz w:val="19"/>
                <w:lang w:eastAsia="en-US"/>
              </w:rPr>
              <w:t>/м³)</w:t>
            </w:r>
          </w:p>
        </w:tc>
        <w:tc>
          <w:tcPr>
            <w:tcW w:w="1872" w:type="dxa"/>
          </w:tcPr>
          <w:p w:rsidR="00E55B96" w:rsidRPr="001F7D24" w:rsidRDefault="00E55B96" w:rsidP="00565FF6">
            <w:pPr>
              <w:suppressAutoHyphens w:val="0"/>
              <w:rPr>
                <w:rFonts w:ascii="Cambria"/>
                <w:sz w:val="4"/>
                <w:lang w:eastAsia="en-US"/>
              </w:rPr>
            </w:pPr>
          </w:p>
          <w:p w:rsidR="00E55B96" w:rsidRPr="001F7D24" w:rsidRDefault="00E55B96" w:rsidP="00565FF6">
            <w:pPr>
              <w:suppressAutoHyphens w:val="0"/>
              <w:ind w:left="217"/>
              <w:rPr>
                <w:rFonts w:ascii="Cambria"/>
                <w:sz w:val="20"/>
                <w:lang w:eastAsia="en-US"/>
              </w:rPr>
            </w:pPr>
            <w:r w:rsidRPr="001F7D24">
              <w:rPr>
                <w:rFonts w:ascii="Cambria"/>
                <w:noProof/>
                <w:sz w:val="20"/>
                <w:lang w:eastAsia="ru-RU"/>
              </w:rPr>
              <w:drawing>
                <wp:inline distT="0" distB="0" distL="0" distR="0">
                  <wp:extent cx="876407" cy="1658112"/>
                  <wp:effectExtent l="0" t="0" r="0" b="0"/>
                  <wp:docPr id="25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58" cstate="print"/>
                          <a:stretch>
                            <a:fillRect/>
                          </a:stretch>
                        </pic:blipFill>
                        <pic:spPr>
                          <a:xfrm>
                            <a:off x="0" y="0"/>
                            <a:ext cx="876407" cy="1658112"/>
                          </a:xfrm>
                          <a:prstGeom prst="rect">
                            <a:avLst/>
                          </a:prstGeom>
                        </pic:spPr>
                      </pic:pic>
                    </a:graphicData>
                  </a:graphic>
                </wp:inline>
              </w:drawing>
            </w:r>
          </w:p>
          <w:p w:rsidR="00E55B96" w:rsidRPr="001F7D24" w:rsidRDefault="00E55B96" w:rsidP="00565FF6">
            <w:pPr>
              <w:suppressAutoHyphens w:val="0"/>
              <w:spacing w:line="244" w:lineRule="auto"/>
              <w:ind w:left="338" w:right="329" w:firstLine="3"/>
              <w:jc w:val="center"/>
              <w:rPr>
                <w:sz w:val="19"/>
                <w:lang w:val="ru-RU" w:eastAsia="en-US"/>
              </w:rPr>
            </w:pPr>
            <w:r w:rsidRPr="001F7D24">
              <w:rPr>
                <w:sz w:val="19"/>
                <w:lang w:val="ru-RU" w:eastAsia="en-US"/>
              </w:rPr>
              <w:t>1 – гипсовый</w:t>
            </w:r>
            <w:r w:rsidRPr="001F7D24">
              <w:rPr>
                <w:spacing w:val="1"/>
                <w:sz w:val="19"/>
                <w:lang w:val="ru-RU" w:eastAsia="en-US"/>
              </w:rPr>
              <w:t xml:space="preserve"> </w:t>
            </w:r>
            <w:r w:rsidRPr="001F7D24">
              <w:rPr>
                <w:w w:val="95"/>
                <w:sz w:val="19"/>
                <w:lang w:val="ru-RU" w:eastAsia="en-US"/>
              </w:rPr>
              <w:t>обшивной</w:t>
            </w:r>
            <w:r w:rsidRPr="001F7D24">
              <w:rPr>
                <w:spacing w:val="5"/>
                <w:w w:val="95"/>
                <w:sz w:val="19"/>
                <w:lang w:val="ru-RU" w:eastAsia="en-US"/>
              </w:rPr>
              <w:t xml:space="preserve"> </w:t>
            </w:r>
            <w:r w:rsidRPr="001F7D24">
              <w:rPr>
                <w:w w:val="95"/>
                <w:sz w:val="19"/>
                <w:lang w:val="ru-RU" w:eastAsia="en-US"/>
              </w:rPr>
              <w:t>лист</w:t>
            </w:r>
            <w:r w:rsidRPr="001F7D24">
              <w:rPr>
                <w:spacing w:val="-42"/>
                <w:w w:val="95"/>
                <w:sz w:val="19"/>
                <w:lang w:val="ru-RU" w:eastAsia="en-US"/>
              </w:rPr>
              <w:t xml:space="preserve"> </w:t>
            </w:r>
            <w:r w:rsidRPr="001F7D24">
              <w:rPr>
                <w:sz w:val="19"/>
                <w:lang w:val="ru-RU" w:eastAsia="en-US"/>
              </w:rPr>
              <w:t>(</w:t>
            </w:r>
            <w:r w:rsidRPr="001F7D24">
              <w:rPr>
                <w:sz w:val="19"/>
                <w:lang w:eastAsia="en-US"/>
              </w:rPr>
              <w:t>ρ</w:t>
            </w:r>
            <w:r w:rsidRPr="001F7D24">
              <w:rPr>
                <w:spacing w:val="-12"/>
                <w:sz w:val="19"/>
                <w:lang w:val="ru-RU" w:eastAsia="en-US"/>
              </w:rPr>
              <w:t xml:space="preserve"> </w:t>
            </w:r>
            <w:r w:rsidRPr="001F7D24">
              <w:rPr>
                <w:sz w:val="19"/>
                <w:lang w:val="ru-RU" w:eastAsia="en-US"/>
              </w:rPr>
              <w:t>=</w:t>
            </w:r>
            <w:r w:rsidRPr="001F7D24">
              <w:rPr>
                <w:spacing w:val="-10"/>
                <w:sz w:val="19"/>
                <w:lang w:val="ru-RU" w:eastAsia="en-US"/>
              </w:rPr>
              <w:t xml:space="preserve"> </w:t>
            </w:r>
            <w:r w:rsidRPr="001F7D24">
              <w:rPr>
                <w:sz w:val="19"/>
                <w:lang w:val="ru-RU" w:eastAsia="en-US"/>
              </w:rPr>
              <w:t>800</w:t>
            </w:r>
            <w:r w:rsidRPr="001F7D24">
              <w:rPr>
                <w:spacing w:val="-10"/>
                <w:sz w:val="19"/>
                <w:lang w:val="ru-RU" w:eastAsia="en-US"/>
              </w:rPr>
              <w:t xml:space="preserve"> </w:t>
            </w:r>
            <w:r w:rsidRPr="001F7D24">
              <w:rPr>
                <w:sz w:val="19"/>
                <w:lang w:val="ru-RU" w:eastAsia="en-US"/>
              </w:rPr>
              <w:t>кг/м³)</w:t>
            </w:r>
          </w:p>
          <w:p w:rsidR="00E55B96" w:rsidRPr="001F7D24" w:rsidRDefault="00E55B96" w:rsidP="00565FF6">
            <w:pPr>
              <w:suppressAutoHyphens w:val="0"/>
              <w:ind w:left="196" w:right="190"/>
              <w:jc w:val="center"/>
              <w:rPr>
                <w:sz w:val="19"/>
                <w:lang w:val="ru-RU" w:eastAsia="en-US"/>
              </w:rPr>
            </w:pPr>
            <w:r w:rsidRPr="001F7D24">
              <w:rPr>
                <w:w w:val="95"/>
                <w:sz w:val="19"/>
                <w:lang w:val="ru-RU" w:eastAsia="en-US"/>
              </w:rPr>
              <w:t>2,</w:t>
            </w:r>
            <w:r w:rsidRPr="001F7D24">
              <w:rPr>
                <w:spacing w:val="3"/>
                <w:w w:val="95"/>
                <w:sz w:val="19"/>
                <w:lang w:val="ru-RU" w:eastAsia="en-US"/>
              </w:rPr>
              <w:t xml:space="preserve"> </w:t>
            </w:r>
            <w:r w:rsidRPr="001F7D24">
              <w:rPr>
                <w:w w:val="95"/>
                <w:sz w:val="19"/>
                <w:lang w:val="ru-RU" w:eastAsia="en-US"/>
              </w:rPr>
              <w:t>4</w:t>
            </w:r>
            <w:r w:rsidRPr="001F7D24">
              <w:rPr>
                <w:spacing w:val="3"/>
                <w:w w:val="95"/>
                <w:sz w:val="19"/>
                <w:lang w:val="ru-RU" w:eastAsia="en-US"/>
              </w:rPr>
              <w:t xml:space="preserve"> </w:t>
            </w:r>
            <w:r w:rsidRPr="001F7D24">
              <w:rPr>
                <w:w w:val="95"/>
                <w:sz w:val="19"/>
                <w:lang w:val="ru-RU" w:eastAsia="en-US"/>
              </w:rPr>
              <w:t>–</w:t>
            </w:r>
            <w:r w:rsidRPr="001F7D24">
              <w:rPr>
                <w:spacing w:val="3"/>
                <w:w w:val="95"/>
                <w:sz w:val="19"/>
                <w:lang w:val="ru-RU" w:eastAsia="en-US"/>
              </w:rPr>
              <w:t xml:space="preserve"> </w:t>
            </w:r>
            <w:r w:rsidRPr="001F7D24">
              <w:rPr>
                <w:w w:val="95"/>
                <w:sz w:val="19"/>
                <w:lang w:val="ru-RU" w:eastAsia="en-US"/>
              </w:rPr>
              <w:t>железобетон</w:t>
            </w:r>
          </w:p>
          <w:p w:rsidR="00E55B96" w:rsidRPr="001F7D24" w:rsidRDefault="00E55B96" w:rsidP="00565FF6">
            <w:pPr>
              <w:suppressAutoHyphens w:val="0"/>
              <w:ind w:left="196" w:right="187"/>
              <w:jc w:val="center"/>
              <w:rPr>
                <w:sz w:val="19"/>
                <w:lang w:val="ru-RU" w:eastAsia="en-US"/>
              </w:rPr>
            </w:pPr>
            <w:r w:rsidRPr="001F7D24">
              <w:rPr>
                <w:sz w:val="19"/>
                <w:lang w:val="ru-RU" w:eastAsia="en-US"/>
              </w:rPr>
              <w:t>(</w:t>
            </w:r>
            <w:r w:rsidRPr="001F7D24">
              <w:rPr>
                <w:sz w:val="19"/>
                <w:lang w:eastAsia="en-US"/>
              </w:rPr>
              <w:t>ρ</w:t>
            </w:r>
            <w:r w:rsidRPr="001F7D24">
              <w:rPr>
                <w:spacing w:val="-12"/>
                <w:sz w:val="19"/>
                <w:lang w:val="ru-RU" w:eastAsia="en-US"/>
              </w:rPr>
              <w:t xml:space="preserve"> </w:t>
            </w:r>
            <w:r w:rsidRPr="001F7D24">
              <w:rPr>
                <w:sz w:val="19"/>
                <w:lang w:val="ru-RU" w:eastAsia="en-US"/>
              </w:rPr>
              <w:t>=</w:t>
            </w:r>
            <w:r w:rsidRPr="001F7D24">
              <w:rPr>
                <w:spacing w:val="-10"/>
                <w:sz w:val="19"/>
                <w:lang w:val="ru-RU" w:eastAsia="en-US"/>
              </w:rPr>
              <w:t xml:space="preserve"> </w:t>
            </w:r>
            <w:r w:rsidRPr="001F7D24">
              <w:rPr>
                <w:sz w:val="19"/>
                <w:lang w:val="ru-RU" w:eastAsia="en-US"/>
              </w:rPr>
              <w:t>2</w:t>
            </w:r>
            <w:r w:rsidRPr="001F7D24">
              <w:rPr>
                <w:spacing w:val="-10"/>
                <w:sz w:val="19"/>
                <w:lang w:val="ru-RU" w:eastAsia="en-US"/>
              </w:rPr>
              <w:t xml:space="preserve"> </w:t>
            </w:r>
            <w:r w:rsidRPr="001F7D24">
              <w:rPr>
                <w:sz w:val="19"/>
                <w:lang w:val="ru-RU" w:eastAsia="en-US"/>
              </w:rPr>
              <w:t>500</w:t>
            </w:r>
            <w:r w:rsidRPr="001F7D24">
              <w:rPr>
                <w:spacing w:val="-11"/>
                <w:sz w:val="19"/>
                <w:lang w:val="ru-RU" w:eastAsia="en-US"/>
              </w:rPr>
              <w:t xml:space="preserve"> </w:t>
            </w:r>
            <w:r w:rsidRPr="001F7D24">
              <w:rPr>
                <w:sz w:val="19"/>
                <w:lang w:val="ru-RU" w:eastAsia="en-US"/>
              </w:rPr>
              <w:t>кг/м³)</w:t>
            </w:r>
          </w:p>
          <w:p w:rsidR="00E55B96" w:rsidRPr="001F7D24" w:rsidRDefault="00E55B96" w:rsidP="00565FF6">
            <w:pPr>
              <w:suppressAutoHyphens w:val="0"/>
              <w:spacing w:line="244" w:lineRule="auto"/>
              <w:ind w:left="288" w:right="275" w:hanging="5"/>
              <w:jc w:val="center"/>
              <w:rPr>
                <w:sz w:val="19"/>
                <w:lang w:val="ru-RU" w:eastAsia="en-US"/>
              </w:rPr>
            </w:pPr>
            <w:r w:rsidRPr="001F7D24">
              <w:rPr>
                <w:sz w:val="19"/>
                <w:lang w:val="ru-RU" w:eastAsia="en-US"/>
              </w:rPr>
              <w:t>3 – плиты</w:t>
            </w:r>
            <w:r w:rsidRPr="001F7D24">
              <w:rPr>
                <w:spacing w:val="1"/>
                <w:sz w:val="19"/>
                <w:lang w:val="ru-RU" w:eastAsia="en-US"/>
              </w:rPr>
              <w:t xml:space="preserve"> </w:t>
            </w:r>
            <w:proofErr w:type="spellStart"/>
            <w:r w:rsidRPr="001F7D24">
              <w:rPr>
                <w:w w:val="95"/>
                <w:sz w:val="19"/>
                <w:lang w:val="ru-RU" w:eastAsia="en-US"/>
              </w:rPr>
              <w:t>минераловатные</w:t>
            </w:r>
            <w:proofErr w:type="spellEnd"/>
            <w:r w:rsidRPr="001F7D24">
              <w:rPr>
                <w:spacing w:val="-43"/>
                <w:w w:val="95"/>
                <w:sz w:val="19"/>
                <w:lang w:val="ru-RU" w:eastAsia="en-US"/>
              </w:rPr>
              <w:t xml:space="preserve"> </w:t>
            </w:r>
            <w:r w:rsidRPr="001F7D24">
              <w:rPr>
                <w:sz w:val="19"/>
                <w:lang w:val="ru-RU" w:eastAsia="en-US"/>
              </w:rPr>
              <w:t>жесткие</w:t>
            </w:r>
          </w:p>
          <w:p w:rsidR="00E55B96" w:rsidRPr="001F7D24" w:rsidRDefault="00E55B96" w:rsidP="00565FF6">
            <w:pPr>
              <w:suppressAutoHyphens w:val="0"/>
              <w:spacing w:line="206" w:lineRule="exact"/>
              <w:ind w:left="196" w:right="188"/>
              <w:jc w:val="center"/>
              <w:rPr>
                <w:sz w:val="19"/>
                <w:lang w:eastAsia="en-US"/>
              </w:rPr>
            </w:pPr>
            <w:r w:rsidRPr="001F7D24">
              <w:rPr>
                <w:spacing w:val="-1"/>
                <w:sz w:val="19"/>
                <w:lang w:eastAsia="en-US"/>
              </w:rPr>
              <w:t>(ρ</w:t>
            </w:r>
            <w:r w:rsidRPr="001F7D24">
              <w:rPr>
                <w:spacing w:val="-11"/>
                <w:sz w:val="19"/>
                <w:lang w:eastAsia="en-US"/>
              </w:rPr>
              <w:t xml:space="preserve"> </w:t>
            </w:r>
            <w:r w:rsidRPr="001F7D24">
              <w:rPr>
                <w:spacing w:val="-1"/>
                <w:sz w:val="19"/>
                <w:lang w:eastAsia="en-US"/>
              </w:rPr>
              <w:t>=</w:t>
            </w:r>
            <w:r w:rsidRPr="001F7D24">
              <w:rPr>
                <w:spacing w:val="-7"/>
                <w:sz w:val="19"/>
                <w:lang w:eastAsia="en-US"/>
              </w:rPr>
              <w:t xml:space="preserve"> </w:t>
            </w:r>
            <w:r w:rsidRPr="001F7D24">
              <w:rPr>
                <w:spacing w:val="-1"/>
                <w:sz w:val="19"/>
                <w:lang w:eastAsia="en-US"/>
              </w:rPr>
              <w:t>200</w:t>
            </w:r>
            <w:r w:rsidRPr="001F7D24">
              <w:rPr>
                <w:spacing w:val="-9"/>
                <w:sz w:val="19"/>
                <w:lang w:eastAsia="en-US"/>
              </w:rPr>
              <w:t xml:space="preserve"> </w:t>
            </w:r>
            <w:proofErr w:type="spellStart"/>
            <w:r w:rsidRPr="001F7D24">
              <w:rPr>
                <w:spacing w:val="-1"/>
                <w:sz w:val="19"/>
                <w:lang w:eastAsia="en-US"/>
              </w:rPr>
              <w:t>кг</w:t>
            </w:r>
            <w:proofErr w:type="spellEnd"/>
            <w:r w:rsidRPr="001F7D24">
              <w:rPr>
                <w:spacing w:val="-1"/>
                <w:sz w:val="19"/>
                <w:lang w:eastAsia="en-US"/>
              </w:rPr>
              <w:t>/м³)</w:t>
            </w:r>
          </w:p>
        </w:tc>
        <w:tc>
          <w:tcPr>
            <w:tcW w:w="1871" w:type="dxa"/>
          </w:tcPr>
          <w:p w:rsidR="00E55B96" w:rsidRPr="001F7D24" w:rsidRDefault="00E55B96" w:rsidP="00565FF6">
            <w:pPr>
              <w:suppressAutoHyphens w:val="0"/>
              <w:rPr>
                <w:rFonts w:ascii="Cambria"/>
                <w:sz w:val="19"/>
                <w:lang w:eastAsia="en-US"/>
              </w:rPr>
            </w:pPr>
          </w:p>
          <w:p w:rsidR="00E55B96" w:rsidRPr="001F7D24" w:rsidRDefault="00E55B96" w:rsidP="00565FF6">
            <w:pPr>
              <w:suppressAutoHyphens w:val="0"/>
              <w:ind w:left="30" w:right="-15"/>
              <w:rPr>
                <w:rFonts w:ascii="Cambria"/>
                <w:sz w:val="20"/>
                <w:lang w:eastAsia="en-US"/>
              </w:rPr>
            </w:pPr>
            <w:r w:rsidRPr="001F7D24">
              <w:rPr>
                <w:rFonts w:ascii="Cambria"/>
                <w:noProof/>
                <w:sz w:val="20"/>
                <w:lang w:eastAsia="ru-RU"/>
              </w:rPr>
              <w:drawing>
                <wp:inline distT="0" distB="0" distL="0" distR="0">
                  <wp:extent cx="1139531" cy="1271015"/>
                  <wp:effectExtent l="0" t="0" r="0" b="0"/>
                  <wp:docPr id="25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59" cstate="print"/>
                          <a:stretch>
                            <a:fillRect/>
                          </a:stretch>
                        </pic:blipFill>
                        <pic:spPr>
                          <a:xfrm>
                            <a:off x="0" y="0"/>
                            <a:ext cx="1139531" cy="1271015"/>
                          </a:xfrm>
                          <a:prstGeom prst="rect">
                            <a:avLst/>
                          </a:prstGeom>
                        </pic:spPr>
                      </pic:pic>
                    </a:graphicData>
                  </a:graphic>
                </wp:inline>
              </w:drawing>
            </w:r>
          </w:p>
          <w:p w:rsidR="00E55B96" w:rsidRPr="001F7D24" w:rsidRDefault="00E55B96" w:rsidP="00565FF6">
            <w:pPr>
              <w:suppressAutoHyphens w:val="0"/>
              <w:rPr>
                <w:rFonts w:ascii="Cambria"/>
                <w:sz w:val="20"/>
                <w:lang w:eastAsia="en-US"/>
              </w:rPr>
            </w:pPr>
          </w:p>
          <w:p w:rsidR="00E55B96" w:rsidRPr="001F7D24" w:rsidRDefault="00E55B96" w:rsidP="00565FF6">
            <w:pPr>
              <w:suppressAutoHyphens w:val="0"/>
              <w:rPr>
                <w:rFonts w:ascii="Cambria"/>
                <w:sz w:val="19"/>
                <w:lang w:eastAsia="en-US"/>
              </w:rPr>
            </w:pPr>
          </w:p>
          <w:p w:rsidR="00E55B96" w:rsidRPr="001F7D24" w:rsidRDefault="00E55B96" w:rsidP="00565FF6">
            <w:pPr>
              <w:numPr>
                <w:ilvl w:val="0"/>
                <w:numId w:val="15"/>
              </w:numPr>
              <w:tabs>
                <w:tab w:val="left" w:pos="533"/>
              </w:tabs>
              <w:suppressAutoHyphens w:val="0"/>
              <w:spacing w:line="244" w:lineRule="auto"/>
              <w:ind w:right="174" w:hanging="2"/>
              <w:rPr>
                <w:sz w:val="19"/>
                <w:lang w:val="ru-RU" w:eastAsia="en-US"/>
              </w:rPr>
            </w:pPr>
            <w:r w:rsidRPr="001F7D24">
              <w:rPr>
                <w:sz w:val="19"/>
                <w:lang w:val="ru-RU" w:eastAsia="en-US"/>
              </w:rPr>
              <w:t xml:space="preserve">– </w:t>
            </w:r>
            <w:proofErr w:type="spellStart"/>
            <w:r w:rsidRPr="001F7D24">
              <w:rPr>
                <w:sz w:val="19"/>
                <w:lang w:val="ru-RU" w:eastAsia="en-US"/>
              </w:rPr>
              <w:t>цементно</w:t>
            </w:r>
            <w:proofErr w:type="spellEnd"/>
            <w:r w:rsidRPr="001F7D24">
              <w:rPr>
                <w:sz w:val="19"/>
                <w:lang w:val="ru-RU" w:eastAsia="en-US"/>
              </w:rPr>
              <w:t>-</w:t>
            </w:r>
            <w:r w:rsidRPr="001F7D24">
              <w:rPr>
                <w:spacing w:val="1"/>
                <w:sz w:val="19"/>
                <w:lang w:val="ru-RU" w:eastAsia="en-US"/>
              </w:rPr>
              <w:t xml:space="preserve"> </w:t>
            </w:r>
            <w:proofErr w:type="spellStart"/>
            <w:r w:rsidRPr="001F7D24">
              <w:rPr>
                <w:w w:val="95"/>
                <w:sz w:val="19"/>
                <w:lang w:val="ru-RU" w:eastAsia="en-US"/>
              </w:rPr>
              <w:t>песчанный</w:t>
            </w:r>
            <w:proofErr w:type="spellEnd"/>
            <w:r w:rsidRPr="001F7D24">
              <w:rPr>
                <w:spacing w:val="3"/>
                <w:w w:val="95"/>
                <w:sz w:val="19"/>
                <w:lang w:val="ru-RU" w:eastAsia="en-US"/>
              </w:rPr>
              <w:t xml:space="preserve"> </w:t>
            </w:r>
            <w:r w:rsidRPr="001F7D24">
              <w:rPr>
                <w:w w:val="95"/>
                <w:sz w:val="19"/>
                <w:lang w:val="ru-RU" w:eastAsia="en-US"/>
              </w:rPr>
              <w:t>раствор</w:t>
            </w:r>
            <w:r w:rsidRPr="001F7D24">
              <w:rPr>
                <w:spacing w:val="-42"/>
                <w:w w:val="95"/>
                <w:sz w:val="19"/>
                <w:lang w:val="ru-RU" w:eastAsia="en-US"/>
              </w:rPr>
              <w:t xml:space="preserve"> </w:t>
            </w:r>
            <w:r w:rsidRPr="001F7D24">
              <w:rPr>
                <w:sz w:val="19"/>
                <w:lang w:val="ru-RU" w:eastAsia="en-US"/>
              </w:rPr>
              <w:t>(</w:t>
            </w:r>
            <w:r w:rsidRPr="001F7D24">
              <w:rPr>
                <w:sz w:val="19"/>
                <w:lang w:eastAsia="en-US"/>
              </w:rPr>
              <w:t>ρ</w:t>
            </w:r>
            <w:r w:rsidRPr="001F7D24">
              <w:rPr>
                <w:spacing w:val="-8"/>
                <w:sz w:val="19"/>
                <w:lang w:val="ru-RU" w:eastAsia="en-US"/>
              </w:rPr>
              <w:t xml:space="preserve"> </w:t>
            </w:r>
            <w:r w:rsidRPr="001F7D24">
              <w:rPr>
                <w:sz w:val="19"/>
                <w:lang w:val="ru-RU" w:eastAsia="en-US"/>
              </w:rPr>
              <w:t>=</w:t>
            </w:r>
            <w:r w:rsidRPr="001F7D24">
              <w:rPr>
                <w:spacing w:val="-5"/>
                <w:sz w:val="19"/>
                <w:lang w:val="ru-RU" w:eastAsia="en-US"/>
              </w:rPr>
              <w:t xml:space="preserve"> </w:t>
            </w:r>
            <w:r w:rsidRPr="001F7D24">
              <w:rPr>
                <w:sz w:val="19"/>
                <w:lang w:val="ru-RU" w:eastAsia="en-US"/>
              </w:rPr>
              <w:t>1</w:t>
            </w:r>
            <w:r w:rsidRPr="001F7D24">
              <w:rPr>
                <w:spacing w:val="-7"/>
                <w:sz w:val="19"/>
                <w:lang w:val="ru-RU" w:eastAsia="en-US"/>
              </w:rPr>
              <w:t xml:space="preserve"> </w:t>
            </w:r>
            <w:r w:rsidRPr="001F7D24">
              <w:rPr>
                <w:sz w:val="19"/>
                <w:lang w:val="ru-RU" w:eastAsia="en-US"/>
              </w:rPr>
              <w:t>800</w:t>
            </w:r>
            <w:r w:rsidRPr="001F7D24">
              <w:rPr>
                <w:spacing w:val="-7"/>
                <w:sz w:val="19"/>
                <w:lang w:val="ru-RU" w:eastAsia="en-US"/>
              </w:rPr>
              <w:t xml:space="preserve"> </w:t>
            </w:r>
            <w:r w:rsidRPr="001F7D24">
              <w:rPr>
                <w:sz w:val="19"/>
                <w:lang w:val="ru-RU" w:eastAsia="en-US"/>
              </w:rPr>
              <w:t>кг/м³)</w:t>
            </w:r>
          </w:p>
          <w:p w:rsidR="00E55B96" w:rsidRPr="001F7D24" w:rsidRDefault="00E55B96" w:rsidP="00565FF6">
            <w:pPr>
              <w:numPr>
                <w:ilvl w:val="0"/>
                <w:numId w:val="15"/>
              </w:numPr>
              <w:tabs>
                <w:tab w:val="left" w:pos="531"/>
              </w:tabs>
              <w:suppressAutoHyphens w:val="0"/>
              <w:spacing w:line="247" w:lineRule="auto"/>
              <w:ind w:left="376" w:right="365" w:firstLine="15"/>
              <w:jc w:val="both"/>
              <w:rPr>
                <w:sz w:val="19"/>
                <w:lang w:eastAsia="en-US"/>
              </w:rPr>
            </w:pPr>
            <w:r w:rsidRPr="001F7D24">
              <w:rPr>
                <w:w w:val="95"/>
                <w:sz w:val="19"/>
                <w:lang w:eastAsia="en-US"/>
              </w:rPr>
              <w:t xml:space="preserve">– </w:t>
            </w:r>
            <w:proofErr w:type="spellStart"/>
            <w:r w:rsidRPr="001F7D24">
              <w:rPr>
                <w:w w:val="95"/>
                <w:sz w:val="19"/>
                <w:lang w:eastAsia="en-US"/>
              </w:rPr>
              <w:t>пенобетон</w:t>
            </w:r>
            <w:proofErr w:type="spellEnd"/>
            <w:r w:rsidRPr="001F7D24">
              <w:rPr>
                <w:spacing w:val="-43"/>
                <w:w w:val="95"/>
                <w:sz w:val="19"/>
                <w:lang w:eastAsia="en-US"/>
              </w:rPr>
              <w:t xml:space="preserve"> </w:t>
            </w:r>
            <w:r w:rsidRPr="001F7D24">
              <w:rPr>
                <w:w w:val="95"/>
                <w:sz w:val="19"/>
                <w:lang w:eastAsia="en-US"/>
              </w:rPr>
              <w:t xml:space="preserve">(ρ = 400 </w:t>
            </w:r>
            <w:proofErr w:type="spellStart"/>
            <w:r w:rsidRPr="001F7D24">
              <w:rPr>
                <w:w w:val="95"/>
                <w:sz w:val="19"/>
                <w:lang w:eastAsia="en-US"/>
              </w:rPr>
              <w:t>кг</w:t>
            </w:r>
            <w:proofErr w:type="spellEnd"/>
            <w:r w:rsidRPr="001F7D24">
              <w:rPr>
                <w:w w:val="95"/>
                <w:sz w:val="19"/>
                <w:lang w:eastAsia="en-US"/>
              </w:rPr>
              <w:t>/м³)</w:t>
            </w:r>
            <w:r w:rsidRPr="001F7D24">
              <w:rPr>
                <w:spacing w:val="-43"/>
                <w:w w:val="95"/>
                <w:sz w:val="19"/>
                <w:lang w:eastAsia="en-US"/>
              </w:rPr>
              <w:t xml:space="preserve"> </w:t>
            </w:r>
            <w:r w:rsidRPr="001F7D24">
              <w:rPr>
                <w:spacing w:val="-1"/>
                <w:sz w:val="19"/>
                <w:lang w:eastAsia="en-US"/>
              </w:rPr>
              <w:t>3</w:t>
            </w:r>
            <w:r w:rsidRPr="001F7D24">
              <w:rPr>
                <w:spacing w:val="-10"/>
                <w:sz w:val="19"/>
                <w:lang w:eastAsia="en-US"/>
              </w:rPr>
              <w:t xml:space="preserve"> </w:t>
            </w:r>
            <w:r w:rsidRPr="001F7D24">
              <w:rPr>
                <w:spacing w:val="-1"/>
                <w:sz w:val="19"/>
                <w:lang w:eastAsia="en-US"/>
              </w:rPr>
              <w:t>–</w:t>
            </w:r>
            <w:r w:rsidRPr="001F7D24">
              <w:rPr>
                <w:spacing w:val="-10"/>
                <w:sz w:val="19"/>
                <w:lang w:eastAsia="en-US"/>
              </w:rPr>
              <w:t xml:space="preserve"> </w:t>
            </w:r>
            <w:proofErr w:type="spellStart"/>
            <w:r w:rsidRPr="001F7D24">
              <w:rPr>
                <w:spacing w:val="-1"/>
                <w:sz w:val="19"/>
                <w:lang w:eastAsia="en-US"/>
              </w:rPr>
              <w:t>известняк</w:t>
            </w:r>
            <w:proofErr w:type="spellEnd"/>
          </w:p>
          <w:p w:rsidR="00E55B96" w:rsidRPr="001F7D24" w:rsidRDefault="00E55B96" w:rsidP="00565FF6">
            <w:pPr>
              <w:suppressAutoHyphens w:val="0"/>
              <w:spacing w:line="215" w:lineRule="exact"/>
              <w:ind w:left="331"/>
              <w:jc w:val="both"/>
              <w:rPr>
                <w:sz w:val="19"/>
                <w:lang w:eastAsia="en-US"/>
              </w:rPr>
            </w:pPr>
            <w:r w:rsidRPr="001F7D24">
              <w:rPr>
                <w:sz w:val="19"/>
                <w:lang w:eastAsia="en-US"/>
              </w:rPr>
              <w:t>(ρ</w:t>
            </w:r>
            <w:r w:rsidRPr="001F7D24">
              <w:rPr>
                <w:spacing w:val="-12"/>
                <w:sz w:val="19"/>
                <w:lang w:eastAsia="en-US"/>
              </w:rPr>
              <w:t xml:space="preserve"> </w:t>
            </w:r>
            <w:r w:rsidRPr="001F7D24">
              <w:rPr>
                <w:sz w:val="19"/>
                <w:lang w:eastAsia="en-US"/>
              </w:rPr>
              <w:t>=</w:t>
            </w:r>
            <w:r w:rsidRPr="001F7D24">
              <w:rPr>
                <w:spacing w:val="-10"/>
                <w:sz w:val="19"/>
                <w:lang w:eastAsia="en-US"/>
              </w:rPr>
              <w:t xml:space="preserve"> </w:t>
            </w:r>
            <w:r w:rsidRPr="001F7D24">
              <w:rPr>
                <w:sz w:val="19"/>
                <w:lang w:eastAsia="en-US"/>
              </w:rPr>
              <w:t>1</w:t>
            </w:r>
            <w:r w:rsidRPr="001F7D24">
              <w:rPr>
                <w:spacing w:val="-11"/>
                <w:sz w:val="19"/>
                <w:lang w:eastAsia="en-US"/>
              </w:rPr>
              <w:t xml:space="preserve"> </w:t>
            </w:r>
            <w:r w:rsidRPr="001F7D24">
              <w:rPr>
                <w:sz w:val="19"/>
                <w:lang w:eastAsia="en-US"/>
              </w:rPr>
              <w:t>400</w:t>
            </w:r>
            <w:r w:rsidRPr="001F7D24">
              <w:rPr>
                <w:spacing w:val="-10"/>
                <w:sz w:val="19"/>
                <w:lang w:eastAsia="en-US"/>
              </w:rPr>
              <w:t xml:space="preserve"> </w:t>
            </w:r>
            <w:proofErr w:type="spellStart"/>
            <w:r w:rsidRPr="001F7D24">
              <w:rPr>
                <w:sz w:val="19"/>
                <w:lang w:eastAsia="en-US"/>
              </w:rPr>
              <w:t>кг</w:t>
            </w:r>
            <w:proofErr w:type="spellEnd"/>
            <w:r w:rsidRPr="001F7D24">
              <w:rPr>
                <w:sz w:val="19"/>
                <w:lang w:eastAsia="en-US"/>
              </w:rPr>
              <w:t>/м³)</w:t>
            </w:r>
          </w:p>
        </w:tc>
        <w:tc>
          <w:tcPr>
            <w:tcW w:w="1851" w:type="dxa"/>
          </w:tcPr>
          <w:p w:rsidR="00E55B96" w:rsidRPr="001F7D24" w:rsidRDefault="00E55B96" w:rsidP="00565FF6">
            <w:pPr>
              <w:suppressAutoHyphens w:val="0"/>
              <w:rPr>
                <w:rFonts w:ascii="Cambria"/>
                <w:sz w:val="6"/>
                <w:lang w:eastAsia="en-US"/>
              </w:rPr>
            </w:pPr>
          </w:p>
          <w:p w:rsidR="00E55B96" w:rsidRPr="001F7D24" w:rsidRDefault="00E55B96" w:rsidP="00565FF6">
            <w:pPr>
              <w:suppressAutoHyphens w:val="0"/>
              <w:ind w:left="57"/>
              <w:rPr>
                <w:rFonts w:ascii="Cambria"/>
                <w:sz w:val="20"/>
                <w:lang w:eastAsia="en-US"/>
              </w:rPr>
            </w:pPr>
            <w:r w:rsidRPr="001F7D24">
              <w:rPr>
                <w:rFonts w:ascii="Cambria"/>
                <w:noProof/>
                <w:sz w:val="20"/>
                <w:lang w:eastAsia="ru-RU"/>
              </w:rPr>
              <w:drawing>
                <wp:inline distT="0" distB="0" distL="0" distR="0">
                  <wp:extent cx="1107812" cy="1612201"/>
                  <wp:effectExtent l="0" t="0" r="0" b="0"/>
                  <wp:docPr id="25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60" cstate="print"/>
                          <a:stretch>
                            <a:fillRect/>
                          </a:stretch>
                        </pic:blipFill>
                        <pic:spPr>
                          <a:xfrm>
                            <a:off x="0" y="0"/>
                            <a:ext cx="1107812" cy="1612201"/>
                          </a:xfrm>
                          <a:prstGeom prst="rect">
                            <a:avLst/>
                          </a:prstGeom>
                        </pic:spPr>
                      </pic:pic>
                    </a:graphicData>
                  </a:graphic>
                </wp:inline>
              </w:drawing>
            </w:r>
          </w:p>
          <w:p w:rsidR="00E55B96" w:rsidRPr="00E55B96" w:rsidRDefault="00E55B96" w:rsidP="00565FF6">
            <w:pPr>
              <w:suppressAutoHyphens w:val="0"/>
              <w:spacing w:line="193" w:lineRule="exact"/>
              <w:ind w:left="144" w:right="121"/>
              <w:jc w:val="center"/>
              <w:rPr>
                <w:sz w:val="19"/>
                <w:lang w:val="ru-RU" w:eastAsia="en-US"/>
              </w:rPr>
            </w:pPr>
            <w:r w:rsidRPr="001F7D24">
              <w:rPr>
                <w:spacing w:val="-1"/>
                <w:sz w:val="19"/>
                <w:lang w:val="ru-RU" w:eastAsia="en-US"/>
              </w:rPr>
              <w:t>1,</w:t>
            </w:r>
            <w:r w:rsidRPr="001F7D24">
              <w:rPr>
                <w:spacing w:val="-10"/>
                <w:sz w:val="19"/>
                <w:lang w:val="ru-RU" w:eastAsia="en-US"/>
              </w:rPr>
              <w:t xml:space="preserve"> </w:t>
            </w:r>
            <w:r w:rsidRPr="001F7D24">
              <w:rPr>
                <w:spacing w:val="-1"/>
                <w:sz w:val="19"/>
                <w:lang w:val="ru-RU" w:eastAsia="en-US"/>
              </w:rPr>
              <w:t>5</w:t>
            </w:r>
            <w:r w:rsidRPr="001F7D24">
              <w:rPr>
                <w:spacing w:val="-10"/>
                <w:sz w:val="19"/>
                <w:lang w:val="ru-RU" w:eastAsia="en-US"/>
              </w:rPr>
              <w:t xml:space="preserve"> </w:t>
            </w:r>
            <w:r w:rsidRPr="001F7D24">
              <w:rPr>
                <w:spacing w:val="-1"/>
                <w:sz w:val="19"/>
                <w:lang w:val="ru-RU" w:eastAsia="en-US"/>
              </w:rPr>
              <w:t>–</w:t>
            </w:r>
            <w:r w:rsidRPr="001F7D24">
              <w:rPr>
                <w:spacing w:val="-11"/>
                <w:sz w:val="19"/>
                <w:lang w:val="ru-RU" w:eastAsia="en-US"/>
              </w:rPr>
              <w:t xml:space="preserve"> </w:t>
            </w:r>
            <w:r w:rsidRPr="001F7D24">
              <w:rPr>
                <w:spacing w:val="-1"/>
                <w:sz w:val="19"/>
                <w:lang w:val="ru-RU" w:eastAsia="en-US"/>
              </w:rPr>
              <w:t>гипсовый</w:t>
            </w:r>
          </w:p>
          <w:p w:rsidR="00E55B96" w:rsidRPr="00E55B96" w:rsidRDefault="00E55B96" w:rsidP="00565FF6">
            <w:pPr>
              <w:suppressAutoHyphens w:val="0"/>
              <w:spacing w:line="194" w:lineRule="exact"/>
              <w:ind w:left="145" w:right="118"/>
              <w:jc w:val="center"/>
              <w:rPr>
                <w:sz w:val="19"/>
                <w:lang w:val="ru-RU" w:eastAsia="en-US"/>
              </w:rPr>
            </w:pPr>
            <w:r w:rsidRPr="001F7D24">
              <w:rPr>
                <w:w w:val="95"/>
                <w:sz w:val="19"/>
                <w:lang w:val="ru-RU" w:eastAsia="en-US"/>
              </w:rPr>
              <w:t>обшивной</w:t>
            </w:r>
            <w:r w:rsidRPr="001F7D24">
              <w:rPr>
                <w:spacing w:val="3"/>
                <w:w w:val="95"/>
                <w:sz w:val="19"/>
                <w:lang w:val="ru-RU" w:eastAsia="en-US"/>
              </w:rPr>
              <w:t xml:space="preserve"> </w:t>
            </w:r>
            <w:r w:rsidRPr="001F7D24">
              <w:rPr>
                <w:w w:val="95"/>
                <w:sz w:val="19"/>
                <w:lang w:val="ru-RU" w:eastAsia="en-US"/>
              </w:rPr>
              <w:t>лист</w:t>
            </w:r>
          </w:p>
          <w:p w:rsidR="00E55B96" w:rsidRPr="00E55B96" w:rsidRDefault="00E55B96" w:rsidP="00565FF6">
            <w:pPr>
              <w:suppressAutoHyphens w:val="0"/>
              <w:spacing w:line="193" w:lineRule="exact"/>
              <w:ind w:left="145" w:right="119"/>
              <w:jc w:val="center"/>
              <w:rPr>
                <w:sz w:val="19"/>
                <w:lang w:val="ru-RU" w:eastAsia="en-US"/>
              </w:rPr>
            </w:pPr>
            <w:r w:rsidRPr="001F7D24">
              <w:rPr>
                <w:sz w:val="19"/>
                <w:lang w:val="ru-RU" w:eastAsia="en-US"/>
              </w:rPr>
              <w:t>(</w:t>
            </w:r>
            <w:r w:rsidRPr="001F7D24">
              <w:rPr>
                <w:sz w:val="19"/>
                <w:lang w:eastAsia="en-US"/>
              </w:rPr>
              <w:t>ρ</w:t>
            </w:r>
            <w:r w:rsidRPr="001F7D24">
              <w:rPr>
                <w:spacing w:val="-12"/>
                <w:sz w:val="19"/>
                <w:lang w:val="ru-RU" w:eastAsia="en-US"/>
              </w:rPr>
              <w:t xml:space="preserve"> </w:t>
            </w:r>
            <w:r w:rsidRPr="001F7D24">
              <w:rPr>
                <w:sz w:val="19"/>
                <w:lang w:val="ru-RU" w:eastAsia="en-US"/>
              </w:rPr>
              <w:t>=</w:t>
            </w:r>
            <w:r w:rsidRPr="001F7D24">
              <w:rPr>
                <w:spacing w:val="-11"/>
                <w:sz w:val="19"/>
                <w:lang w:val="ru-RU" w:eastAsia="en-US"/>
              </w:rPr>
              <w:t xml:space="preserve"> </w:t>
            </w:r>
            <w:r w:rsidRPr="001F7D24">
              <w:rPr>
                <w:sz w:val="19"/>
                <w:lang w:val="ru-RU" w:eastAsia="en-US"/>
              </w:rPr>
              <w:t>800</w:t>
            </w:r>
            <w:r w:rsidRPr="001F7D24">
              <w:rPr>
                <w:spacing w:val="-11"/>
                <w:sz w:val="19"/>
                <w:lang w:val="ru-RU" w:eastAsia="en-US"/>
              </w:rPr>
              <w:t xml:space="preserve"> </w:t>
            </w:r>
            <w:r w:rsidRPr="001F7D24">
              <w:rPr>
                <w:sz w:val="19"/>
                <w:lang w:val="ru-RU" w:eastAsia="en-US"/>
              </w:rPr>
              <w:t>кг/м³)</w:t>
            </w:r>
          </w:p>
          <w:p w:rsidR="00E55B96" w:rsidRPr="00E55B96" w:rsidRDefault="00E55B96" w:rsidP="00565FF6">
            <w:pPr>
              <w:suppressAutoHyphens w:val="0"/>
              <w:spacing w:line="194" w:lineRule="exact"/>
              <w:ind w:left="141" w:right="121"/>
              <w:jc w:val="center"/>
              <w:rPr>
                <w:sz w:val="19"/>
                <w:lang w:val="ru-RU" w:eastAsia="en-US"/>
              </w:rPr>
            </w:pPr>
            <w:r w:rsidRPr="001F7D24">
              <w:rPr>
                <w:sz w:val="19"/>
                <w:lang w:val="ru-RU" w:eastAsia="en-US"/>
              </w:rPr>
              <w:t>2,</w:t>
            </w:r>
            <w:r w:rsidRPr="001F7D24">
              <w:rPr>
                <w:spacing w:val="-11"/>
                <w:sz w:val="19"/>
                <w:lang w:val="ru-RU" w:eastAsia="en-US"/>
              </w:rPr>
              <w:t xml:space="preserve"> </w:t>
            </w:r>
            <w:r w:rsidRPr="001F7D24">
              <w:rPr>
                <w:sz w:val="19"/>
                <w:lang w:val="ru-RU" w:eastAsia="en-US"/>
              </w:rPr>
              <w:t>4</w:t>
            </w:r>
            <w:r w:rsidRPr="001F7D24">
              <w:rPr>
                <w:spacing w:val="-11"/>
                <w:sz w:val="19"/>
                <w:lang w:val="ru-RU" w:eastAsia="en-US"/>
              </w:rPr>
              <w:t xml:space="preserve"> </w:t>
            </w:r>
            <w:r w:rsidRPr="001F7D24">
              <w:rPr>
                <w:sz w:val="19"/>
                <w:lang w:val="ru-RU" w:eastAsia="en-US"/>
              </w:rPr>
              <w:t>–</w:t>
            </w:r>
            <w:r w:rsidRPr="001F7D24">
              <w:rPr>
                <w:spacing w:val="-12"/>
                <w:sz w:val="19"/>
                <w:lang w:val="ru-RU" w:eastAsia="en-US"/>
              </w:rPr>
              <w:t xml:space="preserve"> </w:t>
            </w:r>
            <w:r w:rsidRPr="001F7D24">
              <w:rPr>
                <w:sz w:val="19"/>
                <w:lang w:val="ru-RU" w:eastAsia="en-US"/>
              </w:rPr>
              <w:t>кладка</w:t>
            </w:r>
            <w:r w:rsidRPr="001F7D24">
              <w:rPr>
                <w:spacing w:val="-9"/>
                <w:sz w:val="19"/>
                <w:lang w:val="ru-RU" w:eastAsia="en-US"/>
              </w:rPr>
              <w:t xml:space="preserve"> </w:t>
            </w:r>
            <w:r w:rsidRPr="001F7D24">
              <w:rPr>
                <w:sz w:val="19"/>
                <w:lang w:val="ru-RU" w:eastAsia="en-US"/>
              </w:rPr>
              <w:t>из</w:t>
            </w:r>
          </w:p>
          <w:p w:rsidR="00E55B96" w:rsidRPr="00E55B96" w:rsidRDefault="00E55B96" w:rsidP="00565FF6">
            <w:pPr>
              <w:suppressAutoHyphens w:val="0"/>
              <w:spacing w:line="194" w:lineRule="exact"/>
              <w:ind w:left="144" w:right="121"/>
              <w:jc w:val="center"/>
              <w:rPr>
                <w:sz w:val="19"/>
                <w:lang w:val="ru-RU" w:eastAsia="en-US"/>
              </w:rPr>
            </w:pPr>
            <w:r w:rsidRPr="001F7D24">
              <w:rPr>
                <w:w w:val="95"/>
                <w:sz w:val="19"/>
                <w:lang w:val="ru-RU" w:eastAsia="en-US"/>
              </w:rPr>
              <w:t>глиняного</w:t>
            </w:r>
            <w:r w:rsidRPr="001F7D24">
              <w:rPr>
                <w:spacing w:val="4"/>
                <w:w w:val="95"/>
                <w:sz w:val="19"/>
                <w:lang w:val="ru-RU" w:eastAsia="en-US"/>
              </w:rPr>
              <w:t xml:space="preserve"> </w:t>
            </w:r>
            <w:r w:rsidRPr="001F7D24">
              <w:rPr>
                <w:w w:val="95"/>
                <w:sz w:val="19"/>
                <w:lang w:val="ru-RU" w:eastAsia="en-US"/>
              </w:rPr>
              <w:t>кирпича</w:t>
            </w:r>
          </w:p>
          <w:p w:rsidR="00E55B96" w:rsidRPr="001F7D24" w:rsidRDefault="00E55B96" w:rsidP="00565FF6">
            <w:pPr>
              <w:spacing w:line="203" w:lineRule="exact"/>
              <w:ind w:left="145" w:right="121"/>
              <w:jc w:val="center"/>
              <w:rPr>
                <w:rFonts w:ascii="Cambria"/>
                <w:sz w:val="20"/>
                <w:lang w:val="ru-RU" w:eastAsia="en-US"/>
              </w:rPr>
            </w:pPr>
            <w:r w:rsidRPr="001F7D24">
              <w:rPr>
                <w:w w:val="95"/>
                <w:sz w:val="19"/>
                <w:lang w:val="ru-RU" w:eastAsia="en-US"/>
              </w:rPr>
              <w:t>3</w:t>
            </w:r>
            <w:r w:rsidRPr="001F7D24">
              <w:rPr>
                <w:spacing w:val="3"/>
                <w:w w:val="95"/>
                <w:sz w:val="19"/>
                <w:lang w:val="ru-RU" w:eastAsia="en-US"/>
              </w:rPr>
              <w:t xml:space="preserve"> </w:t>
            </w:r>
            <w:r w:rsidRPr="001F7D24">
              <w:rPr>
                <w:w w:val="95"/>
                <w:sz w:val="19"/>
                <w:lang w:val="ru-RU" w:eastAsia="en-US"/>
              </w:rPr>
              <w:t>–</w:t>
            </w:r>
            <w:r w:rsidRPr="001F7D24">
              <w:rPr>
                <w:spacing w:val="3"/>
                <w:w w:val="95"/>
                <w:sz w:val="19"/>
                <w:lang w:val="ru-RU" w:eastAsia="en-US"/>
              </w:rPr>
              <w:t xml:space="preserve"> </w:t>
            </w:r>
            <w:proofErr w:type="spellStart"/>
            <w:r w:rsidRPr="001F7D24">
              <w:rPr>
                <w:w w:val="95"/>
                <w:sz w:val="19"/>
                <w:lang w:val="ru-RU" w:eastAsia="en-US"/>
              </w:rPr>
              <w:t>пенополистирол</w:t>
            </w:r>
            <w:proofErr w:type="spellEnd"/>
          </w:p>
        </w:tc>
      </w:tr>
      <w:tr w:rsidR="00E55B96" w:rsidRPr="001F7D24" w:rsidTr="001F7D24">
        <w:trPr>
          <w:trHeight w:val="222"/>
        </w:trPr>
        <w:tc>
          <w:tcPr>
            <w:tcW w:w="1439" w:type="dxa"/>
            <w:vMerge/>
          </w:tcPr>
          <w:p w:rsidR="00E55B96" w:rsidRPr="001F7D24" w:rsidRDefault="00E55B96" w:rsidP="00565FF6">
            <w:pPr>
              <w:suppressAutoHyphens w:val="0"/>
              <w:rPr>
                <w:sz w:val="14"/>
                <w:lang w:val="ru-RU" w:eastAsia="en-US"/>
              </w:rPr>
            </w:pPr>
          </w:p>
        </w:tc>
        <w:tc>
          <w:tcPr>
            <w:tcW w:w="7463" w:type="dxa"/>
            <w:gridSpan w:val="4"/>
          </w:tcPr>
          <w:p w:rsidR="00E55B96" w:rsidRPr="001F7D24" w:rsidRDefault="00E55B96" w:rsidP="00565FF6">
            <w:pPr>
              <w:suppressAutoHyphens w:val="0"/>
              <w:spacing w:line="203" w:lineRule="exact"/>
              <w:ind w:left="2551" w:right="2531"/>
              <w:jc w:val="center"/>
              <w:rPr>
                <w:sz w:val="19"/>
                <w:lang w:eastAsia="en-US"/>
              </w:rPr>
            </w:pPr>
            <w:proofErr w:type="spellStart"/>
            <w:r w:rsidRPr="001F7D24">
              <w:rPr>
                <w:w w:val="95"/>
                <w:sz w:val="19"/>
                <w:lang w:eastAsia="en-US"/>
              </w:rPr>
              <w:t>Влагонакопления</w:t>
            </w:r>
            <w:proofErr w:type="spellEnd"/>
            <w:r w:rsidRPr="001F7D24">
              <w:rPr>
                <w:w w:val="95"/>
                <w:sz w:val="19"/>
                <w:lang w:eastAsia="en-US"/>
              </w:rPr>
              <w:t>,</w:t>
            </w:r>
            <w:r w:rsidRPr="001F7D24">
              <w:rPr>
                <w:spacing w:val="6"/>
                <w:w w:val="95"/>
                <w:sz w:val="19"/>
                <w:lang w:eastAsia="en-US"/>
              </w:rPr>
              <w:t xml:space="preserve"> </w:t>
            </w:r>
            <w:r w:rsidRPr="001F7D24">
              <w:rPr>
                <w:i/>
                <w:w w:val="95"/>
                <w:sz w:val="19"/>
                <w:lang w:eastAsia="en-US"/>
              </w:rPr>
              <w:t>w</w:t>
            </w:r>
            <w:r w:rsidRPr="001F7D24">
              <w:rPr>
                <w:w w:val="95"/>
                <w:sz w:val="19"/>
                <w:lang w:eastAsia="en-US"/>
              </w:rPr>
              <w:t>,</w:t>
            </w:r>
            <w:r w:rsidRPr="001F7D24">
              <w:rPr>
                <w:spacing w:val="4"/>
                <w:w w:val="95"/>
                <w:sz w:val="19"/>
                <w:lang w:eastAsia="en-US"/>
              </w:rPr>
              <w:t xml:space="preserve"> </w:t>
            </w:r>
            <w:proofErr w:type="spellStart"/>
            <w:r w:rsidRPr="001F7D24">
              <w:rPr>
                <w:w w:val="95"/>
                <w:sz w:val="19"/>
                <w:lang w:eastAsia="en-US"/>
              </w:rPr>
              <w:t>кг</w:t>
            </w:r>
            <w:proofErr w:type="spellEnd"/>
            <w:r w:rsidRPr="001F7D24">
              <w:rPr>
                <w:w w:val="95"/>
                <w:sz w:val="19"/>
                <w:lang w:eastAsia="en-US"/>
              </w:rPr>
              <w:t>/</w:t>
            </w:r>
            <w:proofErr w:type="spellStart"/>
            <w:r w:rsidRPr="001F7D24">
              <w:rPr>
                <w:w w:val="95"/>
                <w:sz w:val="19"/>
                <w:lang w:eastAsia="en-US"/>
              </w:rPr>
              <w:t>кг</w:t>
            </w:r>
            <w:proofErr w:type="spellEnd"/>
          </w:p>
        </w:tc>
      </w:tr>
      <w:tr w:rsidR="001F7D24" w:rsidRPr="001F7D24" w:rsidTr="001F7D24">
        <w:trPr>
          <w:trHeight w:val="2854"/>
        </w:trPr>
        <w:tc>
          <w:tcPr>
            <w:tcW w:w="1439" w:type="dxa"/>
          </w:tcPr>
          <w:p w:rsidR="001F7D24" w:rsidRPr="001F7D24" w:rsidRDefault="001F7D24" w:rsidP="00565FF6">
            <w:pPr>
              <w:suppressAutoHyphens w:val="0"/>
              <w:spacing w:line="216" w:lineRule="exact"/>
              <w:ind w:left="423"/>
              <w:rPr>
                <w:sz w:val="19"/>
                <w:lang w:eastAsia="en-US"/>
              </w:rPr>
            </w:pPr>
            <w:proofErr w:type="spellStart"/>
            <w:r w:rsidRPr="001F7D24">
              <w:rPr>
                <w:sz w:val="19"/>
                <w:lang w:eastAsia="en-US"/>
              </w:rPr>
              <w:t>Москва</w:t>
            </w:r>
            <w:proofErr w:type="spellEnd"/>
          </w:p>
        </w:tc>
        <w:tc>
          <w:tcPr>
            <w:tcW w:w="1869" w:type="dxa"/>
          </w:tcPr>
          <w:p w:rsidR="001F7D24" w:rsidRPr="001F7D24" w:rsidRDefault="001F7D24" w:rsidP="00565FF6">
            <w:pPr>
              <w:suppressAutoHyphens w:val="0"/>
              <w:ind w:left="125"/>
              <w:rPr>
                <w:rFonts w:ascii="Cambria"/>
                <w:sz w:val="20"/>
                <w:lang w:eastAsia="en-US"/>
              </w:rPr>
            </w:pPr>
            <w:r w:rsidRPr="001F7D24">
              <w:rPr>
                <w:rFonts w:ascii="Cambria"/>
                <w:noProof/>
                <w:sz w:val="20"/>
                <w:lang w:eastAsia="ru-RU"/>
              </w:rPr>
              <w:drawing>
                <wp:inline distT="0" distB="0" distL="0" distR="0">
                  <wp:extent cx="1034223" cy="1797939"/>
                  <wp:effectExtent l="0" t="0" r="0" b="0"/>
                  <wp:docPr id="23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61" cstate="print"/>
                          <a:stretch>
                            <a:fillRect/>
                          </a:stretch>
                        </pic:blipFill>
                        <pic:spPr>
                          <a:xfrm>
                            <a:off x="0" y="0"/>
                            <a:ext cx="1034223" cy="1797939"/>
                          </a:xfrm>
                          <a:prstGeom prst="rect">
                            <a:avLst/>
                          </a:prstGeom>
                        </pic:spPr>
                      </pic:pic>
                    </a:graphicData>
                  </a:graphic>
                </wp:inline>
              </w:drawing>
            </w:r>
          </w:p>
        </w:tc>
        <w:tc>
          <w:tcPr>
            <w:tcW w:w="1872" w:type="dxa"/>
          </w:tcPr>
          <w:p w:rsidR="001F7D24" w:rsidRPr="001F7D24" w:rsidRDefault="001F7D24" w:rsidP="00565FF6">
            <w:pPr>
              <w:suppressAutoHyphens w:val="0"/>
              <w:rPr>
                <w:rFonts w:ascii="Cambria"/>
                <w:sz w:val="2"/>
                <w:lang w:eastAsia="en-US"/>
              </w:rPr>
            </w:pPr>
          </w:p>
          <w:p w:rsidR="001F7D24" w:rsidRPr="001F7D24" w:rsidRDefault="001F7D24" w:rsidP="00565FF6">
            <w:pPr>
              <w:suppressAutoHyphens w:val="0"/>
              <w:ind w:left="120"/>
              <w:rPr>
                <w:rFonts w:ascii="Cambria"/>
                <w:sz w:val="20"/>
                <w:lang w:eastAsia="en-US"/>
              </w:rPr>
            </w:pPr>
            <w:r w:rsidRPr="001F7D24">
              <w:rPr>
                <w:rFonts w:ascii="Cambria"/>
                <w:noProof/>
                <w:sz w:val="20"/>
                <w:lang w:eastAsia="ru-RU"/>
              </w:rPr>
              <w:drawing>
                <wp:inline distT="0" distB="0" distL="0" distR="0">
                  <wp:extent cx="1024882" cy="1731168"/>
                  <wp:effectExtent l="0" t="0" r="0" b="0"/>
                  <wp:docPr id="23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62" cstate="print"/>
                          <a:stretch>
                            <a:fillRect/>
                          </a:stretch>
                        </pic:blipFill>
                        <pic:spPr>
                          <a:xfrm>
                            <a:off x="0" y="0"/>
                            <a:ext cx="1024882" cy="1731168"/>
                          </a:xfrm>
                          <a:prstGeom prst="rect">
                            <a:avLst/>
                          </a:prstGeom>
                        </pic:spPr>
                      </pic:pic>
                    </a:graphicData>
                  </a:graphic>
                </wp:inline>
              </w:drawing>
            </w:r>
          </w:p>
        </w:tc>
        <w:tc>
          <w:tcPr>
            <w:tcW w:w="1871" w:type="dxa"/>
          </w:tcPr>
          <w:p w:rsidR="001F7D24" w:rsidRPr="001F7D24" w:rsidRDefault="001F7D24" w:rsidP="00565FF6">
            <w:pPr>
              <w:suppressAutoHyphens w:val="0"/>
              <w:ind w:left="140"/>
              <w:rPr>
                <w:rFonts w:ascii="Cambria"/>
                <w:sz w:val="20"/>
                <w:lang w:eastAsia="en-US"/>
              </w:rPr>
            </w:pPr>
            <w:r w:rsidRPr="001F7D24">
              <w:rPr>
                <w:rFonts w:ascii="Cambria"/>
                <w:noProof/>
                <w:sz w:val="20"/>
                <w:lang w:eastAsia="ru-RU"/>
              </w:rPr>
              <w:drawing>
                <wp:inline distT="0" distB="0" distL="0" distR="0">
                  <wp:extent cx="1001410" cy="1740693"/>
                  <wp:effectExtent l="0" t="0" r="0" b="0"/>
                  <wp:docPr id="24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63" cstate="print"/>
                          <a:stretch>
                            <a:fillRect/>
                          </a:stretch>
                        </pic:blipFill>
                        <pic:spPr>
                          <a:xfrm>
                            <a:off x="0" y="0"/>
                            <a:ext cx="1001410" cy="1740693"/>
                          </a:xfrm>
                          <a:prstGeom prst="rect">
                            <a:avLst/>
                          </a:prstGeom>
                        </pic:spPr>
                      </pic:pic>
                    </a:graphicData>
                  </a:graphic>
                </wp:inline>
              </w:drawing>
            </w:r>
          </w:p>
        </w:tc>
        <w:tc>
          <w:tcPr>
            <w:tcW w:w="1851" w:type="dxa"/>
          </w:tcPr>
          <w:p w:rsidR="001F7D24" w:rsidRPr="001F7D24" w:rsidRDefault="001F7D24" w:rsidP="00565FF6">
            <w:pPr>
              <w:suppressAutoHyphens w:val="0"/>
              <w:ind w:left="137"/>
              <w:rPr>
                <w:rFonts w:ascii="Cambria"/>
                <w:sz w:val="20"/>
                <w:lang w:eastAsia="en-US"/>
              </w:rPr>
            </w:pPr>
            <w:r w:rsidRPr="001F7D24">
              <w:rPr>
                <w:rFonts w:ascii="Cambria"/>
                <w:noProof/>
                <w:sz w:val="20"/>
                <w:lang w:eastAsia="ru-RU"/>
              </w:rPr>
              <w:drawing>
                <wp:inline distT="0" distB="0" distL="0" distR="0">
                  <wp:extent cx="1006695" cy="1735931"/>
                  <wp:effectExtent l="0" t="0" r="0" b="0"/>
                  <wp:docPr id="24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64" cstate="print"/>
                          <a:stretch>
                            <a:fillRect/>
                          </a:stretch>
                        </pic:blipFill>
                        <pic:spPr>
                          <a:xfrm>
                            <a:off x="0" y="0"/>
                            <a:ext cx="1006695" cy="1735931"/>
                          </a:xfrm>
                          <a:prstGeom prst="rect">
                            <a:avLst/>
                          </a:prstGeom>
                        </pic:spPr>
                      </pic:pic>
                    </a:graphicData>
                  </a:graphic>
                </wp:inline>
              </w:drawing>
            </w:r>
          </w:p>
        </w:tc>
      </w:tr>
    </w:tbl>
    <w:p w:rsidR="001F7D24" w:rsidRPr="00FB743F" w:rsidRDefault="001F7D24" w:rsidP="00565FF6">
      <w:pPr>
        <w:spacing w:line="360" w:lineRule="auto"/>
        <w:ind w:firstLine="567"/>
        <w:jc w:val="center"/>
        <w:rPr>
          <w:sz w:val="28"/>
          <w:szCs w:val="28"/>
        </w:rPr>
        <w:sectPr w:rsidR="001F7D24" w:rsidRPr="00FB743F" w:rsidSect="00FB743F">
          <w:headerReference w:type="even" r:id="rId65"/>
          <w:headerReference w:type="default" r:id="rId66"/>
          <w:pgSz w:w="11910" w:h="16840"/>
          <w:pgMar w:top="1280" w:right="1220" w:bottom="280" w:left="1280" w:header="720" w:footer="720" w:gutter="0"/>
          <w:cols w:space="720"/>
        </w:sectPr>
      </w:pPr>
    </w:p>
    <w:p w:rsidR="00FB743F" w:rsidRPr="00E55B96" w:rsidRDefault="00E55B96" w:rsidP="00565FF6">
      <w:pPr>
        <w:pStyle w:val="ac"/>
        <w:spacing w:after="0" w:line="360" w:lineRule="auto"/>
        <w:ind w:firstLine="567"/>
        <w:jc w:val="right"/>
        <w:rPr>
          <w:i/>
          <w:sz w:val="28"/>
          <w:szCs w:val="28"/>
        </w:rPr>
      </w:pPr>
      <w:r w:rsidRPr="00E55B96">
        <w:rPr>
          <w:i/>
          <w:sz w:val="28"/>
          <w:szCs w:val="28"/>
        </w:rPr>
        <w:lastRenderedPageBreak/>
        <w:t>Окончание таблицы 5.1.</w:t>
      </w:r>
    </w:p>
    <w:tbl>
      <w:tblPr>
        <w:tblStyle w:val="TableNormal"/>
        <w:tblW w:w="0" w:type="auto"/>
        <w:tblInd w:w="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33"/>
        <w:gridCol w:w="1863"/>
        <w:gridCol w:w="1865"/>
        <w:gridCol w:w="1865"/>
        <w:gridCol w:w="1863"/>
      </w:tblGrid>
      <w:tr w:rsidR="00E55B96" w:rsidTr="00E300C4">
        <w:trPr>
          <w:trHeight w:val="2527"/>
        </w:trPr>
        <w:tc>
          <w:tcPr>
            <w:tcW w:w="1433" w:type="dxa"/>
          </w:tcPr>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spacing w:line="247" w:lineRule="auto"/>
              <w:ind w:left="309" w:right="296" w:firstLine="124"/>
              <w:rPr>
                <w:sz w:val="17"/>
              </w:rPr>
            </w:pPr>
            <w:proofErr w:type="spellStart"/>
            <w:r>
              <w:rPr>
                <w:w w:val="105"/>
                <w:sz w:val="17"/>
              </w:rPr>
              <w:t>Санкт</w:t>
            </w:r>
            <w:proofErr w:type="spellEnd"/>
            <w:r>
              <w:rPr>
                <w:w w:val="105"/>
                <w:sz w:val="17"/>
              </w:rPr>
              <w:t>–</w:t>
            </w:r>
            <w:r>
              <w:rPr>
                <w:spacing w:val="1"/>
                <w:w w:val="105"/>
                <w:sz w:val="17"/>
              </w:rPr>
              <w:t xml:space="preserve"> </w:t>
            </w:r>
            <w:proofErr w:type="spellStart"/>
            <w:r>
              <w:rPr>
                <w:w w:val="105"/>
                <w:sz w:val="17"/>
              </w:rPr>
              <w:t>Петербург</w:t>
            </w:r>
            <w:proofErr w:type="spellEnd"/>
          </w:p>
        </w:tc>
        <w:tc>
          <w:tcPr>
            <w:tcW w:w="1863" w:type="dxa"/>
          </w:tcPr>
          <w:p w:rsidR="00E55B96" w:rsidRDefault="00E55B96" w:rsidP="00565FF6">
            <w:pPr>
              <w:pStyle w:val="TableParagraph"/>
              <w:ind w:left="130"/>
              <w:rPr>
                <w:rFonts w:ascii="Cambria"/>
                <w:sz w:val="20"/>
              </w:rPr>
            </w:pPr>
            <w:r>
              <w:rPr>
                <w:rFonts w:ascii="Cambria"/>
                <w:noProof/>
                <w:sz w:val="20"/>
                <w:lang w:eastAsia="ru-RU"/>
              </w:rPr>
              <w:drawing>
                <wp:inline distT="0" distB="0" distL="0" distR="0">
                  <wp:extent cx="1025105" cy="1588293"/>
                  <wp:effectExtent l="0" t="0" r="0" b="0"/>
                  <wp:docPr id="6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67" cstate="print"/>
                          <a:stretch>
                            <a:fillRect/>
                          </a:stretch>
                        </pic:blipFill>
                        <pic:spPr>
                          <a:xfrm>
                            <a:off x="0" y="0"/>
                            <a:ext cx="1025105" cy="1588293"/>
                          </a:xfrm>
                          <a:prstGeom prst="rect">
                            <a:avLst/>
                          </a:prstGeom>
                        </pic:spPr>
                      </pic:pic>
                    </a:graphicData>
                  </a:graphic>
                </wp:inline>
              </w:drawing>
            </w:r>
          </w:p>
        </w:tc>
        <w:tc>
          <w:tcPr>
            <w:tcW w:w="1865" w:type="dxa"/>
          </w:tcPr>
          <w:p w:rsidR="00E55B96" w:rsidRDefault="00E55B96" w:rsidP="00565FF6">
            <w:pPr>
              <w:pStyle w:val="TableParagraph"/>
              <w:ind w:left="141"/>
              <w:rPr>
                <w:rFonts w:ascii="Cambria"/>
                <w:sz w:val="20"/>
              </w:rPr>
            </w:pPr>
            <w:r>
              <w:rPr>
                <w:rFonts w:ascii="Cambria"/>
                <w:noProof/>
                <w:sz w:val="20"/>
                <w:lang w:eastAsia="ru-RU"/>
              </w:rPr>
              <w:drawing>
                <wp:inline distT="0" distB="0" distL="0" distR="0">
                  <wp:extent cx="1019441" cy="1592675"/>
                  <wp:effectExtent l="0" t="0" r="0" b="0"/>
                  <wp:docPr id="256"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68" cstate="print"/>
                          <a:stretch>
                            <a:fillRect/>
                          </a:stretch>
                        </pic:blipFill>
                        <pic:spPr>
                          <a:xfrm>
                            <a:off x="0" y="0"/>
                            <a:ext cx="1019441" cy="1592675"/>
                          </a:xfrm>
                          <a:prstGeom prst="rect">
                            <a:avLst/>
                          </a:prstGeom>
                        </pic:spPr>
                      </pic:pic>
                    </a:graphicData>
                  </a:graphic>
                </wp:inline>
              </w:drawing>
            </w:r>
          </w:p>
        </w:tc>
        <w:tc>
          <w:tcPr>
            <w:tcW w:w="1865" w:type="dxa"/>
          </w:tcPr>
          <w:p w:rsidR="00E55B96" w:rsidRDefault="00E55B96" w:rsidP="00565FF6">
            <w:pPr>
              <w:pStyle w:val="TableParagraph"/>
              <w:ind w:left="134"/>
              <w:rPr>
                <w:rFonts w:ascii="Cambria"/>
                <w:sz w:val="20"/>
              </w:rPr>
            </w:pPr>
            <w:r>
              <w:rPr>
                <w:rFonts w:ascii="Cambria"/>
                <w:noProof/>
                <w:sz w:val="20"/>
                <w:lang w:eastAsia="ru-RU"/>
              </w:rPr>
              <w:drawing>
                <wp:inline distT="0" distB="0" distL="0" distR="0">
                  <wp:extent cx="983611" cy="1527619"/>
                  <wp:effectExtent l="0" t="0" r="0" b="0"/>
                  <wp:docPr id="25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69" cstate="print"/>
                          <a:stretch>
                            <a:fillRect/>
                          </a:stretch>
                        </pic:blipFill>
                        <pic:spPr>
                          <a:xfrm>
                            <a:off x="0" y="0"/>
                            <a:ext cx="983611" cy="1527619"/>
                          </a:xfrm>
                          <a:prstGeom prst="rect">
                            <a:avLst/>
                          </a:prstGeom>
                        </pic:spPr>
                      </pic:pic>
                    </a:graphicData>
                  </a:graphic>
                </wp:inline>
              </w:drawing>
            </w:r>
          </w:p>
        </w:tc>
        <w:tc>
          <w:tcPr>
            <w:tcW w:w="1863" w:type="dxa"/>
          </w:tcPr>
          <w:p w:rsidR="00E55B96" w:rsidRDefault="00E55B96" w:rsidP="00565FF6">
            <w:pPr>
              <w:pStyle w:val="TableParagraph"/>
              <w:ind w:left="140"/>
              <w:rPr>
                <w:rFonts w:ascii="Cambria"/>
                <w:sz w:val="20"/>
              </w:rPr>
            </w:pPr>
            <w:r>
              <w:rPr>
                <w:rFonts w:ascii="Cambria"/>
                <w:noProof/>
                <w:sz w:val="20"/>
                <w:lang w:eastAsia="ru-RU"/>
              </w:rPr>
              <w:drawing>
                <wp:inline distT="0" distB="0" distL="0" distR="0">
                  <wp:extent cx="981486" cy="1533905"/>
                  <wp:effectExtent l="0" t="0" r="0" b="0"/>
                  <wp:docPr id="258"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70" cstate="print"/>
                          <a:stretch>
                            <a:fillRect/>
                          </a:stretch>
                        </pic:blipFill>
                        <pic:spPr>
                          <a:xfrm>
                            <a:off x="0" y="0"/>
                            <a:ext cx="981486" cy="1533905"/>
                          </a:xfrm>
                          <a:prstGeom prst="rect">
                            <a:avLst/>
                          </a:prstGeom>
                        </pic:spPr>
                      </pic:pic>
                    </a:graphicData>
                  </a:graphic>
                </wp:inline>
              </w:drawing>
            </w:r>
          </w:p>
        </w:tc>
      </w:tr>
      <w:tr w:rsidR="00E55B96" w:rsidTr="00E300C4">
        <w:trPr>
          <w:trHeight w:val="2543"/>
        </w:trPr>
        <w:tc>
          <w:tcPr>
            <w:tcW w:w="1433" w:type="dxa"/>
          </w:tcPr>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ind w:left="190" w:right="184"/>
              <w:jc w:val="center"/>
              <w:rPr>
                <w:sz w:val="17"/>
              </w:rPr>
            </w:pPr>
            <w:proofErr w:type="spellStart"/>
            <w:r>
              <w:rPr>
                <w:w w:val="105"/>
                <w:sz w:val="17"/>
              </w:rPr>
              <w:t>Новосибирск</w:t>
            </w:r>
            <w:proofErr w:type="spellEnd"/>
          </w:p>
        </w:tc>
        <w:tc>
          <w:tcPr>
            <w:tcW w:w="1863" w:type="dxa"/>
          </w:tcPr>
          <w:p w:rsidR="00E55B96" w:rsidRDefault="00E55B96" w:rsidP="00565FF6">
            <w:pPr>
              <w:pStyle w:val="TableParagraph"/>
              <w:ind w:left="144"/>
              <w:rPr>
                <w:rFonts w:ascii="Cambria"/>
                <w:sz w:val="20"/>
              </w:rPr>
            </w:pPr>
            <w:r>
              <w:rPr>
                <w:rFonts w:ascii="Cambria"/>
                <w:noProof/>
                <w:sz w:val="20"/>
                <w:lang w:eastAsia="ru-RU"/>
              </w:rPr>
              <w:drawing>
                <wp:inline distT="0" distB="0" distL="0" distR="0">
                  <wp:extent cx="1016270" cy="1592675"/>
                  <wp:effectExtent l="0" t="0" r="0" b="0"/>
                  <wp:docPr id="25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4.png"/>
                          <pic:cNvPicPr/>
                        </pic:nvPicPr>
                        <pic:blipFill>
                          <a:blip r:embed="rId71" cstate="print"/>
                          <a:stretch>
                            <a:fillRect/>
                          </a:stretch>
                        </pic:blipFill>
                        <pic:spPr>
                          <a:xfrm>
                            <a:off x="0" y="0"/>
                            <a:ext cx="1016270" cy="1592675"/>
                          </a:xfrm>
                          <a:prstGeom prst="rect">
                            <a:avLst/>
                          </a:prstGeom>
                        </pic:spPr>
                      </pic:pic>
                    </a:graphicData>
                  </a:graphic>
                </wp:inline>
              </w:drawing>
            </w:r>
          </w:p>
        </w:tc>
        <w:tc>
          <w:tcPr>
            <w:tcW w:w="1865" w:type="dxa"/>
          </w:tcPr>
          <w:p w:rsidR="00E55B96" w:rsidRDefault="00E55B96" w:rsidP="00565FF6">
            <w:pPr>
              <w:pStyle w:val="TableParagraph"/>
              <w:ind w:left="132"/>
              <w:rPr>
                <w:rFonts w:ascii="Cambria"/>
                <w:sz w:val="20"/>
              </w:rPr>
            </w:pPr>
            <w:r>
              <w:rPr>
                <w:rFonts w:ascii="Cambria"/>
                <w:noProof/>
                <w:sz w:val="20"/>
                <w:lang w:eastAsia="ru-RU"/>
              </w:rPr>
              <w:drawing>
                <wp:inline distT="0" distB="0" distL="0" distR="0">
                  <wp:extent cx="1024799" cy="1597056"/>
                  <wp:effectExtent l="0" t="0" r="0" b="0"/>
                  <wp:docPr id="260"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5.png"/>
                          <pic:cNvPicPr/>
                        </pic:nvPicPr>
                        <pic:blipFill>
                          <a:blip r:embed="rId72" cstate="print"/>
                          <a:stretch>
                            <a:fillRect/>
                          </a:stretch>
                        </pic:blipFill>
                        <pic:spPr>
                          <a:xfrm>
                            <a:off x="0" y="0"/>
                            <a:ext cx="1024799" cy="1597056"/>
                          </a:xfrm>
                          <a:prstGeom prst="rect">
                            <a:avLst/>
                          </a:prstGeom>
                        </pic:spPr>
                      </pic:pic>
                    </a:graphicData>
                  </a:graphic>
                </wp:inline>
              </w:drawing>
            </w:r>
          </w:p>
        </w:tc>
        <w:tc>
          <w:tcPr>
            <w:tcW w:w="1865" w:type="dxa"/>
          </w:tcPr>
          <w:p w:rsidR="00E55B96" w:rsidRDefault="00E55B96" w:rsidP="00565FF6">
            <w:pPr>
              <w:pStyle w:val="TableParagraph"/>
              <w:ind w:left="131"/>
              <w:rPr>
                <w:rFonts w:ascii="Cambria"/>
                <w:sz w:val="20"/>
              </w:rPr>
            </w:pPr>
            <w:r>
              <w:rPr>
                <w:rFonts w:ascii="Cambria"/>
                <w:noProof/>
                <w:sz w:val="20"/>
                <w:lang w:eastAsia="ru-RU"/>
              </w:rPr>
              <w:drawing>
                <wp:inline distT="0" distB="0" distL="0" distR="0">
                  <wp:extent cx="1004011" cy="1538097"/>
                  <wp:effectExtent l="0" t="0" r="0" b="0"/>
                  <wp:docPr id="26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png"/>
                          <pic:cNvPicPr/>
                        </pic:nvPicPr>
                        <pic:blipFill>
                          <a:blip r:embed="rId73" cstate="print"/>
                          <a:stretch>
                            <a:fillRect/>
                          </a:stretch>
                        </pic:blipFill>
                        <pic:spPr>
                          <a:xfrm>
                            <a:off x="0" y="0"/>
                            <a:ext cx="1004011" cy="1538097"/>
                          </a:xfrm>
                          <a:prstGeom prst="rect">
                            <a:avLst/>
                          </a:prstGeom>
                        </pic:spPr>
                      </pic:pic>
                    </a:graphicData>
                  </a:graphic>
                </wp:inline>
              </w:drawing>
            </w:r>
          </w:p>
        </w:tc>
        <w:tc>
          <w:tcPr>
            <w:tcW w:w="1863" w:type="dxa"/>
          </w:tcPr>
          <w:p w:rsidR="00E55B96" w:rsidRDefault="00E55B96" w:rsidP="00565FF6">
            <w:pPr>
              <w:pStyle w:val="TableParagraph"/>
              <w:ind w:left="131"/>
              <w:rPr>
                <w:rFonts w:ascii="Cambria"/>
                <w:sz w:val="20"/>
              </w:rPr>
            </w:pPr>
            <w:r>
              <w:rPr>
                <w:rFonts w:ascii="Cambria"/>
                <w:noProof/>
                <w:sz w:val="20"/>
                <w:lang w:eastAsia="ru-RU"/>
              </w:rPr>
              <w:drawing>
                <wp:inline distT="0" distB="0" distL="0" distR="0">
                  <wp:extent cx="1025446" cy="1603628"/>
                  <wp:effectExtent l="0" t="0" r="0" b="0"/>
                  <wp:docPr id="26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png"/>
                          <pic:cNvPicPr/>
                        </pic:nvPicPr>
                        <pic:blipFill>
                          <a:blip r:embed="rId74" cstate="print"/>
                          <a:stretch>
                            <a:fillRect/>
                          </a:stretch>
                        </pic:blipFill>
                        <pic:spPr>
                          <a:xfrm>
                            <a:off x="0" y="0"/>
                            <a:ext cx="1025446" cy="1603628"/>
                          </a:xfrm>
                          <a:prstGeom prst="rect">
                            <a:avLst/>
                          </a:prstGeom>
                        </pic:spPr>
                      </pic:pic>
                    </a:graphicData>
                  </a:graphic>
                </wp:inline>
              </w:drawing>
            </w:r>
          </w:p>
        </w:tc>
      </w:tr>
      <w:tr w:rsidR="00E55B96" w:rsidTr="00E300C4">
        <w:trPr>
          <w:trHeight w:val="2544"/>
        </w:trPr>
        <w:tc>
          <w:tcPr>
            <w:tcW w:w="1433" w:type="dxa"/>
          </w:tcPr>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ind w:left="189" w:right="184"/>
              <w:jc w:val="center"/>
              <w:rPr>
                <w:sz w:val="17"/>
              </w:rPr>
            </w:pPr>
            <w:proofErr w:type="spellStart"/>
            <w:r>
              <w:rPr>
                <w:w w:val="105"/>
                <w:sz w:val="17"/>
              </w:rPr>
              <w:t>Краснодар</w:t>
            </w:r>
            <w:proofErr w:type="spellEnd"/>
          </w:p>
        </w:tc>
        <w:tc>
          <w:tcPr>
            <w:tcW w:w="1863" w:type="dxa"/>
          </w:tcPr>
          <w:p w:rsidR="00E55B96" w:rsidRDefault="00E55B96" w:rsidP="00565FF6">
            <w:pPr>
              <w:pStyle w:val="TableParagraph"/>
              <w:ind w:left="146"/>
              <w:rPr>
                <w:rFonts w:ascii="Cambria"/>
                <w:sz w:val="20"/>
              </w:rPr>
            </w:pPr>
            <w:r>
              <w:rPr>
                <w:rFonts w:ascii="Cambria"/>
                <w:noProof/>
                <w:sz w:val="20"/>
                <w:lang w:eastAsia="ru-RU"/>
              </w:rPr>
              <w:drawing>
                <wp:inline distT="0" distB="0" distL="0" distR="0">
                  <wp:extent cx="1010262" cy="1529714"/>
                  <wp:effectExtent l="0" t="0" r="0" b="0"/>
                  <wp:docPr id="263"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png"/>
                          <pic:cNvPicPr/>
                        </pic:nvPicPr>
                        <pic:blipFill>
                          <a:blip r:embed="rId75" cstate="print"/>
                          <a:stretch>
                            <a:fillRect/>
                          </a:stretch>
                        </pic:blipFill>
                        <pic:spPr>
                          <a:xfrm>
                            <a:off x="0" y="0"/>
                            <a:ext cx="1010262" cy="1529714"/>
                          </a:xfrm>
                          <a:prstGeom prst="rect">
                            <a:avLst/>
                          </a:prstGeom>
                        </pic:spPr>
                      </pic:pic>
                    </a:graphicData>
                  </a:graphic>
                </wp:inline>
              </w:drawing>
            </w:r>
          </w:p>
        </w:tc>
        <w:tc>
          <w:tcPr>
            <w:tcW w:w="1865" w:type="dxa"/>
          </w:tcPr>
          <w:p w:rsidR="00E55B96" w:rsidRDefault="00E55B96" w:rsidP="00565FF6">
            <w:pPr>
              <w:pStyle w:val="TableParagraph"/>
              <w:ind w:left="134"/>
              <w:rPr>
                <w:rFonts w:ascii="Cambria"/>
                <w:sz w:val="20"/>
              </w:rPr>
            </w:pPr>
            <w:r>
              <w:rPr>
                <w:rFonts w:ascii="Cambria"/>
                <w:noProof/>
                <w:sz w:val="20"/>
                <w:lang w:eastAsia="ru-RU"/>
              </w:rPr>
              <w:drawing>
                <wp:inline distT="0" distB="0" distL="0" distR="0">
                  <wp:extent cx="1025002" cy="1581721"/>
                  <wp:effectExtent l="0" t="0" r="0" b="0"/>
                  <wp:docPr id="264"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9.png"/>
                          <pic:cNvPicPr/>
                        </pic:nvPicPr>
                        <pic:blipFill>
                          <a:blip r:embed="rId76" cstate="print"/>
                          <a:stretch>
                            <a:fillRect/>
                          </a:stretch>
                        </pic:blipFill>
                        <pic:spPr>
                          <a:xfrm>
                            <a:off x="0" y="0"/>
                            <a:ext cx="1025002" cy="1581721"/>
                          </a:xfrm>
                          <a:prstGeom prst="rect">
                            <a:avLst/>
                          </a:prstGeom>
                        </pic:spPr>
                      </pic:pic>
                    </a:graphicData>
                  </a:graphic>
                </wp:inline>
              </w:drawing>
            </w:r>
          </w:p>
        </w:tc>
        <w:tc>
          <w:tcPr>
            <w:tcW w:w="1865" w:type="dxa"/>
          </w:tcPr>
          <w:p w:rsidR="00E55B96" w:rsidRDefault="00E55B96" w:rsidP="00565FF6">
            <w:pPr>
              <w:pStyle w:val="TableParagraph"/>
              <w:ind w:left="121"/>
              <w:rPr>
                <w:rFonts w:ascii="Cambria"/>
                <w:sz w:val="20"/>
              </w:rPr>
            </w:pPr>
            <w:r>
              <w:rPr>
                <w:rFonts w:ascii="Cambria"/>
                <w:noProof/>
                <w:sz w:val="20"/>
                <w:lang w:eastAsia="ru-RU"/>
              </w:rPr>
              <w:drawing>
                <wp:inline distT="0" distB="0" distL="0" distR="0">
                  <wp:extent cx="1016604" cy="1594865"/>
                  <wp:effectExtent l="0" t="0" r="0" b="0"/>
                  <wp:docPr id="26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0.png"/>
                          <pic:cNvPicPr/>
                        </pic:nvPicPr>
                        <pic:blipFill>
                          <a:blip r:embed="rId77" cstate="print"/>
                          <a:stretch>
                            <a:fillRect/>
                          </a:stretch>
                        </pic:blipFill>
                        <pic:spPr>
                          <a:xfrm>
                            <a:off x="0" y="0"/>
                            <a:ext cx="1016604" cy="1594865"/>
                          </a:xfrm>
                          <a:prstGeom prst="rect">
                            <a:avLst/>
                          </a:prstGeom>
                        </pic:spPr>
                      </pic:pic>
                    </a:graphicData>
                  </a:graphic>
                </wp:inline>
              </w:drawing>
            </w:r>
          </w:p>
        </w:tc>
        <w:tc>
          <w:tcPr>
            <w:tcW w:w="1863" w:type="dxa"/>
          </w:tcPr>
          <w:p w:rsidR="00E55B96" w:rsidRDefault="00E55B96" w:rsidP="00565FF6">
            <w:pPr>
              <w:pStyle w:val="TableParagraph"/>
              <w:ind w:left="133"/>
              <w:rPr>
                <w:rFonts w:ascii="Cambria"/>
                <w:sz w:val="20"/>
              </w:rPr>
            </w:pPr>
            <w:r>
              <w:rPr>
                <w:rFonts w:ascii="Cambria"/>
                <w:noProof/>
                <w:sz w:val="20"/>
                <w:lang w:eastAsia="ru-RU"/>
              </w:rPr>
              <w:drawing>
                <wp:inline distT="0" distB="0" distL="0" distR="0">
                  <wp:extent cx="1044285" cy="1592675"/>
                  <wp:effectExtent l="0" t="0" r="0" b="0"/>
                  <wp:docPr id="266"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1.png"/>
                          <pic:cNvPicPr/>
                        </pic:nvPicPr>
                        <pic:blipFill>
                          <a:blip r:embed="rId78" cstate="print"/>
                          <a:stretch>
                            <a:fillRect/>
                          </a:stretch>
                        </pic:blipFill>
                        <pic:spPr>
                          <a:xfrm>
                            <a:off x="0" y="0"/>
                            <a:ext cx="1044285" cy="1592675"/>
                          </a:xfrm>
                          <a:prstGeom prst="rect">
                            <a:avLst/>
                          </a:prstGeom>
                        </pic:spPr>
                      </pic:pic>
                    </a:graphicData>
                  </a:graphic>
                </wp:inline>
              </w:drawing>
            </w:r>
          </w:p>
        </w:tc>
      </w:tr>
      <w:tr w:rsidR="00E55B96" w:rsidTr="00E300C4">
        <w:trPr>
          <w:trHeight w:val="2529"/>
        </w:trPr>
        <w:tc>
          <w:tcPr>
            <w:tcW w:w="1433" w:type="dxa"/>
          </w:tcPr>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ind w:left="190" w:right="182"/>
              <w:jc w:val="center"/>
              <w:rPr>
                <w:sz w:val="17"/>
              </w:rPr>
            </w:pPr>
            <w:proofErr w:type="spellStart"/>
            <w:r>
              <w:rPr>
                <w:w w:val="105"/>
                <w:sz w:val="17"/>
              </w:rPr>
              <w:t>Владивосток</w:t>
            </w:r>
            <w:proofErr w:type="spellEnd"/>
          </w:p>
        </w:tc>
        <w:tc>
          <w:tcPr>
            <w:tcW w:w="1863" w:type="dxa"/>
          </w:tcPr>
          <w:p w:rsidR="00E55B96" w:rsidRDefault="00E55B96" w:rsidP="00565FF6">
            <w:pPr>
              <w:pStyle w:val="TableParagraph"/>
              <w:ind w:left="126"/>
              <w:rPr>
                <w:rFonts w:ascii="Cambria"/>
                <w:sz w:val="20"/>
              </w:rPr>
            </w:pPr>
            <w:r>
              <w:rPr>
                <w:rFonts w:ascii="Cambria"/>
                <w:noProof/>
                <w:sz w:val="20"/>
                <w:lang w:eastAsia="ru-RU"/>
              </w:rPr>
              <w:drawing>
                <wp:inline distT="0" distB="0" distL="0" distR="0">
                  <wp:extent cx="1029098" cy="1590484"/>
                  <wp:effectExtent l="0" t="0" r="0" b="0"/>
                  <wp:docPr id="26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2.png"/>
                          <pic:cNvPicPr/>
                        </pic:nvPicPr>
                        <pic:blipFill>
                          <a:blip r:embed="rId79" cstate="print"/>
                          <a:stretch>
                            <a:fillRect/>
                          </a:stretch>
                        </pic:blipFill>
                        <pic:spPr>
                          <a:xfrm>
                            <a:off x="0" y="0"/>
                            <a:ext cx="1029098" cy="1590484"/>
                          </a:xfrm>
                          <a:prstGeom prst="rect">
                            <a:avLst/>
                          </a:prstGeom>
                        </pic:spPr>
                      </pic:pic>
                    </a:graphicData>
                  </a:graphic>
                </wp:inline>
              </w:drawing>
            </w:r>
          </w:p>
        </w:tc>
        <w:tc>
          <w:tcPr>
            <w:tcW w:w="1865" w:type="dxa"/>
          </w:tcPr>
          <w:p w:rsidR="00E55B96" w:rsidRDefault="00E55B96" w:rsidP="00565FF6">
            <w:pPr>
              <w:pStyle w:val="TableParagraph"/>
              <w:ind w:left="117"/>
              <w:rPr>
                <w:rFonts w:ascii="Cambria"/>
                <w:sz w:val="20"/>
              </w:rPr>
            </w:pPr>
            <w:r>
              <w:rPr>
                <w:rFonts w:ascii="Cambria"/>
                <w:noProof/>
                <w:sz w:val="20"/>
                <w:lang w:eastAsia="ru-RU"/>
              </w:rPr>
              <w:drawing>
                <wp:inline distT="0" distB="0" distL="0" distR="0">
                  <wp:extent cx="1027873" cy="1590484"/>
                  <wp:effectExtent l="0" t="0" r="0" b="0"/>
                  <wp:docPr id="268"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23.png"/>
                          <pic:cNvPicPr/>
                        </pic:nvPicPr>
                        <pic:blipFill>
                          <a:blip r:embed="rId80" cstate="print"/>
                          <a:stretch>
                            <a:fillRect/>
                          </a:stretch>
                        </pic:blipFill>
                        <pic:spPr>
                          <a:xfrm>
                            <a:off x="0" y="0"/>
                            <a:ext cx="1027873" cy="1590484"/>
                          </a:xfrm>
                          <a:prstGeom prst="rect">
                            <a:avLst/>
                          </a:prstGeom>
                        </pic:spPr>
                      </pic:pic>
                    </a:graphicData>
                  </a:graphic>
                </wp:inline>
              </w:drawing>
            </w:r>
          </w:p>
        </w:tc>
        <w:tc>
          <w:tcPr>
            <w:tcW w:w="1865" w:type="dxa"/>
          </w:tcPr>
          <w:p w:rsidR="00E55B96" w:rsidRDefault="00E55B96" w:rsidP="00565FF6">
            <w:pPr>
              <w:pStyle w:val="TableParagraph"/>
              <w:ind w:left="140"/>
              <w:rPr>
                <w:rFonts w:ascii="Cambria"/>
                <w:sz w:val="20"/>
              </w:rPr>
            </w:pPr>
            <w:r>
              <w:rPr>
                <w:rFonts w:ascii="Cambria"/>
                <w:noProof/>
                <w:sz w:val="20"/>
                <w:lang w:eastAsia="ru-RU"/>
              </w:rPr>
              <w:drawing>
                <wp:inline distT="0" distB="0" distL="0" distR="0">
                  <wp:extent cx="1033640" cy="1594865"/>
                  <wp:effectExtent l="0" t="0" r="0" b="0"/>
                  <wp:docPr id="26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4.png"/>
                          <pic:cNvPicPr/>
                        </pic:nvPicPr>
                        <pic:blipFill>
                          <a:blip r:embed="rId81" cstate="print"/>
                          <a:stretch>
                            <a:fillRect/>
                          </a:stretch>
                        </pic:blipFill>
                        <pic:spPr>
                          <a:xfrm>
                            <a:off x="0" y="0"/>
                            <a:ext cx="1033640" cy="1594865"/>
                          </a:xfrm>
                          <a:prstGeom prst="rect">
                            <a:avLst/>
                          </a:prstGeom>
                        </pic:spPr>
                      </pic:pic>
                    </a:graphicData>
                  </a:graphic>
                </wp:inline>
              </w:drawing>
            </w:r>
          </w:p>
        </w:tc>
        <w:tc>
          <w:tcPr>
            <w:tcW w:w="1863" w:type="dxa"/>
          </w:tcPr>
          <w:p w:rsidR="00E55B96" w:rsidRDefault="00E55B96" w:rsidP="00565FF6">
            <w:pPr>
              <w:pStyle w:val="TableParagraph"/>
              <w:ind w:left="137"/>
              <w:rPr>
                <w:rFonts w:ascii="Cambria"/>
                <w:sz w:val="20"/>
              </w:rPr>
            </w:pPr>
            <w:r>
              <w:rPr>
                <w:rFonts w:ascii="Cambria"/>
                <w:noProof/>
                <w:sz w:val="20"/>
                <w:lang w:eastAsia="ru-RU"/>
              </w:rPr>
              <w:drawing>
                <wp:inline distT="0" distB="0" distL="0" distR="0">
                  <wp:extent cx="987289" cy="1538097"/>
                  <wp:effectExtent l="0" t="0" r="0" b="0"/>
                  <wp:docPr id="270"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25.png"/>
                          <pic:cNvPicPr/>
                        </pic:nvPicPr>
                        <pic:blipFill>
                          <a:blip r:embed="rId82" cstate="print"/>
                          <a:stretch>
                            <a:fillRect/>
                          </a:stretch>
                        </pic:blipFill>
                        <pic:spPr>
                          <a:xfrm>
                            <a:off x="0" y="0"/>
                            <a:ext cx="987289" cy="1538097"/>
                          </a:xfrm>
                          <a:prstGeom prst="rect">
                            <a:avLst/>
                          </a:prstGeom>
                        </pic:spPr>
                      </pic:pic>
                    </a:graphicData>
                  </a:graphic>
                </wp:inline>
              </w:drawing>
            </w:r>
          </w:p>
        </w:tc>
      </w:tr>
      <w:tr w:rsidR="00E55B96" w:rsidTr="00E300C4">
        <w:trPr>
          <w:trHeight w:val="2541"/>
        </w:trPr>
        <w:tc>
          <w:tcPr>
            <w:tcW w:w="1433" w:type="dxa"/>
          </w:tcPr>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rPr>
                <w:rFonts w:ascii="Cambria"/>
                <w:sz w:val="18"/>
              </w:rPr>
            </w:pPr>
          </w:p>
          <w:p w:rsidR="00E55B96" w:rsidRDefault="00E55B96" w:rsidP="00565FF6">
            <w:pPr>
              <w:pStyle w:val="TableParagraph"/>
              <w:ind w:left="190" w:right="182"/>
              <w:jc w:val="center"/>
              <w:rPr>
                <w:sz w:val="17"/>
              </w:rPr>
            </w:pPr>
            <w:proofErr w:type="spellStart"/>
            <w:r>
              <w:rPr>
                <w:w w:val="105"/>
                <w:sz w:val="17"/>
              </w:rPr>
              <w:t>Якутск</w:t>
            </w:r>
            <w:proofErr w:type="spellEnd"/>
          </w:p>
        </w:tc>
        <w:tc>
          <w:tcPr>
            <w:tcW w:w="1863" w:type="dxa"/>
          </w:tcPr>
          <w:p w:rsidR="00E55B96" w:rsidRDefault="00E55B96" w:rsidP="00565FF6">
            <w:pPr>
              <w:pStyle w:val="TableParagraph"/>
              <w:ind w:left="136"/>
              <w:rPr>
                <w:rFonts w:ascii="Cambria"/>
                <w:sz w:val="20"/>
              </w:rPr>
            </w:pPr>
            <w:r>
              <w:rPr>
                <w:rFonts w:ascii="Cambria"/>
                <w:noProof/>
                <w:sz w:val="20"/>
                <w:lang w:eastAsia="ru-RU"/>
              </w:rPr>
              <w:drawing>
                <wp:inline distT="0" distB="0" distL="0" distR="0">
                  <wp:extent cx="1002780" cy="1566386"/>
                  <wp:effectExtent l="0" t="0" r="0" b="0"/>
                  <wp:docPr id="271"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6.png"/>
                          <pic:cNvPicPr/>
                        </pic:nvPicPr>
                        <pic:blipFill>
                          <a:blip r:embed="rId83" cstate="print"/>
                          <a:stretch>
                            <a:fillRect/>
                          </a:stretch>
                        </pic:blipFill>
                        <pic:spPr>
                          <a:xfrm>
                            <a:off x="0" y="0"/>
                            <a:ext cx="1002780" cy="1566386"/>
                          </a:xfrm>
                          <a:prstGeom prst="rect">
                            <a:avLst/>
                          </a:prstGeom>
                        </pic:spPr>
                      </pic:pic>
                    </a:graphicData>
                  </a:graphic>
                </wp:inline>
              </w:drawing>
            </w:r>
          </w:p>
        </w:tc>
        <w:tc>
          <w:tcPr>
            <w:tcW w:w="1865" w:type="dxa"/>
          </w:tcPr>
          <w:p w:rsidR="00E55B96" w:rsidRDefault="00E55B96" w:rsidP="00565FF6">
            <w:pPr>
              <w:pStyle w:val="TableParagraph"/>
              <w:ind w:left="139"/>
              <w:rPr>
                <w:rFonts w:ascii="Cambria"/>
                <w:sz w:val="20"/>
              </w:rPr>
            </w:pPr>
            <w:r>
              <w:rPr>
                <w:rFonts w:ascii="Cambria"/>
                <w:noProof/>
                <w:sz w:val="20"/>
                <w:lang w:eastAsia="ru-RU"/>
              </w:rPr>
              <w:drawing>
                <wp:inline distT="0" distB="0" distL="0" distR="0">
                  <wp:extent cx="1010503" cy="1559814"/>
                  <wp:effectExtent l="0" t="0" r="0" b="0"/>
                  <wp:docPr id="272"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7.png"/>
                          <pic:cNvPicPr/>
                        </pic:nvPicPr>
                        <pic:blipFill>
                          <a:blip r:embed="rId84" cstate="print"/>
                          <a:stretch>
                            <a:fillRect/>
                          </a:stretch>
                        </pic:blipFill>
                        <pic:spPr>
                          <a:xfrm>
                            <a:off x="0" y="0"/>
                            <a:ext cx="1010503" cy="1559814"/>
                          </a:xfrm>
                          <a:prstGeom prst="rect">
                            <a:avLst/>
                          </a:prstGeom>
                        </pic:spPr>
                      </pic:pic>
                    </a:graphicData>
                  </a:graphic>
                </wp:inline>
              </w:drawing>
            </w:r>
          </w:p>
        </w:tc>
        <w:tc>
          <w:tcPr>
            <w:tcW w:w="1865" w:type="dxa"/>
          </w:tcPr>
          <w:p w:rsidR="00E55B96" w:rsidRDefault="00E55B96" w:rsidP="00565FF6">
            <w:pPr>
              <w:pStyle w:val="TableParagraph"/>
              <w:rPr>
                <w:rFonts w:ascii="Cambria"/>
                <w:sz w:val="2"/>
              </w:rPr>
            </w:pPr>
          </w:p>
          <w:p w:rsidR="00E55B96" w:rsidRDefault="00E55B96" w:rsidP="00565FF6">
            <w:pPr>
              <w:pStyle w:val="TableParagraph"/>
              <w:ind w:left="142"/>
              <w:rPr>
                <w:rFonts w:ascii="Cambria"/>
                <w:sz w:val="20"/>
              </w:rPr>
            </w:pPr>
            <w:r>
              <w:rPr>
                <w:rFonts w:ascii="Cambria"/>
                <w:noProof/>
                <w:sz w:val="20"/>
                <w:lang w:eastAsia="ru-RU"/>
              </w:rPr>
              <w:drawing>
                <wp:inline distT="0" distB="0" distL="0" distR="0">
                  <wp:extent cx="1003614" cy="1562004"/>
                  <wp:effectExtent l="0" t="0" r="0" b="0"/>
                  <wp:docPr id="273"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8.png"/>
                          <pic:cNvPicPr/>
                        </pic:nvPicPr>
                        <pic:blipFill>
                          <a:blip r:embed="rId85" cstate="print"/>
                          <a:stretch>
                            <a:fillRect/>
                          </a:stretch>
                        </pic:blipFill>
                        <pic:spPr>
                          <a:xfrm>
                            <a:off x="0" y="0"/>
                            <a:ext cx="1003614" cy="1562004"/>
                          </a:xfrm>
                          <a:prstGeom prst="rect">
                            <a:avLst/>
                          </a:prstGeom>
                        </pic:spPr>
                      </pic:pic>
                    </a:graphicData>
                  </a:graphic>
                </wp:inline>
              </w:drawing>
            </w:r>
          </w:p>
        </w:tc>
        <w:tc>
          <w:tcPr>
            <w:tcW w:w="1863" w:type="dxa"/>
          </w:tcPr>
          <w:p w:rsidR="00E55B96" w:rsidRDefault="00E55B96" w:rsidP="00565FF6">
            <w:pPr>
              <w:pStyle w:val="TableParagraph"/>
              <w:rPr>
                <w:rFonts w:ascii="Cambria"/>
                <w:sz w:val="2"/>
              </w:rPr>
            </w:pPr>
          </w:p>
          <w:p w:rsidR="00E55B96" w:rsidRDefault="00E55B96" w:rsidP="00565FF6">
            <w:pPr>
              <w:pStyle w:val="TableParagraph"/>
              <w:ind w:left="123"/>
              <w:rPr>
                <w:rFonts w:ascii="Cambria"/>
                <w:sz w:val="20"/>
              </w:rPr>
            </w:pPr>
            <w:r>
              <w:rPr>
                <w:rFonts w:ascii="Cambria"/>
                <w:noProof/>
                <w:sz w:val="20"/>
                <w:lang w:eastAsia="ru-RU"/>
              </w:rPr>
              <w:drawing>
                <wp:inline distT="0" distB="0" distL="0" distR="0">
                  <wp:extent cx="1014977" cy="1562004"/>
                  <wp:effectExtent l="0" t="0" r="0" b="0"/>
                  <wp:docPr id="274"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9.png"/>
                          <pic:cNvPicPr/>
                        </pic:nvPicPr>
                        <pic:blipFill>
                          <a:blip r:embed="rId86" cstate="print"/>
                          <a:stretch>
                            <a:fillRect/>
                          </a:stretch>
                        </pic:blipFill>
                        <pic:spPr>
                          <a:xfrm>
                            <a:off x="0" y="0"/>
                            <a:ext cx="1014977" cy="1562004"/>
                          </a:xfrm>
                          <a:prstGeom prst="rect">
                            <a:avLst/>
                          </a:prstGeom>
                        </pic:spPr>
                      </pic:pic>
                    </a:graphicData>
                  </a:graphic>
                </wp:inline>
              </w:drawing>
            </w:r>
          </w:p>
        </w:tc>
      </w:tr>
    </w:tbl>
    <w:p w:rsidR="00E55B96" w:rsidRDefault="00E55B96" w:rsidP="00565FF6">
      <w:pPr>
        <w:pStyle w:val="ac"/>
        <w:spacing w:after="0" w:line="360" w:lineRule="auto"/>
        <w:ind w:firstLine="567"/>
        <w:jc w:val="both"/>
        <w:rPr>
          <w:sz w:val="28"/>
          <w:szCs w:val="28"/>
        </w:rPr>
      </w:pPr>
    </w:p>
    <w:p w:rsidR="00E55B96" w:rsidRPr="00FB743F" w:rsidRDefault="00E55B96" w:rsidP="00565FF6">
      <w:pPr>
        <w:pStyle w:val="ac"/>
        <w:spacing w:after="0" w:line="360" w:lineRule="auto"/>
        <w:ind w:firstLine="567"/>
        <w:jc w:val="both"/>
        <w:rPr>
          <w:sz w:val="28"/>
          <w:szCs w:val="28"/>
        </w:rPr>
      </w:pPr>
    </w:p>
    <w:p w:rsidR="00FB743F" w:rsidRPr="00FB743F" w:rsidRDefault="00FB743F" w:rsidP="00565FF6">
      <w:pPr>
        <w:spacing w:line="360" w:lineRule="auto"/>
        <w:ind w:firstLine="567"/>
        <w:jc w:val="both"/>
        <w:rPr>
          <w:sz w:val="28"/>
          <w:szCs w:val="28"/>
        </w:rPr>
        <w:sectPr w:rsidR="00FB743F" w:rsidRPr="00FB743F" w:rsidSect="00951A15">
          <w:pgSz w:w="11910" w:h="16840"/>
          <w:pgMar w:top="1920" w:right="1220" w:bottom="280" w:left="1280" w:header="1713" w:footer="0" w:gutter="0"/>
          <w:cols w:space="720"/>
        </w:sectPr>
      </w:pPr>
    </w:p>
    <w:p w:rsidR="00FB743F" w:rsidRPr="00FB743F" w:rsidRDefault="00FB743F" w:rsidP="00565FF6">
      <w:pPr>
        <w:spacing w:line="360" w:lineRule="auto"/>
        <w:ind w:firstLine="567"/>
        <w:jc w:val="both"/>
        <w:rPr>
          <w:w w:val="105"/>
          <w:sz w:val="28"/>
          <w:szCs w:val="28"/>
        </w:rPr>
      </w:pPr>
      <w:r w:rsidRPr="00FB743F">
        <w:rPr>
          <w:w w:val="105"/>
          <w:sz w:val="28"/>
          <w:szCs w:val="28"/>
        </w:rPr>
        <w:lastRenderedPageBreak/>
        <w:t xml:space="preserve">По максимальному сорбционному потенциалу влажности определялись </w:t>
      </w:r>
      <w:proofErr w:type="spellStart"/>
      <w:r w:rsidRPr="00FB743F">
        <w:rPr>
          <w:w w:val="105"/>
          <w:sz w:val="28"/>
          <w:szCs w:val="28"/>
        </w:rPr>
        <w:t>влагонакопления</w:t>
      </w:r>
      <w:proofErr w:type="spellEnd"/>
      <w:r w:rsidRPr="00FB743F">
        <w:rPr>
          <w:w w:val="105"/>
          <w:sz w:val="28"/>
          <w:szCs w:val="28"/>
        </w:rPr>
        <w:t xml:space="preserve"> в стенах строительных конструкций. Анализ профиля влагосодержания показывает, сколько влаги содержит</w:t>
      </w:r>
      <w:r w:rsidR="00565FF6">
        <w:rPr>
          <w:w w:val="105"/>
          <w:sz w:val="28"/>
          <w:szCs w:val="28"/>
        </w:rPr>
        <w:t>ся на стыках различных материа</w:t>
      </w:r>
      <w:r w:rsidRPr="00FB743F">
        <w:rPr>
          <w:w w:val="105"/>
          <w:sz w:val="28"/>
          <w:szCs w:val="28"/>
        </w:rPr>
        <w:t>лов. Расчёт проводился для четырёх конструкций</w:t>
      </w:r>
    </w:p>
    <w:p w:rsidR="00FB743F" w:rsidRPr="00FB743F" w:rsidRDefault="00FB743F" w:rsidP="00565FF6">
      <w:pPr>
        <w:spacing w:line="360" w:lineRule="auto"/>
        <w:ind w:firstLine="567"/>
        <w:jc w:val="both"/>
        <w:rPr>
          <w:w w:val="105"/>
          <w:sz w:val="28"/>
          <w:szCs w:val="28"/>
        </w:rPr>
      </w:pPr>
      <w:r w:rsidRPr="00FB743F">
        <w:rPr>
          <w:w w:val="105"/>
          <w:sz w:val="28"/>
          <w:szCs w:val="28"/>
        </w:rPr>
        <w:t>наружных стен жилых помещений</w:t>
      </w:r>
      <w:r w:rsidRPr="00FB743F">
        <w:rPr>
          <w:spacing w:val="15"/>
          <w:sz w:val="28"/>
          <w:szCs w:val="28"/>
        </w:rPr>
        <w:t xml:space="preserve"> </w:t>
      </w:r>
      <w:r w:rsidRPr="00FB743F">
        <w:rPr>
          <w:sz w:val="28"/>
          <w:szCs w:val="28"/>
        </w:rPr>
        <w:t>(</w:t>
      </w:r>
      <w:proofErr w:type="spellStart"/>
      <w:r w:rsidRPr="00FB743F">
        <w:rPr>
          <w:sz w:val="28"/>
          <w:szCs w:val="28"/>
        </w:rPr>
        <w:t>t</w:t>
      </w:r>
      <w:proofErr w:type="spellEnd"/>
      <w:r w:rsidRPr="00FB743F">
        <w:rPr>
          <w:position w:val="-6"/>
          <w:sz w:val="28"/>
          <w:szCs w:val="28"/>
        </w:rPr>
        <w:t>в</w:t>
      </w:r>
      <w:r w:rsidRPr="00FB743F">
        <w:rPr>
          <w:spacing w:val="37"/>
          <w:position w:val="-6"/>
          <w:sz w:val="28"/>
          <w:szCs w:val="28"/>
        </w:rPr>
        <w:t xml:space="preserve"> </w:t>
      </w:r>
      <w:r w:rsidRPr="00FB743F">
        <w:rPr>
          <w:sz w:val="28"/>
          <w:szCs w:val="28"/>
        </w:rPr>
        <w:t>=</w:t>
      </w:r>
      <w:r w:rsidRPr="00FB743F">
        <w:rPr>
          <w:spacing w:val="17"/>
          <w:sz w:val="28"/>
          <w:szCs w:val="28"/>
        </w:rPr>
        <w:t xml:space="preserve"> </w:t>
      </w:r>
      <w:r w:rsidRPr="00FB743F">
        <w:rPr>
          <w:sz w:val="28"/>
          <w:szCs w:val="28"/>
        </w:rPr>
        <w:t>21°</w:t>
      </w:r>
      <w:r w:rsidRPr="00FB743F">
        <w:rPr>
          <w:spacing w:val="12"/>
          <w:sz w:val="28"/>
          <w:szCs w:val="28"/>
        </w:rPr>
        <w:t xml:space="preserve"> </w:t>
      </w:r>
      <w:r w:rsidRPr="00FB743F">
        <w:rPr>
          <w:sz w:val="28"/>
          <w:szCs w:val="28"/>
        </w:rPr>
        <w:t xml:space="preserve">С; </w:t>
      </w:r>
      <w:r w:rsidRPr="00FB743F">
        <w:rPr>
          <w:rFonts w:ascii="Symbol" w:hAnsi="Symbol"/>
          <w:position w:val="2"/>
          <w:sz w:val="28"/>
          <w:szCs w:val="28"/>
        </w:rPr>
        <w:t></w:t>
      </w:r>
      <w:r w:rsidRPr="00FB743F">
        <w:rPr>
          <w:position w:val="2"/>
          <w:sz w:val="28"/>
          <w:szCs w:val="28"/>
          <w:vertAlign w:val="subscript"/>
        </w:rPr>
        <w:t>в</w:t>
      </w:r>
      <w:r w:rsidRPr="00FB743F">
        <w:rPr>
          <w:spacing w:val="-4"/>
          <w:position w:val="2"/>
          <w:sz w:val="28"/>
          <w:szCs w:val="28"/>
        </w:rPr>
        <w:t xml:space="preserve"> </w:t>
      </w:r>
      <w:r w:rsidRPr="00FB743F">
        <w:rPr>
          <w:sz w:val="28"/>
          <w:szCs w:val="28"/>
        </w:rPr>
        <w:t>=</w:t>
      </w:r>
      <w:r w:rsidRPr="00FB743F">
        <w:rPr>
          <w:spacing w:val="9"/>
          <w:sz w:val="28"/>
          <w:szCs w:val="28"/>
        </w:rPr>
        <w:t xml:space="preserve"> </w:t>
      </w:r>
      <w:r w:rsidRPr="00FB743F">
        <w:rPr>
          <w:sz w:val="28"/>
          <w:szCs w:val="28"/>
        </w:rPr>
        <w:t>50)</w:t>
      </w:r>
      <w:r w:rsidRPr="00FB743F">
        <w:rPr>
          <w:spacing w:val="9"/>
          <w:sz w:val="28"/>
          <w:szCs w:val="28"/>
        </w:rPr>
        <w:t xml:space="preserve"> </w:t>
      </w:r>
      <w:r w:rsidRPr="00FB743F">
        <w:rPr>
          <w:w w:val="105"/>
          <w:sz w:val="28"/>
          <w:szCs w:val="28"/>
        </w:rPr>
        <w:t>в шести городах Российской Федерации.</w:t>
      </w:r>
    </w:p>
    <w:p w:rsidR="00FB743F" w:rsidRPr="00FB743F" w:rsidRDefault="00FB743F" w:rsidP="00565FF6">
      <w:pPr>
        <w:spacing w:line="360" w:lineRule="auto"/>
        <w:ind w:firstLine="567"/>
        <w:jc w:val="both"/>
        <w:rPr>
          <w:w w:val="105"/>
          <w:sz w:val="28"/>
          <w:szCs w:val="28"/>
        </w:rPr>
      </w:pPr>
      <w:r w:rsidRPr="00FB743F">
        <w:rPr>
          <w:w w:val="105"/>
          <w:sz w:val="28"/>
          <w:szCs w:val="28"/>
        </w:rPr>
        <w:t xml:space="preserve">Результаты расчёта позволили сделать выводы о целесообразности применения строительных конструкций разного типа по условиям </w:t>
      </w:r>
      <w:proofErr w:type="spellStart"/>
      <w:r w:rsidRPr="00FB743F">
        <w:rPr>
          <w:w w:val="105"/>
          <w:sz w:val="28"/>
          <w:szCs w:val="28"/>
        </w:rPr>
        <w:t>влагонакопления</w:t>
      </w:r>
      <w:proofErr w:type="spellEnd"/>
      <w:r w:rsidRPr="00FB743F">
        <w:rPr>
          <w:w w:val="105"/>
          <w:sz w:val="28"/>
          <w:szCs w:val="28"/>
        </w:rPr>
        <w:t>.</w:t>
      </w:r>
    </w:p>
    <w:p w:rsidR="00FB743F" w:rsidRPr="00FB743F" w:rsidRDefault="00FB743F" w:rsidP="00565FF6">
      <w:pPr>
        <w:spacing w:line="360" w:lineRule="auto"/>
        <w:ind w:firstLine="567"/>
        <w:jc w:val="both"/>
        <w:rPr>
          <w:w w:val="105"/>
          <w:sz w:val="28"/>
          <w:szCs w:val="28"/>
        </w:rPr>
      </w:pPr>
      <w:r w:rsidRPr="00FB743F">
        <w:rPr>
          <w:w w:val="105"/>
          <w:sz w:val="28"/>
          <w:szCs w:val="28"/>
        </w:rPr>
        <w:t xml:space="preserve">    Пористые конструкции из пенобетона в большинстве городов накапливают значительно больше влаги, чем конструкции из других материалов. При этом такие конструкции обладают наибольшей теплоустойчивостью в сухом состоянии. Очевидно, что значительное </w:t>
      </w:r>
      <w:proofErr w:type="spellStart"/>
      <w:r w:rsidRPr="00FB743F">
        <w:rPr>
          <w:w w:val="105"/>
          <w:sz w:val="28"/>
          <w:szCs w:val="28"/>
        </w:rPr>
        <w:t>влагонакопление</w:t>
      </w:r>
      <w:proofErr w:type="spellEnd"/>
      <w:r w:rsidRPr="00FB743F">
        <w:rPr>
          <w:w w:val="105"/>
          <w:sz w:val="28"/>
          <w:szCs w:val="28"/>
        </w:rPr>
        <w:t xml:space="preserve"> будет снижать теплоустойчивость конструкций из пористых бетонов, что необходимо учитывать при проектировании микроклимата помещений.</w:t>
      </w:r>
    </w:p>
    <w:p w:rsidR="00FB743F" w:rsidRPr="00FB743F" w:rsidRDefault="00FB743F" w:rsidP="00565FF6">
      <w:pPr>
        <w:spacing w:line="360" w:lineRule="auto"/>
        <w:ind w:firstLine="567"/>
        <w:jc w:val="both"/>
        <w:rPr>
          <w:w w:val="105"/>
          <w:sz w:val="28"/>
          <w:szCs w:val="28"/>
        </w:rPr>
      </w:pPr>
      <w:r w:rsidRPr="00FB743F">
        <w:rPr>
          <w:w w:val="105"/>
          <w:sz w:val="28"/>
          <w:szCs w:val="28"/>
        </w:rPr>
        <w:t xml:space="preserve">Применение теории потенциала влажности в расчете переноса влаги через наружные ограждения даёт возможность одновременно учитывать перемещение жидкой и парообразной влаги под действием градиента потенциала влажности в условиях нестационарной </w:t>
      </w:r>
      <w:proofErr w:type="spellStart"/>
      <w:r w:rsidRPr="00FB743F">
        <w:rPr>
          <w:w w:val="105"/>
          <w:sz w:val="28"/>
          <w:szCs w:val="28"/>
        </w:rPr>
        <w:t>влагопередачи</w:t>
      </w:r>
      <w:proofErr w:type="spellEnd"/>
      <w:r w:rsidRPr="00FB743F">
        <w:rPr>
          <w:w w:val="105"/>
          <w:sz w:val="28"/>
          <w:szCs w:val="28"/>
        </w:rPr>
        <w:t>. Расчет наружных ограждений на основе теории потенциала влажности позволит повысить качество проектирования, приведет к повышению надёжности и долговечности строительных конструкций и к поддержанию оптимальных параметров микроклимата.</w:t>
      </w:r>
    </w:p>
    <w:sectPr w:rsidR="00FB743F" w:rsidRPr="00FB743F" w:rsidSect="00E55B96">
      <w:pgSz w:w="11910" w:h="16840"/>
      <w:pgMar w:top="1920" w:right="1220" w:bottom="280" w:left="1280" w:header="1713"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A15" w:rsidRDefault="00951A15">
    <w:pPr>
      <w:pStyle w:val="ac"/>
      <w:spacing w:line="14" w:lineRule="auto"/>
      <w:rPr>
        <w:sz w:val="20"/>
      </w:rPr>
    </w:pPr>
    <w:r w:rsidRPr="006548A4">
      <w:rPr>
        <w:noProof/>
        <w:sz w:val="17"/>
        <w:lang w:eastAsia="ru-RU"/>
      </w:rPr>
      <w:pict>
        <v:shapetype id="_x0000_t202" coordsize="21600,21600" o:spt="202" path="m,l,21600r21600,l21600,xe">
          <v:stroke joinstyle="miter"/>
          <v:path gradientshapeok="t" o:connecttype="rect"/>
        </v:shapetype>
        <v:shape id="Поле 26" o:spid="_x0000_s2049" type="#_x0000_t202" style="position:absolute;margin-left:66.1pt;margin-top:84.65pt;width:17.2pt;height:13.3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" filled="f" stroked="f">
          <v:textbox inset="0,0,0,0">
            <w:txbxContent>
              <w:p w:rsidR="00951A15" w:rsidRDefault="00951A15">
                <w:pPr>
                  <w:spacing w:before="15"/>
                  <w:ind w:left="60"/>
                  <w:rPr>
                    <w:rFonts w:ascii="Arial"/>
                    <w:b/>
                    <w:sz w:val="20"/>
                  </w:rPr>
                </w:pPr>
                <w:r>
                  <w:fldChar w:fldCharType="begin"/>
                </w:r>
                <w:r>
                  <w:rPr>
                    <w:rFonts w:ascii="Arial"/>
                    <w:b/>
                    <w:sz w:val="20"/>
                  </w:rPr>
                  <w:instrText xml:space="preserve"> PAGE </w:instrText>
                </w:r>
                <w:r>
                  <w:fldChar w:fldCharType="separate"/>
                </w:r>
                <w:r w:rsidR="001F7D24">
                  <w:rPr>
                    <w:rFonts w:ascii="Arial"/>
                    <w:b/>
                    <w:noProof/>
                    <w:sz w:val="20"/>
                  </w:rPr>
                  <w:t>14</w:t>
                </w:r>
                <w:r>
                  <w:fldChar w:fldCharType="end"/>
                </w:r>
              </w:p>
            </w:txbxContent>
          </v:textbox>
          <w10:wrap anchorx="page" anchory="page"/>
        </v:shape>
      </w:pict>
    </w:r>
    <w:r w:rsidRPr="006548A4">
      <w:rPr>
        <w:noProof/>
        <w:sz w:val="17"/>
        <w:lang w:eastAsia="ru-RU"/>
      </w:rPr>
      <w:pict>
        <v:shape id="Поле 24" o:spid="_x0000_s2050" type="#_x0000_t202" style="position:absolute;margin-left:445.8pt;margin-top:84.85pt;width:69.45pt;height:12.2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" filled="f" stroked="f">
          <v:textbox inset="0,0,0,0">
            <w:txbxContent>
              <w:p w:rsidR="00951A15" w:rsidRDefault="00951A15">
                <w:pPr>
                  <w:spacing w:before="23"/>
                  <w:ind w:left="20"/>
                  <w:rPr>
                    <w:i/>
                    <w:sz w:val="17"/>
                  </w:rPr>
                </w:pPr>
                <w:r>
                  <w:rPr>
                    <w:i/>
                    <w:w w:val="105"/>
                    <w:sz w:val="17"/>
                  </w:rPr>
                  <w:t>Т.</w:t>
                </w:r>
                <w:r>
                  <w:rPr>
                    <w:i/>
                    <w:spacing w:val="15"/>
                    <w:w w:val="105"/>
                    <w:sz w:val="17"/>
                  </w:rPr>
                  <w:t xml:space="preserve"> </w:t>
                </w:r>
                <w:r>
                  <w:rPr>
                    <w:i/>
                    <w:w w:val="105"/>
                    <w:sz w:val="17"/>
                  </w:rPr>
                  <w:t>А.</w:t>
                </w:r>
                <w:r>
                  <w:rPr>
                    <w:i/>
                    <w:spacing w:val="16"/>
                    <w:w w:val="105"/>
                    <w:sz w:val="17"/>
                  </w:rPr>
                  <w:t xml:space="preserve"> </w:t>
                </w:r>
                <w:proofErr w:type="spellStart"/>
                <w:r>
                  <w:rPr>
                    <w:i/>
                    <w:w w:val="105"/>
                    <w:sz w:val="17"/>
                  </w:rPr>
                  <w:t>Рафальская</w:t>
                </w:r>
                <w:proofErr w:type="spellEnd"/>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A15" w:rsidRDefault="00951A15">
    <w:pPr>
      <w:pStyle w:val="ac"/>
      <w:spacing w:line="14" w:lineRule="auto"/>
      <w:rPr>
        <w:sz w:val="20"/>
      </w:rPr>
    </w:pPr>
    <w:r w:rsidRPr="006548A4">
      <w:rPr>
        <w:noProof/>
        <w:sz w:val="17"/>
        <w:lang w:eastAsia="ru-RU"/>
      </w:rPr>
      <w:pict>
        <v:shapetype id="_x0000_t202" coordsize="21600,21600" o:spt="202" path="m,l,21600r21600,l21600,xe">
          <v:stroke joinstyle="miter"/>
          <v:path gradientshapeok="t" o:connecttype="rect"/>
        </v:shapetype>
        <v:shape id="Поле 22" o:spid="_x0000_s2051" type="#_x0000_t202" style="position:absolute;margin-left:79.7pt;margin-top:84.85pt;width:305.4pt;height:12.25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" filled="f" stroked="f">
          <v:textbox inset="0,0,0,0">
            <w:txbxContent>
              <w:p w:rsidR="00951A15" w:rsidRDefault="00951A15">
                <w:pPr>
                  <w:spacing w:before="23"/>
                  <w:ind w:left="20"/>
                  <w:rPr>
                    <w:i/>
                    <w:sz w:val="17"/>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009"/>
    <w:multiLevelType w:val="hybridMultilevel"/>
    <w:tmpl w:val="CBCCD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2B291F"/>
    <w:multiLevelType w:val="hybridMultilevel"/>
    <w:tmpl w:val="A546F546"/>
    <w:lvl w:ilvl="0" w:tplc="106C65FA">
      <w:numFmt w:val="bullet"/>
      <w:lvlText w:val="–"/>
      <w:lvlJc w:val="left"/>
      <w:pPr>
        <w:ind w:left="318" w:hanging="212"/>
      </w:pPr>
      <w:rPr>
        <w:rFonts w:ascii="Times New Roman" w:eastAsia="Times New Roman" w:hAnsi="Times New Roman" w:cs="Times New Roman" w:hint="default"/>
        <w:w w:val="100"/>
        <w:sz w:val="28"/>
        <w:szCs w:val="28"/>
        <w:lang w:val="ru-RU" w:eastAsia="en-US" w:bidi="ar-SA"/>
      </w:rPr>
    </w:lvl>
    <w:lvl w:ilvl="1" w:tplc="BCCA3554">
      <w:numFmt w:val="bullet"/>
      <w:lvlText w:val="•"/>
      <w:lvlJc w:val="left"/>
      <w:pPr>
        <w:ind w:left="1258" w:hanging="212"/>
      </w:pPr>
      <w:rPr>
        <w:rFonts w:hint="default"/>
        <w:lang w:val="ru-RU" w:eastAsia="en-US" w:bidi="ar-SA"/>
      </w:rPr>
    </w:lvl>
    <w:lvl w:ilvl="2" w:tplc="5AC49E3C">
      <w:numFmt w:val="bullet"/>
      <w:lvlText w:val="•"/>
      <w:lvlJc w:val="left"/>
      <w:pPr>
        <w:ind w:left="2197" w:hanging="212"/>
      </w:pPr>
      <w:rPr>
        <w:rFonts w:hint="default"/>
        <w:lang w:val="ru-RU" w:eastAsia="en-US" w:bidi="ar-SA"/>
      </w:rPr>
    </w:lvl>
    <w:lvl w:ilvl="3" w:tplc="D974E2DC">
      <w:numFmt w:val="bullet"/>
      <w:lvlText w:val="•"/>
      <w:lvlJc w:val="left"/>
      <w:pPr>
        <w:ind w:left="3135" w:hanging="212"/>
      </w:pPr>
      <w:rPr>
        <w:rFonts w:hint="default"/>
        <w:lang w:val="ru-RU" w:eastAsia="en-US" w:bidi="ar-SA"/>
      </w:rPr>
    </w:lvl>
    <w:lvl w:ilvl="4" w:tplc="9DF2D528">
      <w:numFmt w:val="bullet"/>
      <w:lvlText w:val="•"/>
      <w:lvlJc w:val="left"/>
      <w:pPr>
        <w:ind w:left="4074" w:hanging="212"/>
      </w:pPr>
      <w:rPr>
        <w:rFonts w:hint="default"/>
        <w:lang w:val="ru-RU" w:eastAsia="en-US" w:bidi="ar-SA"/>
      </w:rPr>
    </w:lvl>
    <w:lvl w:ilvl="5" w:tplc="E3CA3E6C">
      <w:numFmt w:val="bullet"/>
      <w:lvlText w:val="•"/>
      <w:lvlJc w:val="left"/>
      <w:pPr>
        <w:ind w:left="5013" w:hanging="212"/>
      </w:pPr>
      <w:rPr>
        <w:rFonts w:hint="default"/>
        <w:lang w:val="ru-RU" w:eastAsia="en-US" w:bidi="ar-SA"/>
      </w:rPr>
    </w:lvl>
    <w:lvl w:ilvl="6" w:tplc="321A6026">
      <w:numFmt w:val="bullet"/>
      <w:lvlText w:val="•"/>
      <w:lvlJc w:val="left"/>
      <w:pPr>
        <w:ind w:left="5951" w:hanging="212"/>
      </w:pPr>
      <w:rPr>
        <w:rFonts w:hint="default"/>
        <w:lang w:val="ru-RU" w:eastAsia="en-US" w:bidi="ar-SA"/>
      </w:rPr>
    </w:lvl>
    <w:lvl w:ilvl="7" w:tplc="EA56642A">
      <w:numFmt w:val="bullet"/>
      <w:lvlText w:val="•"/>
      <w:lvlJc w:val="left"/>
      <w:pPr>
        <w:ind w:left="6890" w:hanging="212"/>
      </w:pPr>
      <w:rPr>
        <w:rFonts w:hint="default"/>
        <w:lang w:val="ru-RU" w:eastAsia="en-US" w:bidi="ar-SA"/>
      </w:rPr>
    </w:lvl>
    <w:lvl w:ilvl="8" w:tplc="0FEC13BC">
      <w:numFmt w:val="bullet"/>
      <w:lvlText w:val="•"/>
      <w:lvlJc w:val="left"/>
      <w:pPr>
        <w:ind w:left="7829" w:hanging="212"/>
      </w:pPr>
      <w:rPr>
        <w:rFonts w:hint="default"/>
        <w:lang w:val="ru-RU" w:eastAsia="en-US" w:bidi="ar-SA"/>
      </w:rPr>
    </w:lvl>
  </w:abstractNum>
  <w:abstractNum w:abstractNumId="2">
    <w:nsid w:val="08F67B7F"/>
    <w:multiLevelType w:val="hybridMultilevel"/>
    <w:tmpl w:val="6D34F9C2"/>
    <w:lvl w:ilvl="0" w:tplc="07A82B7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AA16ED"/>
    <w:multiLevelType w:val="hybridMultilevel"/>
    <w:tmpl w:val="53C4E77E"/>
    <w:lvl w:ilvl="0" w:tplc="5AD409BA">
      <w:start w:val="1"/>
      <w:numFmt w:val="decimal"/>
      <w:lvlText w:val="%1"/>
      <w:lvlJc w:val="left"/>
      <w:pPr>
        <w:ind w:left="183" w:hanging="138"/>
      </w:pPr>
      <w:rPr>
        <w:rFonts w:ascii="Times New Roman" w:eastAsia="Times New Roman" w:hAnsi="Times New Roman" w:cs="Times New Roman" w:hint="default"/>
        <w:w w:val="95"/>
        <w:sz w:val="19"/>
        <w:szCs w:val="19"/>
        <w:lang w:val="ru-RU" w:eastAsia="en-US" w:bidi="ar-SA"/>
      </w:rPr>
    </w:lvl>
    <w:lvl w:ilvl="1" w:tplc="6FBCEA5E">
      <w:numFmt w:val="bullet"/>
      <w:lvlText w:val="•"/>
      <w:lvlJc w:val="left"/>
      <w:pPr>
        <w:ind w:left="348" w:hanging="138"/>
      </w:pPr>
      <w:rPr>
        <w:rFonts w:hint="default"/>
        <w:lang w:val="ru-RU" w:eastAsia="en-US" w:bidi="ar-SA"/>
      </w:rPr>
    </w:lvl>
    <w:lvl w:ilvl="2" w:tplc="AF2002D6">
      <w:numFmt w:val="bullet"/>
      <w:lvlText w:val="•"/>
      <w:lvlJc w:val="left"/>
      <w:pPr>
        <w:ind w:left="516" w:hanging="138"/>
      </w:pPr>
      <w:rPr>
        <w:rFonts w:hint="default"/>
        <w:lang w:val="ru-RU" w:eastAsia="en-US" w:bidi="ar-SA"/>
      </w:rPr>
    </w:lvl>
    <w:lvl w:ilvl="3" w:tplc="352AD7DC">
      <w:numFmt w:val="bullet"/>
      <w:lvlText w:val="•"/>
      <w:lvlJc w:val="left"/>
      <w:pPr>
        <w:ind w:left="684" w:hanging="138"/>
      </w:pPr>
      <w:rPr>
        <w:rFonts w:hint="default"/>
        <w:lang w:val="ru-RU" w:eastAsia="en-US" w:bidi="ar-SA"/>
      </w:rPr>
    </w:lvl>
    <w:lvl w:ilvl="4" w:tplc="CABC3B5C">
      <w:numFmt w:val="bullet"/>
      <w:lvlText w:val="•"/>
      <w:lvlJc w:val="left"/>
      <w:pPr>
        <w:ind w:left="852" w:hanging="138"/>
      </w:pPr>
      <w:rPr>
        <w:rFonts w:hint="default"/>
        <w:lang w:val="ru-RU" w:eastAsia="en-US" w:bidi="ar-SA"/>
      </w:rPr>
    </w:lvl>
    <w:lvl w:ilvl="5" w:tplc="B56A3C60">
      <w:numFmt w:val="bullet"/>
      <w:lvlText w:val="•"/>
      <w:lvlJc w:val="left"/>
      <w:pPr>
        <w:ind w:left="1020" w:hanging="138"/>
      </w:pPr>
      <w:rPr>
        <w:rFonts w:hint="default"/>
        <w:lang w:val="ru-RU" w:eastAsia="en-US" w:bidi="ar-SA"/>
      </w:rPr>
    </w:lvl>
    <w:lvl w:ilvl="6" w:tplc="7EA4C96C">
      <w:numFmt w:val="bullet"/>
      <w:lvlText w:val="•"/>
      <w:lvlJc w:val="left"/>
      <w:pPr>
        <w:ind w:left="1188" w:hanging="138"/>
      </w:pPr>
      <w:rPr>
        <w:rFonts w:hint="default"/>
        <w:lang w:val="ru-RU" w:eastAsia="en-US" w:bidi="ar-SA"/>
      </w:rPr>
    </w:lvl>
    <w:lvl w:ilvl="7" w:tplc="A74457AC">
      <w:numFmt w:val="bullet"/>
      <w:lvlText w:val="•"/>
      <w:lvlJc w:val="left"/>
      <w:pPr>
        <w:ind w:left="1356" w:hanging="138"/>
      </w:pPr>
      <w:rPr>
        <w:rFonts w:hint="default"/>
        <w:lang w:val="ru-RU" w:eastAsia="en-US" w:bidi="ar-SA"/>
      </w:rPr>
    </w:lvl>
    <w:lvl w:ilvl="8" w:tplc="EE2A5E16">
      <w:numFmt w:val="bullet"/>
      <w:lvlText w:val="•"/>
      <w:lvlJc w:val="left"/>
      <w:pPr>
        <w:ind w:left="1524" w:hanging="138"/>
      </w:pPr>
      <w:rPr>
        <w:rFonts w:hint="default"/>
        <w:lang w:val="ru-RU" w:eastAsia="en-US" w:bidi="ar-SA"/>
      </w:rPr>
    </w:lvl>
  </w:abstractNum>
  <w:abstractNum w:abstractNumId="4">
    <w:nsid w:val="1A0D2D77"/>
    <w:multiLevelType w:val="hybridMultilevel"/>
    <w:tmpl w:val="C91CD12A"/>
    <w:lvl w:ilvl="0" w:tplc="85BCE2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A561B8B"/>
    <w:multiLevelType w:val="multilevel"/>
    <w:tmpl w:val="D54E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E915E07"/>
    <w:multiLevelType w:val="hybridMultilevel"/>
    <w:tmpl w:val="F028BE36"/>
    <w:lvl w:ilvl="0" w:tplc="ADAC4504">
      <w:start w:val="1"/>
      <w:numFmt w:val="decimal"/>
      <w:lvlText w:val="%1."/>
      <w:lvlJc w:val="left"/>
      <w:pPr>
        <w:tabs>
          <w:tab w:val="num" w:pos="785"/>
        </w:tabs>
        <w:ind w:left="785" w:hanging="360"/>
      </w:pPr>
    </w:lvl>
    <w:lvl w:ilvl="1" w:tplc="2CF88DE0" w:tentative="1">
      <w:start w:val="1"/>
      <w:numFmt w:val="decimal"/>
      <w:lvlText w:val="%2."/>
      <w:lvlJc w:val="left"/>
      <w:pPr>
        <w:tabs>
          <w:tab w:val="num" w:pos="1440"/>
        </w:tabs>
        <w:ind w:left="1440" w:hanging="360"/>
      </w:pPr>
    </w:lvl>
    <w:lvl w:ilvl="2" w:tplc="630E9FA2" w:tentative="1">
      <w:start w:val="1"/>
      <w:numFmt w:val="decimal"/>
      <w:lvlText w:val="%3."/>
      <w:lvlJc w:val="left"/>
      <w:pPr>
        <w:tabs>
          <w:tab w:val="num" w:pos="2160"/>
        </w:tabs>
        <w:ind w:left="2160" w:hanging="360"/>
      </w:pPr>
    </w:lvl>
    <w:lvl w:ilvl="3" w:tplc="B2643BCC" w:tentative="1">
      <w:start w:val="1"/>
      <w:numFmt w:val="decimal"/>
      <w:lvlText w:val="%4."/>
      <w:lvlJc w:val="left"/>
      <w:pPr>
        <w:tabs>
          <w:tab w:val="num" w:pos="2880"/>
        </w:tabs>
        <w:ind w:left="2880" w:hanging="360"/>
      </w:pPr>
    </w:lvl>
    <w:lvl w:ilvl="4" w:tplc="51268908" w:tentative="1">
      <w:start w:val="1"/>
      <w:numFmt w:val="decimal"/>
      <w:lvlText w:val="%5."/>
      <w:lvlJc w:val="left"/>
      <w:pPr>
        <w:tabs>
          <w:tab w:val="num" w:pos="3600"/>
        </w:tabs>
        <w:ind w:left="3600" w:hanging="360"/>
      </w:pPr>
    </w:lvl>
    <w:lvl w:ilvl="5" w:tplc="85220DB4" w:tentative="1">
      <w:start w:val="1"/>
      <w:numFmt w:val="decimal"/>
      <w:lvlText w:val="%6."/>
      <w:lvlJc w:val="left"/>
      <w:pPr>
        <w:tabs>
          <w:tab w:val="num" w:pos="4320"/>
        </w:tabs>
        <w:ind w:left="4320" w:hanging="360"/>
      </w:pPr>
    </w:lvl>
    <w:lvl w:ilvl="6" w:tplc="1536272E" w:tentative="1">
      <w:start w:val="1"/>
      <w:numFmt w:val="decimal"/>
      <w:lvlText w:val="%7."/>
      <w:lvlJc w:val="left"/>
      <w:pPr>
        <w:tabs>
          <w:tab w:val="num" w:pos="5040"/>
        </w:tabs>
        <w:ind w:left="5040" w:hanging="360"/>
      </w:pPr>
    </w:lvl>
    <w:lvl w:ilvl="7" w:tplc="58A6384A" w:tentative="1">
      <w:start w:val="1"/>
      <w:numFmt w:val="decimal"/>
      <w:lvlText w:val="%8."/>
      <w:lvlJc w:val="left"/>
      <w:pPr>
        <w:tabs>
          <w:tab w:val="num" w:pos="5760"/>
        </w:tabs>
        <w:ind w:left="5760" w:hanging="360"/>
      </w:pPr>
    </w:lvl>
    <w:lvl w:ilvl="8" w:tplc="CEDC75F0" w:tentative="1">
      <w:start w:val="1"/>
      <w:numFmt w:val="decimal"/>
      <w:lvlText w:val="%9."/>
      <w:lvlJc w:val="left"/>
      <w:pPr>
        <w:tabs>
          <w:tab w:val="num" w:pos="6480"/>
        </w:tabs>
        <w:ind w:left="6480" w:hanging="360"/>
      </w:pPr>
    </w:lvl>
  </w:abstractNum>
  <w:abstractNum w:abstractNumId="7">
    <w:nsid w:val="1F815E4C"/>
    <w:multiLevelType w:val="multilevel"/>
    <w:tmpl w:val="70E09B64"/>
    <w:lvl w:ilvl="0">
      <w:start w:val="1"/>
      <w:numFmt w:val="bullet"/>
      <w:lvlText w:val=""/>
      <w:lvlJc w:val="left"/>
      <w:rPr>
        <w:rFonts w:ascii="Symbol" w:hAnsi="Symbol" w:hint="default"/>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
    <w:nsid w:val="1FE00870"/>
    <w:multiLevelType w:val="multilevel"/>
    <w:tmpl w:val="9F2A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11C6175"/>
    <w:multiLevelType w:val="hybridMultilevel"/>
    <w:tmpl w:val="1D4AE8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7DA0129"/>
    <w:multiLevelType w:val="multilevel"/>
    <w:tmpl w:val="5D3AF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A42654"/>
    <w:multiLevelType w:val="hybridMultilevel"/>
    <w:tmpl w:val="56C64A5C"/>
    <w:lvl w:ilvl="0" w:tplc="FA14837A">
      <w:start w:val="1"/>
      <w:numFmt w:val="decimal"/>
      <w:lvlText w:val="%1."/>
      <w:lvlJc w:val="left"/>
      <w:pPr>
        <w:ind w:left="318" w:hanging="368"/>
      </w:pPr>
      <w:rPr>
        <w:rFonts w:ascii="Times New Roman" w:eastAsia="Times New Roman" w:hAnsi="Times New Roman" w:cs="Times New Roman" w:hint="default"/>
        <w:w w:val="100"/>
        <w:sz w:val="28"/>
        <w:szCs w:val="28"/>
        <w:lang w:val="ru-RU" w:eastAsia="en-US" w:bidi="ar-SA"/>
      </w:rPr>
    </w:lvl>
    <w:lvl w:ilvl="1" w:tplc="46B88AC2">
      <w:numFmt w:val="bullet"/>
      <w:lvlText w:val="•"/>
      <w:lvlJc w:val="left"/>
      <w:pPr>
        <w:ind w:left="1258" w:hanging="368"/>
      </w:pPr>
      <w:rPr>
        <w:rFonts w:hint="default"/>
        <w:lang w:val="ru-RU" w:eastAsia="en-US" w:bidi="ar-SA"/>
      </w:rPr>
    </w:lvl>
    <w:lvl w:ilvl="2" w:tplc="B3380B00">
      <w:numFmt w:val="bullet"/>
      <w:lvlText w:val="•"/>
      <w:lvlJc w:val="left"/>
      <w:pPr>
        <w:ind w:left="2197" w:hanging="368"/>
      </w:pPr>
      <w:rPr>
        <w:rFonts w:hint="default"/>
        <w:lang w:val="ru-RU" w:eastAsia="en-US" w:bidi="ar-SA"/>
      </w:rPr>
    </w:lvl>
    <w:lvl w:ilvl="3" w:tplc="7CBEF116">
      <w:numFmt w:val="bullet"/>
      <w:lvlText w:val="•"/>
      <w:lvlJc w:val="left"/>
      <w:pPr>
        <w:ind w:left="3135" w:hanging="368"/>
      </w:pPr>
      <w:rPr>
        <w:rFonts w:hint="default"/>
        <w:lang w:val="ru-RU" w:eastAsia="en-US" w:bidi="ar-SA"/>
      </w:rPr>
    </w:lvl>
    <w:lvl w:ilvl="4" w:tplc="97041C22">
      <w:numFmt w:val="bullet"/>
      <w:lvlText w:val="•"/>
      <w:lvlJc w:val="left"/>
      <w:pPr>
        <w:ind w:left="4074" w:hanging="368"/>
      </w:pPr>
      <w:rPr>
        <w:rFonts w:hint="default"/>
        <w:lang w:val="ru-RU" w:eastAsia="en-US" w:bidi="ar-SA"/>
      </w:rPr>
    </w:lvl>
    <w:lvl w:ilvl="5" w:tplc="AF828952">
      <w:numFmt w:val="bullet"/>
      <w:lvlText w:val="•"/>
      <w:lvlJc w:val="left"/>
      <w:pPr>
        <w:ind w:left="5013" w:hanging="368"/>
      </w:pPr>
      <w:rPr>
        <w:rFonts w:hint="default"/>
        <w:lang w:val="ru-RU" w:eastAsia="en-US" w:bidi="ar-SA"/>
      </w:rPr>
    </w:lvl>
    <w:lvl w:ilvl="6" w:tplc="B43E5EDA">
      <w:numFmt w:val="bullet"/>
      <w:lvlText w:val="•"/>
      <w:lvlJc w:val="left"/>
      <w:pPr>
        <w:ind w:left="5951" w:hanging="368"/>
      </w:pPr>
      <w:rPr>
        <w:rFonts w:hint="default"/>
        <w:lang w:val="ru-RU" w:eastAsia="en-US" w:bidi="ar-SA"/>
      </w:rPr>
    </w:lvl>
    <w:lvl w:ilvl="7" w:tplc="3766BA22">
      <w:numFmt w:val="bullet"/>
      <w:lvlText w:val="•"/>
      <w:lvlJc w:val="left"/>
      <w:pPr>
        <w:ind w:left="6890" w:hanging="368"/>
      </w:pPr>
      <w:rPr>
        <w:rFonts w:hint="default"/>
        <w:lang w:val="ru-RU" w:eastAsia="en-US" w:bidi="ar-SA"/>
      </w:rPr>
    </w:lvl>
    <w:lvl w:ilvl="8" w:tplc="47ACE39A">
      <w:numFmt w:val="bullet"/>
      <w:lvlText w:val="•"/>
      <w:lvlJc w:val="left"/>
      <w:pPr>
        <w:ind w:left="7829" w:hanging="368"/>
      </w:pPr>
      <w:rPr>
        <w:rFonts w:hint="default"/>
        <w:lang w:val="ru-RU" w:eastAsia="en-US" w:bidi="ar-SA"/>
      </w:rPr>
    </w:lvl>
  </w:abstractNum>
  <w:abstractNum w:abstractNumId="12">
    <w:nsid w:val="2C4623EB"/>
    <w:multiLevelType w:val="hybridMultilevel"/>
    <w:tmpl w:val="427E577C"/>
    <w:lvl w:ilvl="0" w:tplc="514AEB24">
      <w:start w:val="6"/>
      <w:numFmt w:val="decimal"/>
      <w:lvlText w:val="%1."/>
      <w:lvlJc w:val="left"/>
      <w:pPr>
        <w:ind w:left="20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8118F8"/>
    <w:multiLevelType w:val="hybridMultilevel"/>
    <w:tmpl w:val="0D2228BE"/>
    <w:lvl w:ilvl="0" w:tplc="71AE792E">
      <w:start w:val="61"/>
      <w:numFmt w:val="decimal"/>
      <w:lvlText w:val="%1."/>
      <w:lvlJc w:val="left"/>
      <w:pPr>
        <w:ind w:left="1340" w:hanging="422"/>
      </w:pPr>
      <w:rPr>
        <w:rFonts w:ascii="Times New Roman" w:eastAsia="Times New Roman" w:hAnsi="Times New Roman" w:cs="Times New Roman" w:hint="default"/>
        <w:w w:val="100"/>
        <w:sz w:val="28"/>
        <w:szCs w:val="28"/>
        <w:lang w:val="ru-RU" w:eastAsia="en-US" w:bidi="ar-SA"/>
      </w:rPr>
    </w:lvl>
    <w:lvl w:ilvl="1" w:tplc="6F36D84E">
      <w:numFmt w:val="bullet"/>
      <w:lvlText w:val="•"/>
      <w:lvlJc w:val="left"/>
      <w:pPr>
        <w:ind w:left="2164" w:hanging="422"/>
      </w:pPr>
      <w:rPr>
        <w:rFonts w:hint="default"/>
        <w:lang w:val="ru-RU" w:eastAsia="en-US" w:bidi="ar-SA"/>
      </w:rPr>
    </w:lvl>
    <w:lvl w:ilvl="2" w:tplc="E36C3F44">
      <w:numFmt w:val="bullet"/>
      <w:lvlText w:val="•"/>
      <w:lvlJc w:val="left"/>
      <w:pPr>
        <w:ind w:left="2989" w:hanging="422"/>
      </w:pPr>
      <w:rPr>
        <w:rFonts w:hint="default"/>
        <w:lang w:val="ru-RU" w:eastAsia="en-US" w:bidi="ar-SA"/>
      </w:rPr>
    </w:lvl>
    <w:lvl w:ilvl="3" w:tplc="82FC70E0">
      <w:numFmt w:val="bullet"/>
      <w:lvlText w:val="•"/>
      <w:lvlJc w:val="left"/>
      <w:pPr>
        <w:ind w:left="3813" w:hanging="422"/>
      </w:pPr>
      <w:rPr>
        <w:rFonts w:hint="default"/>
        <w:lang w:val="ru-RU" w:eastAsia="en-US" w:bidi="ar-SA"/>
      </w:rPr>
    </w:lvl>
    <w:lvl w:ilvl="4" w:tplc="BE7E7EEA">
      <w:numFmt w:val="bullet"/>
      <w:lvlText w:val="•"/>
      <w:lvlJc w:val="left"/>
      <w:pPr>
        <w:ind w:left="4638" w:hanging="422"/>
      </w:pPr>
      <w:rPr>
        <w:rFonts w:hint="default"/>
        <w:lang w:val="ru-RU" w:eastAsia="en-US" w:bidi="ar-SA"/>
      </w:rPr>
    </w:lvl>
    <w:lvl w:ilvl="5" w:tplc="63FC2604">
      <w:numFmt w:val="bullet"/>
      <w:lvlText w:val="•"/>
      <w:lvlJc w:val="left"/>
      <w:pPr>
        <w:ind w:left="5463" w:hanging="422"/>
      </w:pPr>
      <w:rPr>
        <w:rFonts w:hint="default"/>
        <w:lang w:val="ru-RU" w:eastAsia="en-US" w:bidi="ar-SA"/>
      </w:rPr>
    </w:lvl>
    <w:lvl w:ilvl="6" w:tplc="F1807DA2">
      <w:numFmt w:val="bullet"/>
      <w:lvlText w:val="•"/>
      <w:lvlJc w:val="left"/>
      <w:pPr>
        <w:ind w:left="6287" w:hanging="422"/>
      </w:pPr>
      <w:rPr>
        <w:rFonts w:hint="default"/>
        <w:lang w:val="ru-RU" w:eastAsia="en-US" w:bidi="ar-SA"/>
      </w:rPr>
    </w:lvl>
    <w:lvl w:ilvl="7" w:tplc="3DA44160">
      <w:numFmt w:val="bullet"/>
      <w:lvlText w:val="•"/>
      <w:lvlJc w:val="left"/>
      <w:pPr>
        <w:ind w:left="7112" w:hanging="422"/>
      </w:pPr>
      <w:rPr>
        <w:rFonts w:hint="default"/>
        <w:lang w:val="ru-RU" w:eastAsia="en-US" w:bidi="ar-SA"/>
      </w:rPr>
    </w:lvl>
    <w:lvl w:ilvl="8" w:tplc="4AC602E0">
      <w:numFmt w:val="bullet"/>
      <w:lvlText w:val="•"/>
      <w:lvlJc w:val="left"/>
      <w:pPr>
        <w:ind w:left="7937" w:hanging="422"/>
      </w:pPr>
      <w:rPr>
        <w:rFonts w:hint="default"/>
        <w:lang w:val="ru-RU" w:eastAsia="en-US" w:bidi="ar-SA"/>
      </w:rPr>
    </w:lvl>
  </w:abstractNum>
  <w:abstractNum w:abstractNumId="14">
    <w:nsid w:val="2EBD5081"/>
    <w:multiLevelType w:val="multilevel"/>
    <w:tmpl w:val="1DDA7E22"/>
    <w:lvl w:ilvl="0">
      <w:start w:val="5"/>
      <w:numFmt w:val="decimal"/>
      <w:lvlText w:val="%1"/>
      <w:lvlJc w:val="left"/>
      <w:pPr>
        <w:ind w:left="3756" w:hanging="212"/>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382" w:hanging="423"/>
        <w:jc w:val="right"/>
      </w:pPr>
      <w:rPr>
        <w:rFonts w:ascii="Times New Roman" w:eastAsia="Times New Roman" w:hAnsi="Times New Roman" w:cs="Times New Roman" w:hint="default"/>
        <w:b/>
        <w:bCs/>
        <w:color w:val="4F81BD" w:themeColor="accent1"/>
        <w:w w:val="100"/>
        <w:sz w:val="28"/>
        <w:szCs w:val="28"/>
        <w:lang w:val="ru-RU" w:eastAsia="en-US" w:bidi="ar-SA"/>
      </w:rPr>
    </w:lvl>
    <w:lvl w:ilvl="2">
      <w:start w:val="1"/>
      <w:numFmt w:val="decimal"/>
      <w:lvlText w:val="%1.%2.%3"/>
      <w:lvlJc w:val="left"/>
      <w:pPr>
        <w:ind w:left="2221" w:hanging="631"/>
        <w:jc w:val="right"/>
      </w:pPr>
      <w:rPr>
        <w:rFonts w:ascii="Times New Roman" w:eastAsia="Times New Roman" w:hAnsi="Times New Roman" w:cs="Times New Roman" w:hint="default"/>
        <w:b/>
        <w:bCs/>
        <w:i/>
        <w:iCs/>
        <w:spacing w:val="-3"/>
        <w:w w:val="100"/>
        <w:sz w:val="28"/>
        <w:szCs w:val="28"/>
        <w:lang w:val="ru-RU" w:eastAsia="en-US" w:bidi="ar-SA"/>
      </w:rPr>
    </w:lvl>
    <w:lvl w:ilvl="3">
      <w:numFmt w:val="bullet"/>
      <w:lvlText w:val="•"/>
      <w:lvlJc w:val="left"/>
      <w:pPr>
        <w:ind w:left="2560" w:hanging="631"/>
      </w:pPr>
      <w:rPr>
        <w:rFonts w:hint="default"/>
        <w:lang w:val="ru-RU" w:eastAsia="en-US" w:bidi="ar-SA"/>
      </w:rPr>
    </w:lvl>
    <w:lvl w:ilvl="4">
      <w:numFmt w:val="bullet"/>
      <w:lvlText w:val="•"/>
      <w:lvlJc w:val="left"/>
      <w:pPr>
        <w:ind w:left="3580" w:hanging="631"/>
      </w:pPr>
      <w:rPr>
        <w:rFonts w:hint="default"/>
        <w:lang w:val="ru-RU" w:eastAsia="en-US" w:bidi="ar-SA"/>
      </w:rPr>
    </w:lvl>
    <w:lvl w:ilvl="5">
      <w:numFmt w:val="bullet"/>
      <w:lvlText w:val="•"/>
      <w:lvlJc w:val="left"/>
      <w:pPr>
        <w:ind w:left="4601" w:hanging="631"/>
      </w:pPr>
      <w:rPr>
        <w:rFonts w:hint="default"/>
        <w:lang w:val="ru-RU" w:eastAsia="en-US" w:bidi="ar-SA"/>
      </w:rPr>
    </w:lvl>
    <w:lvl w:ilvl="6">
      <w:numFmt w:val="bullet"/>
      <w:lvlText w:val="•"/>
      <w:lvlJc w:val="left"/>
      <w:pPr>
        <w:ind w:left="5622" w:hanging="631"/>
      </w:pPr>
      <w:rPr>
        <w:rFonts w:hint="default"/>
        <w:lang w:val="ru-RU" w:eastAsia="en-US" w:bidi="ar-SA"/>
      </w:rPr>
    </w:lvl>
    <w:lvl w:ilvl="7">
      <w:numFmt w:val="bullet"/>
      <w:lvlText w:val="•"/>
      <w:lvlJc w:val="left"/>
      <w:pPr>
        <w:ind w:left="6643" w:hanging="631"/>
      </w:pPr>
      <w:rPr>
        <w:rFonts w:hint="default"/>
        <w:lang w:val="ru-RU" w:eastAsia="en-US" w:bidi="ar-SA"/>
      </w:rPr>
    </w:lvl>
    <w:lvl w:ilvl="8">
      <w:numFmt w:val="bullet"/>
      <w:lvlText w:val="•"/>
      <w:lvlJc w:val="left"/>
      <w:pPr>
        <w:ind w:left="7664" w:hanging="631"/>
      </w:pPr>
      <w:rPr>
        <w:rFonts w:hint="default"/>
        <w:lang w:val="ru-RU" w:eastAsia="en-US" w:bidi="ar-SA"/>
      </w:rPr>
    </w:lvl>
  </w:abstractNum>
  <w:abstractNum w:abstractNumId="15">
    <w:nsid w:val="2EC62B6C"/>
    <w:multiLevelType w:val="multilevel"/>
    <w:tmpl w:val="0244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F72617A"/>
    <w:multiLevelType w:val="hybridMultilevel"/>
    <w:tmpl w:val="A4E0A188"/>
    <w:lvl w:ilvl="0" w:tplc="841E0724">
      <w:start w:val="18"/>
      <w:numFmt w:val="decimal"/>
      <w:lvlText w:val="%1."/>
      <w:lvlJc w:val="left"/>
      <w:pPr>
        <w:ind w:left="1278" w:hanging="430"/>
      </w:pPr>
      <w:rPr>
        <w:rFonts w:ascii="Times New Roman" w:eastAsia="Times New Roman" w:hAnsi="Times New Roman" w:cs="Times New Roman" w:hint="default"/>
        <w:spacing w:val="0"/>
        <w:w w:val="100"/>
        <w:sz w:val="28"/>
        <w:szCs w:val="28"/>
        <w:lang w:val="ru-RU" w:eastAsia="en-US" w:bidi="ar-SA"/>
      </w:rPr>
    </w:lvl>
    <w:lvl w:ilvl="1" w:tplc="33AE1878">
      <w:numFmt w:val="bullet"/>
      <w:lvlText w:val="•"/>
      <w:lvlJc w:val="left"/>
      <w:pPr>
        <w:ind w:left="2110" w:hanging="430"/>
      </w:pPr>
      <w:rPr>
        <w:rFonts w:hint="default"/>
        <w:lang w:val="ru-RU" w:eastAsia="en-US" w:bidi="ar-SA"/>
      </w:rPr>
    </w:lvl>
    <w:lvl w:ilvl="2" w:tplc="0DBC25B4">
      <w:numFmt w:val="bullet"/>
      <w:lvlText w:val="•"/>
      <w:lvlJc w:val="left"/>
      <w:pPr>
        <w:ind w:left="2941" w:hanging="430"/>
      </w:pPr>
      <w:rPr>
        <w:rFonts w:hint="default"/>
        <w:lang w:val="ru-RU" w:eastAsia="en-US" w:bidi="ar-SA"/>
      </w:rPr>
    </w:lvl>
    <w:lvl w:ilvl="3" w:tplc="F5FEB8A6">
      <w:numFmt w:val="bullet"/>
      <w:lvlText w:val="•"/>
      <w:lvlJc w:val="left"/>
      <w:pPr>
        <w:ind w:left="3771" w:hanging="430"/>
      </w:pPr>
      <w:rPr>
        <w:rFonts w:hint="default"/>
        <w:lang w:val="ru-RU" w:eastAsia="en-US" w:bidi="ar-SA"/>
      </w:rPr>
    </w:lvl>
    <w:lvl w:ilvl="4" w:tplc="4FFCC684">
      <w:numFmt w:val="bullet"/>
      <w:lvlText w:val="•"/>
      <w:lvlJc w:val="left"/>
      <w:pPr>
        <w:ind w:left="4602" w:hanging="430"/>
      </w:pPr>
      <w:rPr>
        <w:rFonts w:hint="default"/>
        <w:lang w:val="ru-RU" w:eastAsia="en-US" w:bidi="ar-SA"/>
      </w:rPr>
    </w:lvl>
    <w:lvl w:ilvl="5" w:tplc="5392957E">
      <w:numFmt w:val="bullet"/>
      <w:lvlText w:val="•"/>
      <w:lvlJc w:val="left"/>
      <w:pPr>
        <w:ind w:left="5433" w:hanging="430"/>
      </w:pPr>
      <w:rPr>
        <w:rFonts w:hint="default"/>
        <w:lang w:val="ru-RU" w:eastAsia="en-US" w:bidi="ar-SA"/>
      </w:rPr>
    </w:lvl>
    <w:lvl w:ilvl="6" w:tplc="82823656">
      <w:numFmt w:val="bullet"/>
      <w:lvlText w:val="•"/>
      <w:lvlJc w:val="left"/>
      <w:pPr>
        <w:ind w:left="6263" w:hanging="430"/>
      </w:pPr>
      <w:rPr>
        <w:rFonts w:hint="default"/>
        <w:lang w:val="ru-RU" w:eastAsia="en-US" w:bidi="ar-SA"/>
      </w:rPr>
    </w:lvl>
    <w:lvl w:ilvl="7" w:tplc="FDE28CA8">
      <w:numFmt w:val="bullet"/>
      <w:lvlText w:val="•"/>
      <w:lvlJc w:val="left"/>
      <w:pPr>
        <w:ind w:left="7094" w:hanging="430"/>
      </w:pPr>
      <w:rPr>
        <w:rFonts w:hint="default"/>
        <w:lang w:val="ru-RU" w:eastAsia="en-US" w:bidi="ar-SA"/>
      </w:rPr>
    </w:lvl>
    <w:lvl w:ilvl="8" w:tplc="6F020A5E">
      <w:numFmt w:val="bullet"/>
      <w:lvlText w:val="•"/>
      <w:lvlJc w:val="left"/>
      <w:pPr>
        <w:ind w:left="7925" w:hanging="430"/>
      </w:pPr>
      <w:rPr>
        <w:rFonts w:hint="default"/>
        <w:lang w:val="ru-RU" w:eastAsia="en-US" w:bidi="ar-SA"/>
      </w:rPr>
    </w:lvl>
  </w:abstractNum>
  <w:abstractNum w:abstractNumId="17">
    <w:nsid w:val="305F5E36"/>
    <w:multiLevelType w:val="hybridMultilevel"/>
    <w:tmpl w:val="FBD0EFE8"/>
    <w:lvl w:ilvl="0" w:tplc="31A4ECDE">
      <w:numFmt w:val="bullet"/>
      <w:lvlText w:val="-"/>
      <w:lvlJc w:val="left"/>
      <w:pPr>
        <w:ind w:left="238" w:hanging="303"/>
      </w:pPr>
      <w:rPr>
        <w:rFonts w:ascii="Times New Roman" w:eastAsia="Times New Roman" w:hAnsi="Times New Roman" w:cs="Times New Roman" w:hint="default"/>
        <w:w w:val="100"/>
        <w:sz w:val="28"/>
        <w:szCs w:val="28"/>
        <w:lang w:val="ru-RU" w:eastAsia="en-US" w:bidi="ar-SA"/>
      </w:rPr>
    </w:lvl>
    <w:lvl w:ilvl="1" w:tplc="A802CEB2">
      <w:numFmt w:val="bullet"/>
      <w:lvlText w:val="•"/>
      <w:lvlJc w:val="left"/>
      <w:pPr>
        <w:ind w:left="1178" w:hanging="303"/>
      </w:pPr>
      <w:rPr>
        <w:rFonts w:hint="default"/>
        <w:lang w:val="ru-RU" w:eastAsia="en-US" w:bidi="ar-SA"/>
      </w:rPr>
    </w:lvl>
    <w:lvl w:ilvl="2" w:tplc="022E20C2">
      <w:numFmt w:val="bullet"/>
      <w:lvlText w:val="•"/>
      <w:lvlJc w:val="left"/>
      <w:pPr>
        <w:ind w:left="2117" w:hanging="303"/>
      </w:pPr>
      <w:rPr>
        <w:rFonts w:hint="default"/>
        <w:lang w:val="ru-RU" w:eastAsia="en-US" w:bidi="ar-SA"/>
      </w:rPr>
    </w:lvl>
    <w:lvl w:ilvl="3" w:tplc="3D124FE8">
      <w:numFmt w:val="bullet"/>
      <w:lvlText w:val="•"/>
      <w:lvlJc w:val="left"/>
      <w:pPr>
        <w:ind w:left="3055" w:hanging="303"/>
      </w:pPr>
      <w:rPr>
        <w:rFonts w:hint="default"/>
        <w:lang w:val="ru-RU" w:eastAsia="en-US" w:bidi="ar-SA"/>
      </w:rPr>
    </w:lvl>
    <w:lvl w:ilvl="4" w:tplc="E65AC40E">
      <w:numFmt w:val="bullet"/>
      <w:lvlText w:val="•"/>
      <w:lvlJc w:val="left"/>
      <w:pPr>
        <w:ind w:left="3994" w:hanging="303"/>
      </w:pPr>
      <w:rPr>
        <w:rFonts w:hint="default"/>
        <w:lang w:val="ru-RU" w:eastAsia="en-US" w:bidi="ar-SA"/>
      </w:rPr>
    </w:lvl>
    <w:lvl w:ilvl="5" w:tplc="00FC0502">
      <w:numFmt w:val="bullet"/>
      <w:lvlText w:val="•"/>
      <w:lvlJc w:val="left"/>
      <w:pPr>
        <w:ind w:left="4933" w:hanging="303"/>
      </w:pPr>
      <w:rPr>
        <w:rFonts w:hint="default"/>
        <w:lang w:val="ru-RU" w:eastAsia="en-US" w:bidi="ar-SA"/>
      </w:rPr>
    </w:lvl>
    <w:lvl w:ilvl="6" w:tplc="5DDA03AE">
      <w:numFmt w:val="bullet"/>
      <w:lvlText w:val="•"/>
      <w:lvlJc w:val="left"/>
      <w:pPr>
        <w:ind w:left="5871" w:hanging="303"/>
      </w:pPr>
      <w:rPr>
        <w:rFonts w:hint="default"/>
        <w:lang w:val="ru-RU" w:eastAsia="en-US" w:bidi="ar-SA"/>
      </w:rPr>
    </w:lvl>
    <w:lvl w:ilvl="7" w:tplc="95A2CFB4">
      <w:numFmt w:val="bullet"/>
      <w:lvlText w:val="•"/>
      <w:lvlJc w:val="left"/>
      <w:pPr>
        <w:ind w:left="6810" w:hanging="303"/>
      </w:pPr>
      <w:rPr>
        <w:rFonts w:hint="default"/>
        <w:lang w:val="ru-RU" w:eastAsia="en-US" w:bidi="ar-SA"/>
      </w:rPr>
    </w:lvl>
    <w:lvl w:ilvl="8" w:tplc="C3645216">
      <w:numFmt w:val="bullet"/>
      <w:lvlText w:val="•"/>
      <w:lvlJc w:val="left"/>
      <w:pPr>
        <w:ind w:left="7749" w:hanging="303"/>
      </w:pPr>
      <w:rPr>
        <w:rFonts w:hint="default"/>
        <w:lang w:val="ru-RU" w:eastAsia="en-US" w:bidi="ar-SA"/>
      </w:rPr>
    </w:lvl>
  </w:abstractNum>
  <w:abstractNum w:abstractNumId="18">
    <w:nsid w:val="331266A6"/>
    <w:multiLevelType w:val="multilevel"/>
    <w:tmpl w:val="70E09B6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76598"/>
    <w:multiLevelType w:val="hybridMultilevel"/>
    <w:tmpl w:val="84FC30EC"/>
    <w:lvl w:ilvl="0" w:tplc="5D5E52DC">
      <w:start w:val="1"/>
      <w:numFmt w:val="decimal"/>
      <w:lvlText w:val="%1)"/>
      <w:lvlJc w:val="left"/>
      <w:pPr>
        <w:ind w:left="318" w:hanging="473"/>
      </w:pPr>
      <w:rPr>
        <w:rFonts w:ascii="Times New Roman" w:eastAsia="Times New Roman" w:hAnsi="Times New Roman" w:cs="Times New Roman" w:hint="default"/>
        <w:w w:val="100"/>
        <w:sz w:val="28"/>
        <w:szCs w:val="28"/>
        <w:lang w:val="ru-RU" w:eastAsia="en-US" w:bidi="ar-SA"/>
      </w:rPr>
    </w:lvl>
    <w:lvl w:ilvl="1" w:tplc="2D62756E">
      <w:numFmt w:val="bullet"/>
      <w:lvlText w:val="•"/>
      <w:lvlJc w:val="left"/>
      <w:pPr>
        <w:ind w:left="1258" w:hanging="473"/>
      </w:pPr>
      <w:rPr>
        <w:rFonts w:hint="default"/>
        <w:lang w:val="ru-RU" w:eastAsia="en-US" w:bidi="ar-SA"/>
      </w:rPr>
    </w:lvl>
    <w:lvl w:ilvl="2" w:tplc="7C9CD1A8">
      <w:numFmt w:val="bullet"/>
      <w:lvlText w:val="•"/>
      <w:lvlJc w:val="left"/>
      <w:pPr>
        <w:ind w:left="2197" w:hanging="473"/>
      </w:pPr>
      <w:rPr>
        <w:rFonts w:hint="default"/>
        <w:lang w:val="ru-RU" w:eastAsia="en-US" w:bidi="ar-SA"/>
      </w:rPr>
    </w:lvl>
    <w:lvl w:ilvl="3" w:tplc="96304C42">
      <w:numFmt w:val="bullet"/>
      <w:lvlText w:val="•"/>
      <w:lvlJc w:val="left"/>
      <w:pPr>
        <w:ind w:left="3135" w:hanging="473"/>
      </w:pPr>
      <w:rPr>
        <w:rFonts w:hint="default"/>
        <w:lang w:val="ru-RU" w:eastAsia="en-US" w:bidi="ar-SA"/>
      </w:rPr>
    </w:lvl>
    <w:lvl w:ilvl="4" w:tplc="FD3206DE">
      <w:numFmt w:val="bullet"/>
      <w:lvlText w:val="•"/>
      <w:lvlJc w:val="left"/>
      <w:pPr>
        <w:ind w:left="4074" w:hanging="473"/>
      </w:pPr>
      <w:rPr>
        <w:rFonts w:hint="default"/>
        <w:lang w:val="ru-RU" w:eastAsia="en-US" w:bidi="ar-SA"/>
      </w:rPr>
    </w:lvl>
    <w:lvl w:ilvl="5" w:tplc="EC04F0E8">
      <w:numFmt w:val="bullet"/>
      <w:lvlText w:val="•"/>
      <w:lvlJc w:val="left"/>
      <w:pPr>
        <w:ind w:left="5013" w:hanging="473"/>
      </w:pPr>
      <w:rPr>
        <w:rFonts w:hint="default"/>
        <w:lang w:val="ru-RU" w:eastAsia="en-US" w:bidi="ar-SA"/>
      </w:rPr>
    </w:lvl>
    <w:lvl w:ilvl="6" w:tplc="9E76ADEC">
      <w:numFmt w:val="bullet"/>
      <w:lvlText w:val="•"/>
      <w:lvlJc w:val="left"/>
      <w:pPr>
        <w:ind w:left="5951" w:hanging="473"/>
      </w:pPr>
      <w:rPr>
        <w:rFonts w:hint="default"/>
        <w:lang w:val="ru-RU" w:eastAsia="en-US" w:bidi="ar-SA"/>
      </w:rPr>
    </w:lvl>
    <w:lvl w:ilvl="7" w:tplc="BD48108E">
      <w:numFmt w:val="bullet"/>
      <w:lvlText w:val="•"/>
      <w:lvlJc w:val="left"/>
      <w:pPr>
        <w:ind w:left="6890" w:hanging="473"/>
      </w:pPr>
      <w:rPr>
        <w:rFonts w:hint="default"/>
        <w:lang w:val="ru-RU" w:eastAsia="en-US" w:bidi="ar-SA"/>
      </w:rPr>
    </w:lvl>
    <w:lvl w:ilvl="8" w:tplc="67CC6642">
      <w:numFmt w:val="bullet"/>
      <w:lvlText w:val="•"/>
      <w:lvlJc w:val="left"/>
      <w:pPr>
        <w:ind w:left="7829" w:hanging="473"/>
      </w:pPr>
      <w:rPr>
        <w:rFonts w:hint="default"/>
        <w:lang w:val="ru-RU" w:eastAsia="en-US" w:bidi="ar-SA"/>
      </w:rPr>
    </w:lvl>
  </w:abstractNum>
  <w:abstractNum w:abstractNumId="20">
    <w:nsid w:val="3742156D"/>
    <w:multiLevelType w:val="hybridMultilevel"/>
    <w:tmpl w:val="37D097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3C6D66D2"/>
    <w:multiLevelType w:val="multilevel"/>
    <w:tmpl w:val="1264FE48"/>
    <w:lvl w:ilvl="0">
      <w:start w:val="3"/>
      <w:numFmt w:val="decimal"/>
      <w:lvlText w:val="%1"/>
      <w:lvlJc w:val="left"/>
      <w:pPr>
        <w:ind w:left="1006" w:hanging="701"/>
      </w:pPr>
      <w:rPr>
        <w:rFonts w:hint="default"/>
        <w:lang w:val="ru-RU" w:eastAsia="en-US" w:bidi="ar-SA"/>
      </w:rPr>
    </w:lvl>
    <w:lvl w:ilvl="1">
      <w:start w:val="2"/>
      <w:numFmt w:val="decimal"/>
      <w:lvlText w:val="%1.%2"/>
      <w:lvlJc w:val="left"/>
      <w:pPr>
        <w:ind w:left="1006" w:hanging="701"/>
      </w:pPr>
      <w:rPr>
        <w:rFonts w:hint="default"/>
        <w:lang w:val="ru-RU" w:eastAsia="en-US" w:bidi="ar-SA"/>
      </w:rPr>
    </w:lvl>
    <w:lvl w:ilvl="2">
      <w:start w:val="1"/>
      <w:numFmt w:val="decimal"/>
      <w:lvlText w:val="%1.%2.%3."/>
      <w:lvlJc w:val="left"/>
      <w:pPr>
        <w:ind w:left="1006" w:hanging="701"/>
        <w:jc w:val="right"/>
      </w:pPr>
      <w:rPr>
        <w:rFonts w:ascii="Times New Roman" w:eastAsia="Times New Roman" w:hAnsi="Times New Roman" w:cs="Times New Roman" w:hint="default"/>
        <w:b/>
        <w:bCs/>
        <w:spacing w:val="-3"/>
        <w:w w:val="100"/>
        <w:sz w:val="28"/>
        <w:szCs w:val="28"/>
        <w:lang w:val="ru-RU" w:eastAsia="en-US" w:bidi="ar-SA"/>
      </w:rPr>
    </w:lvl>
    <w:lvl w:ilvl="3">
      <w:start w:val="1"/>
      <w:numFmt w:val="decimal"/>
      <w:lvlText w:val="%4."/>
      <w:lvlJc w:val="left"/>
      <w:pPr>
        <w:ind w:left="238" w:hanging="213"/>
        <w:jc w:val="right"/>
      </w:pPr>
      <w:rPr>
        <w:rFonts w:ascii="Times New Roman" w:eastAsia="Times New Roman" w:hAnsi="Times New Roman" w:cs="Times New Roman" w:hint="default"/>
        <w:w w:val="100"/>
        <w:sz w:val="26"/>
        <w:szCs w:val="26"/>
        <w:lang w:val="ru-RU" w:eastAsia="en-US" w:bidi="ar-SA"/>
      </w:rPr>
    </w:lvl>
    <w:lvl w:ilvl="4">
      <w:start w:val="1"/>
      <w:numFmt w:val="decimal"/>
      <w:lvlText w:val="%4.%5."/>
      <w:lvlJc w:val="left"/>
      <w:pPr>
        <w:ind w:left="488" w:hanging="424"/>
        <w:jc w:val="right"/>
      </w:pPr>
      <w:rPr>
        <w:rFonts w:ascii="Times New Roman" w:eastAsia="Times New Roman" w:hAnsi="Times New Roman" w:cs="Times New Roman" w:hint="default"/>
        <w:b/>
        <w:bCs/>
        <w:w w:val="100"/>
        <w:sz w:val="26"/>
        <w:szCs w:val="26"/>
        <w:lang w:val="ru-RU" w:eastAsia="en-US" w:bidi="ar-SA"/>
      </w:rPr>
    </w:lvl>
    <w:lvl w:ilvl="5">
      <w:numFmt w:val="bullet"/>
      <w:lvlText w:val="•"/>
      <w:lvlJc w:val="left"/>
      <w:pPr>
        <w:ind w:left="4234" w:hanging="424"/>
      </w:pPr>
      <w:rPr>
        <w:rFonts w:hint="default"/>
        <w:lang w:val="ru-RU" w:eastAsia="en-US" w:bidi="ar-SA"/>
      </w:rPr>
    </w:lvl>
    <w:lvl w:ilvl="6">
      <w:numFmt w:val="bullet"/>
      <w:lvlText w:val="•"/>
      <w:lvlJc w:val="left"/>
      <w:pPr>
        <w:ind w:left="5313" w:hanging="424"/>
      </w:pPr>
      <w:rPr>
        <w:rFonts w:hint="default"/>
        <w:lang w:val="ru-RU" w:eastAsia="en-US" w:bidi="ar-SA"/>
      </w:rPr>
    </w:lvl>
    <w:lvl w:ilvl="7">
      <w:numFmt w:val="bullet"/>
      <w:lvlText w:val="•"/>
      <w:lvlJc w:val="left"/>
      <w:pPr>
        <w:ind w:left="6391" w:hanging="424"/>
      </w:pPr>
      <w:rPr>
        <w:rFonts w:hint="default"/>
        <w:lang w:val="ru-RU" w:eastAsia="en-US" w:bidi="ar-SA"/>
      </w:rPr>
    </w:lvl>
    <w:lvl w:ilvl="8">
      <w:numFmt w:val="bullet"/>
      <w:lvlText w:val="•"/>
      <w:lvlJc w:val="left"/>
      <w:pPr>
        <w:ind w:left="7469" w:hanging="424"/>
      </w:pPr>
      <w:rPr>
        <w:rFonts w:hint="default"/>
        <w:lang w:val="ru-RU" w:eastAsia="en-US" w:bidi="ar-SA"/>
      </w:rPr>
    </w:lvl>
  </w:abstractNum>
  <w:abstractNum w:abstractNumId="22">
    <w:nsid w:val="3D342EB2"/>
    <w:multiLevelType w:val="multilevel"/>
    <w:tmpl w:val="249A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5EF23CB"/>
    <w:multiLevelType w:val="hybridMultilevel"/>
    <w:tmpl w:val="AFEC5E04"/>
    <w:lvl w:ilvl="0" w:tplc="4E268DAE">
      <w:numFmt w:val="bullet"/>
      <w:lvlText w:val=""/>
      <w:lvlJc w:val="left"/>
      <w:pPr>
        <w:ind w:left="318" w:hanging="131"/>
      </w:pPr>
      <w:rPr>
        <w:rFonts w:ascii="Symbol" w:eastAsia="Symbol" w:hAnsi="Symbol" w:cs="Symbol" w:hint="default"/>
        <w:w w:val="100"/>
        <w:sz w:val="26"/>
        <w:szCs w:val="26"/>
        <w:lang w:val="ru-RU" w:eastAsia="en-US" w:bidi="ar-SA"/>
      </w:rPr>
    </w:lvl>
    <w:lvl w:ilvl="1" w:tplc="E49CC21A">
      <w:numFmt w:val="bullet"/>
      <w:lvlText w:val="•"/>
      <w:lvlJc w:val="left"/>
      <w:pPr>
        <w:ind w:left="1258" w:hanging="131"/>
      </w:pPr>
      <w:rPr>
        <w:rFonts w:hint="default"/>
        <w:lang w:val="ru-RU" w:eastAsia="en-US" w:bidi="ar-SA"/>
      </w:rPr>
    </w:lvl>
    <w:lvl w:ilvl="2" w:tplc="EFB451DE">
      <w:numFmt w:val="bullet"/>
      <w:lvlText w:val="•"/>
      <w:lvlJc w:val="left"/>
      <w:pPr>
        <w:ind w:left="2197" w:hanging="131"/>
      </w:pPr>
      <w:rPr>
        <w:rFonts w:hint="default"/>
        <w:lang w:val="ru-RU" w:eastAsia="en-US" w:bidi="ar-SA"/>
      </w:rPr>
    </w:lvl>
    <w:lvl w:ilvl="3" w:tplc="01F08D1E">
      <w:numFmt w:val="bullet"/>
      <w:lvlText w:val="•"/>
      <w:lvlJc w:val="left"/>
      <w:pPr>
        <w:ind w:left="3135" w:hanging="131"/>
      </w:pPr>
      <w:rPr>
        <w:rFonts w:hint="default"/>
        <w:lang w:val="ru-RU" w:eastAsia="en-US" w:bidi="ar-SA"/>
      </w:rPr>
    </w:lvl>
    <w:lvl w:ilvl="4" w:tplc="3BB4D29E">
      <w:numFmt w:val="bullet"/>
      <w:lvlText w:val="•"/>
      <w:lvlJc w:val="left"/>
      <w:pPr>
        <w:ind w:left="4074" w:hanging="131"/>
      </w:pPr>
      <w:rPr>
        <w:rFonts w:hint="default"/>
        <w:lang w:val="ru-RU" w:eastAsia="en-US" w:bidi="ar-SA"/>
      </w:rPr>
    </w:lvl>
    <w:lvl w:ilvl="5" w:tplc="9F7617DA">
      <w:numFmt w:val="bullet"/>
      <w:lvlText w:val="•"/>
      <w:lvlJc w:val="left"/>
      <w:pPr>
        <w:ind w:left="5013" w:hanging="131"/>
      </w:pPr>
      <w:rPr>
        <w:rFonts w:hint="default"/>
        <w:lang w:val="ru-RU" w:eastAsia="en-US" w:bidi="ar-SA"/>
      </w:rPr>
    </w:lvl>
    <w:lvl w:ilvl="6" w:tplc="7F98763E">
      <w:numFmt w:val="bullet"/>
      <w:lvlText w:val="•"/>
      <w:lvlJc w:val="left"/>
      <w:pPr>
        <w:ind w:left="5951" w:hanging="131"/>
      </w:pPr>
      <w:rPr>
        <w:rFonts w:hint="default"/>
        <w:lang w:val="ru-RU" w:eastAsia="en-US" w:bidi="ar-SA"/>
      </w:rPr>
    </w:lvl>
    <w:lvl w:ilvl="7" w:tplc="8B385BAA">
      <w:numFmt w:val="bullet"/>
      <w:lvlText w:val="•"/>
      <w:lvlJc w:val="left"/>
      <w:pPr>
        <w:ind w:left="6890" w:hanging="131"/>
      </w:pPr>
      <w:rPr>
        <w:rFonts w:hint="default"/>
        <w:lang w:val="ru-RU" w:eastAsia="en-US" w:bidi="ar-SA"/>
      </w:rPr>
    </w:lvl>
    <w:lvl w:ilvl="8" w:tplc="E682C08E">
      <w:numFmt w:val="bullet"/>
      <w:lvlText w:val="•"/>
      <w:lvlJc w:val="left"/>
      <w:pPr>
        <w:ind w:left="7829" w:hanging="131"/>
      </w:pPr>
      <w:rPr>
        <w:rFonts w:hint="default"/>
        <w:lang w:val="ru-RU" w:eastAsia="en-US" w:bidi="ar-SA"/>
      </w:rPr>
    </w:lvl>
  </w:abstractNum>
  <w:abstractNum w:abstractNumId="24">
    <w:nsid w:val="46F85CCD"/>
    <w:multiLevelType w:val="multilevel"/>
    <w:tmpl w:val="787EDA9C"/>
    <w:lvl w:ilvl="0">
      <w:start w:val="2"/>
      <w:numFmt w:val="decimal"/>
      <w:pStyle w:val="12-1"/>
      <w:lvlText w:val="Рис. %1."/>
      <w:lvlJc w:val="center"/>
      <w:pPr>
        <w:ind w:left="644"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2."/>
      <w:lvlJc w:val="left"/>
      <w:pPr>
        <w:ind w:left="2061" w:hanging="360"/>
      </w:pPr>
      <w:rPr>
        <w:rFonts w:hint="default"/>
        <w:b w:val="0"/>
      </w:rPr>
    </w:lvl>
    <w:lvl w:ilvl="2">
      <w:start w:val="1"/>
      <w:numFmt w:val="russianLower"/>
      <w:lvlText w:val="%3."/>
      <w:lvlJc w:val="lef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49532D0F"/>
    <w:multiLevelType w:val="hybridMultilevel"/>
    <w:tmpl w:val="AB30FBA4"/>
    <w:lvl w:ilvl="0" w:tplc="44BC697E">
      <w:start w:val="1"/>
      <w:numFmt w:val="decimal"/>
      <w:lvlText w:val="%1."/>
      <w:lvlJc w:val="left"/>
      <w:pPr>
        <w:ind w:left="318" w:hanging="754"/>
      </w:pPr>
      <w:rPr>
        <w:rFonts w:ascii="Times New Roman" w:eastAsia="Times New Roman" w:hAnsi="Times New Roman" w:cs="Times New Roman" w:hint="default"/>
        <w:spacing w:val="0"/>
        <w:w w:val="100"/>
        <w:sz w:val="28"/>
        <w:szCs w:val="28"/>
        <w:lang w:val="ru-RU" w:eastAsia="en-US" w:bidi="ar-SA"/>
      </w:rPr>
    </w:lvl>
    <w:lvl w:ilvl="1" w:tplc="5DD2BF28">
      <w:numFmt w:val="bullet"/>
      <w:lvlText w:val="•"/>
      <w:lvlJc w:val="left"/>
      <w:pPr>
        <w:ind w:left="2260" w:hanging="754"/>
      </w:pPr>
      <w:rPr>
        <w:rFonts w:hint="default"/>
        <w:lang w:val="ru-RU" w:eastAsia="en-US" w:bidi="ar-SA"/>
      </w:rPr>
    </w:lvl>
    <w:lvl w:ilvl="2" w:tplc="D8EC8A80">
      <w:numFmt w:val="bullet"/>
      <w:lvlText w:val="•"/>
      <w:lvlJc w:val="left"/>
      <w:pPr>
        <w:ind w:left="2720" w:hanging="754"/>
      </w:pPr>
      <w:rPr>
        <w:rFonts w:hint="default"/>
        <w:lang w:val="ru-RU" w:eastAsia="en-US" w:bidi="ar-SA"/>
      </w:rPr>
    </w:lvl>
    <w:lvl w:ilvl="3" w:tplc="BFCC7908">
      <w:numFmt w:val="bullet"/>
      <w:lvlText w:val="•"/>
      <w:lvlJc w:val="left"/>
      <w:pPr>
        <w:ind w:left="3593" w:hanging="754"/>
      </w:pPr>
      <w:rPr>
        <w:rFonts w:hint="default"/>
        <w:lang w:val="ru-RU" w:eastAsia="en-US" w:bidi="ar-SA"/>
      </w:rPr>
    </w:lvl>
    <w:lvl w:ilvl="4" w:tplc="8C122950">
      <w:numFmt w:val="bullet"/>
      <w:lvlText w:val="•"/>
      <w:lvlJc w:val="left"/>
      <w:pPr>
        <w:ind w:left="4466" w:hanging="754"/>
      </w:pPr>
      <w:rPr>
        <w:rFonts w:hint="default"/>
        <w:lang w:val="ru-RU" w:eastAsia="en-US" w:bidi="ar-SA"/>
      </w:rPr>
    </w:lvl>
    <w:lvl w:ilvl="5" w:tplc="354C2046">
      <w:numFmt w:val="bullet"/>
      <w:lvlText w:val="•"/>
      <w:lvlJc w:val="left"/>
      <w:pPr>
        <w:ind w:left="5339" w:hanging="754"/>
      </w:pPr>
      <w:rPr>
        <w:rFonts w:hint="default"/>
        <w:lang w:val="ru-RU" w:eastAsia="en-US" w:bidi="ar-SA"/>
      </w:rPr>
    </w:lvl>
    <w:lvl w:ilvl="6" w:tplc="A4F4C5AC">
      <w:numFmt w:val="bullet"/>
      <w:lvlText w:val="•"/>
      <w:lvlJc w:val="left"/>
      <w:pPr>
        <w:ind w:left="6213" w:hanging="754"/>
      </w:pPr>
      <w:rPr>
        <w:rFonts w:hint="default"/>
        <w:lang w:val="ru-RU" w:eastAsia="en-US" w:bidi="ar-SA"/>
      </w:rPr>
    </w:lvl>
    <w:lvl w:ilvl="7" w:tplc="D16A5368">
      <w:numFmt w:val="bullet"/>
      <w:lvlText w:val="•"/>
      <w:lvlJc w:val="left"/>
      <w:pPr>
        <w:ind w:left="7086" w:hanging="754"/>
      </w:pPr>
      <w:rPr>
        <w:rFonts w:hint="default"/>
        <w:lang w:val="ru-RU" w:eastAsia="en-US" w:bidi="ar-SA"/>
      </w:rPr>
    </w:lvl>
    <w:lvl w:ilvl="8" w:tplc="1AE2B646">
      <w:numFmt w:val="bullet"/>
      <w:lvlText w:val="•"/>
      <w:lvlJc w:val="left"/>
      <w:pPr>
        <w:ind w:left="7959" w:hanging="754"/>
      </w:pPr>
      <w:rPr>
        <w:rFonts w:hint="default"/>
        <w:lang w:val="ru-RU" w:eastAsia="en-US" w:bidi="ar-SA"/>
      </w:rPr>
    </w:lvl>
  </w:abstractNum>
  <w:abstractNum w:abstractNumId="26">
    <w:nsid w:val="4B62422E"/>
    <w:multiLevelType w:val="hybridMultilevel"/>
    <w:tmpl w:val="5D503DBE"/>
    <w:lvl w:ilvl="0" w:tplc="0316DD7E">
      <w:start w:val="1"/>
      <w:numFmt w:val="decimal"/>
      <w:lvlText w:val="%1."/>
      <w:lvlJc w:val="left"/>
      <w:pPr>
        <w:ind w:left="1266" w:hanging="351"/>
      </w:pPr>
      <w:rPr>
        <w:rFonts w:ascii="Times New Roman" w:eastAsia="Times New Roman" w:hAnsi="Times New Roman" w:cs="Times New Roman" w:hint="default"/>
        <w:w w:val="100"/>
        <w:sz w:val="28"/>
        <w:szCs w:val="28"/>
        <w:lang w:val="ru-RU" w:eastAsia="en-US" w:bidi="ar-SA"/>
      </w:rPr>
    </w:lvl>
    <w:lvl w:ilvl="1" w:tplc="E35AA3AC">
      <w:numFmt w:val="bullet"/>
      <w:lvlText w:val="•"/>
      <w:lvlJc w:val="left"/>
      <w:pPr>
        <w:ind w:left="2092" w:hanging="351"/>
      </w:pPr>
      <w:rPr>
        <w:rFonts w:hint="default"/>
        <w:lang w:val="ru-RU" w:eastAsia="en-US" w:bidi="ar-SA"/>
      </w:rPr>
    </w:lvl>
    <w:lvl w:ilvl="2" w:tplc="68C8615A">
      <w:numFmt w:val="bullet"/>
      <w:lvlText w:val="•"/>
      <w:lvlJc w:val="left"/>
      <w:pPr>
        <w:ind w:left="2925" w:hanging="351"/>
      </w:pPr>
      <w:rPr>
        <w:rFonts w:hint="default"/>
        <w:lang w:val="ru-RU" w:eastAsia="en-US" w:bidi="ar-SA"/>
      </w:rPr>
    </w:lvl>
    <w:lvl w:ilvl="3" w:tplc="35D24A1A">
      <w:numFmt w:val="bullet"/>
      <w:lvlText w:val="•"/>
      <w:lvlJc w:val="left"/>
      <w:pPr>
        <w:ind w:left="3757" w:hanging="351"/>
      </w:pPr>
      <w:rPr>
        <w:rFonts w:hint="default"/>
        <w:lang w:val="ru-RU" w:eastAsia="en-US" w:bidi="ar-SA"/>
      </w:rPr>
    </w:lvl>
    <w:lvl w:ilvl="4" w:tplc="5B9C0C96">
      <w:numFmt w:val="bullet"/>
      <w:lvlText w:val="•"/>
      <w:lvlJc w:val="left"/>
      <w:pPr>
        <w:ind w:left="4590" w:hanging="351"/>
      </w:pPr>
      <w:rPr>
        <w:rFonts w:hint="default"/>
        <w:lang w:val="ru-RU" w:eastAsia="en-US" w:bidi="ar-SA"/>
      </w:rPr>
    </w:lvl>
    <w:lvl w:ilvl="5" w:tplc="4B3837DA">
      <w:numFmt w:val="bullet"/>
      <w:lvlText w:val="•"/>
      <w:lvlJc w:val="left"/>
      <w:pPr>
        <w:ind w:left="5423" w:hanging="351"/>
      </w:pPr>
      <w:rPr>
        <w:rFonts w:hint="default"/>
        <w:lang w:val="ru-RU" w:eastAsia="en-US" w:bidi="ar-SA"/>
      </w:rPr>
    </w:lvl>
    <w:lvl w:ilvl="6" w:tplc="3556851A">
      <w:numFmt w:val="bullet"/>
      <w:lvlText w:val="•"/>
      <w:lvlJc w:val="left"/>
      <w:pPr>
        <w:ind w:left="6255" w:hanging="351"/>
      </w:pPr>
      <w:rPr>
        <w:rFonts w:hint="default"/>
        <w:lang w:val="ru-RU" w:eastAsia="en-US" w:bidi="ar-SA"/>
      </w:rPr>
    </w:lvl>
    <w:lvl w:ilvl="7" w:tplc="DE422462">
      <w:numFmt w:val="bullet"/>
      <w:lvlText w:val="•"/>
      <w:lvlJc w:val="left"/>
      <w:pPr>
        <w:ind w:left="7088" w:hanging="351"/>
      </w:pPr>
      <w:rPr>
        <w:rFonts w:hint="default"/>
        <w:lang w:val="ru-RU" w:eastAsia="en-US" w:bidi="ar-SA"/>
      </w:rPr>
    </w:lvl>
    <w:lvl w:ilvl="8" w:tplc="0C78B4F4">
      <w:numFmt w:val="bullet"/>
      <w:lvlText w:val="•"/>
      <w:lvlJc w:val="left"/>
      <w:pPr>
        <w:ind w:left="7921" w:hanging="351"/>
      </w:pPr>
      <w:rPr>
        <w:rFonts w:hint="default"/>
        <w:lang w:val="ru-RU" w:eastAsia="en-US" w:bidi="ar-SA"/>
      </w:rPr>
    </w:lvl>
  </w:abstractNum>
  <w:abstractNum w:abstractNumId="27">
    <w:nsid w:val="4E253532"/>
    <w:multiLevelType w:val="hybridMultilevel"/>
    <w:tmpl w:val="FCFAB3DC"/>
    <w:lvl w:ilvl="0" w:tplc="9EDE3E54">
      <w:start w:val="23"/>
      <w:numFmt w:val="decimal"/>
      <w:lvlText w:val="%1."/>
      <w:lvlJc w:val="left"/>
      <w:pPr>
        <w:ind w:left="1278" w:hanging="360"/>
      </w:pPr>
      <w:rPr>
        <w:rFonts w:ascii="Times New Roman" w:eastAsia="Times New Roman" w:hAnsi="Times New Roman" w:cs="Times New Roman" w:hint="default"/>
        <w:spacing w:val="1"/>
        <w:w w:val="100"/>
        <w:sz w:val="26"/>
        <w:szCs w:val="26"/>
        <w:lang w:val="ru-RU" w:eastAsia="en-US" w:bidi="ar-SA"/>
      </w:rPr>
    </w:lvl>
    <w:lvl w:ilvl="1" w:tplc="76EA811E">
      <w:numFmt w:val="bullet"/>
      <w:lvlText w:val="•"/>
      <w:lvlJc w:val="left"/>
      <w:pPr>
        <w:ind w:left="2110" w:hanging="360"/>
      </w:pPr>
      <w:rPr>
        <w:rFonts w:hint="default"/>
        <w:lang w:val="ru-RU" w:eastAsia="en-US" w:bidi="ar-SA"/>
      </w:rPr>
    </w:lvl>
    <w:lvl w:ilvl="2" w:tplc="E3FCFE50">
      <w:numFmt w:val="bullet"/>
      <w:lvlText w:val="•"/>
      <w:lvlJc w:val="left"/>
      <w:pPr>
        <w:ind w:left="2941" w:hanging="360"/>
      </w:pPr>
      <w:rPr>
        <w:rFonts w:hint="default"/>
        <w:lang w:val="ru-RU" w:eastAsia="en-US" w:bidi="ar-SA"/>
      </w:rPr>
    </w:lvl>
    <w:lvl w:ilvl="3" w:tplc="CC1A8FB0">
      <w:numFmt w:val="bullet"/>
      <w:lvlText w:val="•"/>
      <w:lvlJc w:val="left"/>
      <w:pPr>
        <w:ind w:left="3771" w:hanging="360"/>
      </w:pPr>
      <w:rPr>
        <w:rFonts w:hint="default"/>
        <w:lang w:val="ru-RU" w:eastAsia="en-US" w:bidi="ar-SA"/>
      </w:rPr>
    </w:lvl>
    <w:lvl w:ilvl="4" w:tplc="F9586D62">
      <w:numFmt w:val="bullet"/>
      <w:lvlText w:val="•"/>
      <w:lvlJc w:val="left"/>
      <w:pPr>
        <w:ind w:left="4602" w:hanging="360"/>
      </w:pPr>
      <w:rPr>
        <w:rFonts w:hint="default"/>
        <w:lang w:val="ru-RU" w:eastAsia="en-US" w:bidi="ar-SA"/>
      </w:rPr>
    </w:lvl>
    <w:lvl w:ilvl="5" w:tplc="DFA678AE">
      <w:numFmt w:val="bullet"/>
      <w:lvlText w:val="•"/>
      <w:lvlJc w:val="left"/>
      <w:pPr>
        <w:ind w:left="5433" w:hanging="360"/>
      </w:pPr>
      <w:rPr>
        <w:rFonts w:hint="default"/>
        <w:lang w:val="ru-RU" w:eastAsia="en-US" w:bidi="ar-SA"/>
      </w:rPr>
    </w:lvl>
    <w:lvl w:ilvl="6" w:tplc="4864B31E">
      <w:numFmt w:val="bullet"/>
      <w:lvlText w:val="•"/>
      <w:lvlJc w:val="left"/>
      <w:pPr>
        <w:ind w:left="6263" w:hanging="360"/>
      </w:pPr>
      <w:rPr>
        <w:rFonts w:hint="default"/>
        <w:lang w:val="ru-RU" w:eastAsia="en-US" w:bidi="ar-SA"/>
      </w:rPr>
    </w:lvl>
    <w:lvl w:ilvl="7" w:tplc="227439EA">
      <w:numFmt w:val="bullet"/>
      <w:lvlText w:val="•"/>
      <w:lvlJc w:val="left"/>
      <w:pPr>
        <w:ind w:left="7094" w:hanging="360"/>
      </w:pPr>
      <w:rPr>
        <w:rFonts w:hint="default"/>
        <w:lang w:val="ru-RU" w:eastAsia="en-US" w:bidi="ar-SA"/>
      </w:rPr>
    </w:lvl>
    <w:lvl w:ilvl="8" w:tplc="2626C9EE">
      <w:numFmt w:val="bullet"/>
      <w:lvlText w:val="•"/>
      <w:lvlJc w:val="left"/>
      <w:pPr>
        <w:ind w:left="7925" w:hanging="360"/>
      </w:pPr>
      <w:rPr>
        <w:rFonts w:hint="default"/>
        <w:lang w:val="ru-RU" w:eastAsia="en-US" w:bidi="ar-SA"/>
      </w:rPr>
    </w:lvl>
  </w:abstractNum>
  <w:abstractNum w:abstractNumId="28">
    <w:nsid w:val="4E861DE6"/>
    <w:multiLevelType w:val="multilevel"/>
    <w:tmpl w:val="77DEDFF6"/>
    <w:lvl w:ilvl="0">
      <w:start w:val="1"/>
      <w:numFmt w:val="bullet"/>
      <w:lvlText w:val=""/>
      <w:lvlJc w:val="left"/>
      <w:rPr>
        <w:rFonts w:ascii="Symbol" w:hAnsi="Symbol" w:hint="default"/>
      </w:rPr>
    </w:lvl>
    <w:lvl w:ilvl="1">
      <w:numFmt w:val="decimal"/>
      <w:lvlText w:val=""/>
      <w:lvlJc w:val="left"/>
      <w:rPr>
        <w:rFonts w:hint="default"/>
      </w:rPr>
    </w:lvl>
    <w:lvl w:ilvl="2">
      <w:numFmt w:val="decimal"/>
      <w:lvlText w:val=""/>
      <w:lvlJc w:val="left"/>
      <w:rPr>
        <w:rFonts w:hint="default"/>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9">
    <w:nsid w:val="50743E34"/>
    <w:multiLevelType w:val="multilevel"/>
    <w:tmpl w:val="08EED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09D60C9"/>
    <w:multiLevelType w:val="multilevel"/>
    <w:tmpl w:val="7FA0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16E3578"/>
    <w:multiLevelType w:val="multilevel"/>
    <w:tmpl w:val="D076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4B84EB0"/>
    <w:multiLevelType w:val="multilevel"/>
    <w:tmpl w:val="41329F30"/>
    <w:lvl w:ilvl="0">
      <w:start w:val="1"/>
      <w:numFmt w:val="decimal"/>
      <w:lvlText w:val="%1."/>
      <w:lvlJc w:val="left"/>
      <w:pPr>
        <w:ind w:left="318" w:hanging="708"/>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318" w:hanging="382"/>
      </w:pPr>
      <w:rPr>
        <w:rFonts w:ascii="Times New Roman" w:eastAsia="Times New Roman" w:hAnsi="Times New Roman" w:cs="Times New Roman" w:hint="default"/>
        <w:b/>
        <w:bCs/>
        <w:w w:val="100"/>
        <w:sz w:val="28"/>
        <w:szCs w:val="28"/>
        <w:lang w:val="ru-RU" w:eastAsia="en-US" w:bidi="ar-SA"/>
      </w:rPr>
    </w:lvl>
    <w:lvl w:ilvl="2">
      <w:start w:val="5"/>
      <w:numFmt w:val="decimal"/>
      <w:lvlText w:val="%3"/>
      <w:lvlJc w:val="left"/>
      <w:pPr>
        <w:ind w:left="1730" w:hanging="212"/>
      </w:pPr>
      <w:rPr>
        <w:rFonts w:ascii="Times New Roman" w:eastAsia="Times New Roman" w:hAnsi="Times New Roman" w:cs="Times New Roman" w:hint="default"/>
        <w:b/>
        <w:bCs/>
        <w:w w:val="100"/>
        <w:sz w:val="28"/>
        <w:szCs w:val="28"/>
        <w:lang w:val="ru-RU" w:eastAsia="en-US" w:bidi="ar-SA"/>
      </w:rPr>
    </w:lvl>
    <w:lvl w:ilvl="3">
      <w:start w:val="1"/>
      <w:numFmt w:val="decimal"/>
      <w:lvlText w:val="%3.%4"/>
      <w:lvlJc w:val="left"/>
      <w:pPr>
        <w:ind w:left="2382" w:hanging="423"/>
        <w:jc w:val="right"/>
      </w:pPr>
      <w:rPr>
        <w:rFonts w:ascii="Times New Roman" w:eastAsia="Times New Roman" w:hAnsi="Times New Roman" w:cs="Times New Roman" w:hint="default"/>
        <w:b/>
        <w:bCs/>
        <w:w w:val="100"/>
        <w:sz w:val="28"/>
        <w:szCs w:val="28"/>
        <w:lang w:val="ru-RU" w:eastAsia="en-US" w:bidi="ar-SA"/>
      </w:rPr>
    </w:lvl>
    <w:lvl w:ilvl="4">
      <w:start w:val="1"/>
      <w:numFmt w:val="decimal"/>
      <w:lvlText w:val="%3.%4.%5"/>
      <w:lvlJc w:val="left"/>
      <w:pPr>
        <w:ind w:left="2020" w:hanging="632"/>
      </w:pPr>
      <w:rPr>
        <w:rFonts w:ascii="Times New Roman" w:eastAsia="Times New Roman" w:hAnsi="Times New Roman" w:cs="Times New Roman" w:hint="default"/>
        <w:b/>
        <w:bCs/>
        <w:spacing w:val="-3"/>
        <w:w w:val="100"/>
        <w:sz w:val="28"/>
        <w:szCs w:val="28"/>
        <w:lang w:val="ru-RU" w:eastAsia="en-US" w:bidi="ar-SA"/>
      </w:rPr>
    </w:lvl>
    <w:lvl w:ilvl="5">
      <w:numFmt w:val="bullet"/>
      <w:lvlText w:val="•"/>
      <w:lvlJc w:val="left"/>
      <w:pPr>
        <w:ind w:left="2240" w:hanging="632"/>
      </w:pPr>
      <w:rPr>
        <w:rFonts w:hint="default"/>
        <w:lang w:val="ru-RU" w:eastAsia="en-US" w:bidi="ar-SA"/>
      </w:rPr>
    </w:lvl>
    <w:lvl w:ilvl="6">
      <w:numFmt w:val="bullet"/>
      <w:lvlText w:val="•"/>
      <w:lvlJc w:val="left"/>
      <w:pPr>
        <w:ind w:left="2380" w:hanging="632"/>
      </w:pPr>
      <w:rPr>
        <w:rFonts w:hint="default"/>
        <w:lang w:val="ru-RU" w:eastAsia="en-US" w:bidi="ar-SA"/>
      </w:rPr>
    </w:lvl>
    <w:lvl w:ilvl="7">
      <w:numFmt w:val="bullet"/>
      <w:lvlText w:val="•"/>
      <w:lvlJc w:val="left"/>
      <w:pPr>
        <w:ind w:left="2400" w:hanging="632"/>
      </w:pPr>
      <w:rPr>
        <w:rFonts w:hint="default"/>
        <w:lang w:val="ru-RU" w:eastAsia="en-US" w:bidi="ar-SA"/>
      </w:rPr>
    </w:lvl>
    <w:lvl w:ilvl="8">
      <w:numFmt w:val="bullet"/>
      <w:lvlText w:val="•"/>
      <w:lvlJc w:val="left"/>
      <w:pPr>
        <w:ind w:left="2480" w:hanging="632"/>
      </w:pPr>
      <w:rPr>
        <w:rFonts w:hint="default"/>
        <w:lang w:val="ru-RU" w:eastAsia="en-US" w:bidi="ar-SA"/>
      </w:rPr>
    </w:lvl>
  </w:abstractNum>
  <w:abstractNum w:abstractNumId="33">
    <w:nsid w:val="579F4513"/>
    <w:multiLevelType w:val="multilevel"/>
    <w:tmpl w:val="5AA0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D7219E0"/>
    <w:multiLevelType w:val="hybridMultilevel"/>
    <w:tmpl w:val="A504FAF0"/>
    <w:lvl w:ilvl="0" w:tplc="7DA21868">
      <w:start w:val="1"/>
      <w:numFmt w:val="decimal"/>
      <w:lvlText w:val="%1)"/>
      <w:lvlJc w:val="left"/>
      <w:pPr>
        <w:ind w:left="164" w:hanging="226"/>
      </w:pPr>
      <w:rPr>
        <w:rFonts w:ascii="Times New Roman" w:eastAsia="Times New Roman" w:hAnsi="Times New Roman" w:cs="Times New Roman" w:hint="default"/>
        <w:spacing w:val="0"/>
        <w:w w:val="103"/>
        <w:sz w:val="19"/>
        <w:szCs w:val="19"/>
        <w:lang w:val="ru-RU" w:eastAsia="en-US" w:bidi="ar-SA"/>
      </w:rPr>
    </w:lvl>
    <w:lvl w:ilvl="1" w:tplc="AE94F3F8">
      <w:numFmt w:val="bullet"/>
      <w:lvlText w:val="•"/>
      <w:lvlJc w:val="left"/>
      <w:pPr>
        <w:ind w:left="3480" w:hanging="226"/>
      </w:pPr>
      <w:rPr>
        <w:rFonts w:hint="default"/>
        <w:lang w:val="ru-RU" w:eastAsia="en-US" w:bidi="ar-SA"/>
      </w:rPr>
    </w:lvl>
    <w:lvl w:ilvl="2" w:tplc="258251B0">
      <w:numFmt w:val="bullet"/>
      <w:lvlText w:val="•"/>
      <w:lvlJc w:val="left"/>
      <w:pPr>
        <w:ind w:left="3620" w:hanging="226"/>
      </w:pPr>
      <w:rPr>
        <w:rFonts w:hint="default"/>
        <w:lang w:val="ru-RU" w:eastAsia="en-US" w:bidi="ar-SA"/>
      </w:rPr>
    </w:lvl>
    <w:lvl w:ilvl="3" w:tplc="5212CD98">
      <w:numFmt w:val="bullet"/>
      <w:lvlText w:val="•"/>
      <w:lvlJc w:val="left"/>
      <w:pPr>
        <w:ind w:left="3740" w:hanging="226"/>
      </w:pPr>
      <w:rPr>
        <w:rFonts w:hint="default"/>
        <w:lang w:val="ru-RU" w:eastAsia="en-US" w:bidi="ar-SA"/>
      </w:rPr>
    </w:lvl>
    <w:lvl w:ilvl="4" w:tplc="C02E4F38">
      <w:numFmt w:val="bullet"/>
      <w:lvlText w:val="•"/>
      <w:lvlJc w:val="left"/>
      <w:pPr>
        <w:ind w:left="3838" w:hanging="226"/>
      </w:pPr>
      <w:rPr>
        <w:rFonts w:hint="default"/>
        <w:lang w:val="ru-RU" w:eastAsia="en-US" w:bidi="ar-SA"/>
      </w:rPr>
    </w:lvl>
    <w:lvl w:ilvl="5" w:tplc="B1E64920">
      <w:numFmt w:val="bullet"/>
      <w:lvlText w:val="•"/>
      <w:lvlJc w:val="left"/>
      <w:pPr>
        <w:ind w:left="3936" w:hanging="226"/>
      </w:pPr>
      <w:rPr>
        <w:rFonts w:hint="default"/>
        <w:lang w:val="ru-RU" w:eastAsia="en-US" w:bidi="ar-SA"/>
      </w:rPr>
    </w:lvl>
    <w:lvl w:ilvl="6" w:tplc="B6A8EB94">
      <w:numFmt w:val="bullet"/>
      <w:lvlText w:val="•"/>
      <w:lvlJc w:val="left"/>
      <w:pPr>
        <w:ind w:left="4035" w:hanging="226"/>
      </w:pPr>
      <w:rPr>
        <w:rFonts w:hint="default"/>
        <w:lang w:val="ru-RU" w:eastAsia="en-US" w:bidi="ar-SA"/>
      </w:rPr>
    </w:lvl>
    <w:lvl w:ilvl="7" w:tplc="3E884EF8">
      <w:numFmt w:val="bullet"/>
      <w:lvlText w:val="•"/>
      <w:lvlJc w:val="left"/>
      <w:pPr>
        <w:ind w:left="4133" w:hanging="226"/>
      </w:pPr>
      <w:rPr>
        <w:rFonts w:hint="default"/>
        <w:lang w:val="ru-RU" w:eastAsia="en-US" w:bidi="ar-SA"/>
      </w:rPr>
    </w:lvl>
    <w:lvl w:ilvl="8" w:tplc="F70AC740">
      <w:numFmt w:val="bullet"/>
      <w:lvlText w:val="•"/>
      <w:lvlJc w:val="left"/>
      <w:pPr>
        <w:ind w:left="4232" w:hanging="226"/>
      </w:pPr>
      <w:rPr>
        <w:rFonts w:hint="default"/>
        <w:lang w:val="ru-RU" w:eastAsia="en-US" w:bidi="ar-SA"/>
      </w:rPr>
    </w:lvl>
  </w:abstractNum>
  <w:abstractNum w:abstractNumId="35">
    <w:nsid w:val="5DFA0A62"/>
    <w:multiLevelType w:val="multilevel"/>
    <w:tmpl w:val="F05A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2802651"/>
    <w:multiLevelType w:val="hybridMultilevel"/>
    <w:tmpl w:val="3B7A1D50"/>
    <w:lvl w:ilvl="0" w:tplc="E188D4B0">
      <w:numFmt w:val="bullet"/>
      <w:lvlText w:val="-"/>
      <w:lvlJc w:val="left"/>
      <w:pPr>
        <w:ind w:left="238" w:hanging="164"/>
      </w:pPr>
      <w:rPr>
        <w:rFonts w:ascii="Times New Roman" w:eastAsia="Times New Roman" w:hAnsi="Times New Roman" w:cs="Times New Roman" w:hint="default"/>
        <w:w w:val="100"/>
        <w:sz w:val="28"/>
        <w:szCs w:val="28"/>
        <w:lang w:val="ru-RU" w:eastAsia="en-US" w:bidi="ar-SA"/>
      </w:rPr>
    </w:lvl>
    <w:lvl w:ilvl="1" w:tplc="F3B28524">
      <w:numFmt w:val="bullet"/>
      <w:lvlText w:val="•"/>
      <w:lvlJc w:val="left"/>
      <w:pPr>
        <w:ind w:left="1178" w:hanging="164"/>
      </w:pPr>
      <w:rPr>
        <w:rFonts w:hint="default"/>
        <w:lang w:val="ru-RU" w:eastAsia="en-US" w:bidi="ar-SA"/>
      </w:rPr>
    </w:lvl>
    <w:lvl w:ilvl="2" w:tplc="153AB424">
      <w:numFmt w:val="bullet"/>
      <w:lvlText w:val="•"/>
      <w:lvlJc w:val="left"/>
      <w:pPr>
        <w:ind w:left="2117" w:hanging="164"/>
      </w:pPr>
      <w:rPr>
        <w:rFonts w:hint="default"/>
        <w:lang w:val="ru-RU" w:eastAsia="en-US" w:bidi="ar-SA"/>
      </w:rPr>
    </w:lvl>
    <w:lvl w:ilvl="3" w:tplc="71D0BBF2">
      <w:numFmt w:val="bullet"/>
      <w:lvlText w:val="•"/>
      <w:lvlJc w:val="left"/>
      <w:pPr>
        <w:ind w:left="3055" w:hanging="164"/>
      </w:pPr>
      <w:rPr>
        <w:rFonts w:hint="default"/>
        <w:lang w:val="ru-RU" w:eastAsia="en-US" w:bidi="ar-SA"/>
      </w:rPr>
    </w:lvl>
    <w:lvl w:ilvl="4" w:tplc="D032AD72">
      <w:numFmt w:val="bullet"/>
      <w:lvlText w:val="•"/>
      <w:lvlJc w:val="left"/>
      <w:pPr>
        <w:ind w:left="3994" w:hanging="164"/>
      </w:pPr>
      <w:rPr>
        <w:rFonts w:hint="default"/>
        <w:lang w:val="ru-RU" w:eastAsia="en-US" w:bidi="ar-SA"/>
      </w:rPr>
    </w:lvl>
    <w:lvl w:ilvl="5" w:tplc="6018DABE">
      <w:numFmt w:val="bullet"/>
      <w:lvlText w:val="•"/>
      <w:lvlJc w:val="left"/>
      <w:pPr>
        <w:ind w:left="4933" w:hanging="164"/>
      </w:pPr>
      <w:rPr>
        <w:rFonts w:hint="default"/>
        <w:lang w:val="ru-RU" w:eastAsia="en-US" w:bidi="ar-SA"/>
      </w:rPr>
    </w:lvl>
    <w:lvl w:ilvl="6" w:tplc="625862AC">
      <w:numFmt w:val="bullet"/>
      <w:lvlText w:val="•"/>
      <w:lvlJc w:val="left"/>
      <w:pPr>
        <w:ind w:left="5871" w:hanging="164"/>
      </w:pPr>
      <w:rPr>
        <w:rFonts w:hint="default"/>
        <w:lang w:val="ru-RU" w:eastAsia="en-US" w:bidi="ar-SA"/>
      </w:rPr>
    </w:lvl>
    <w:lvl w:ilvl="7" w:tplc="CAF0FA8C">
      <w:numFmt w:val="bullet"/>
      <w:lvlText w:val="•"/>
      <w:lvlJc w:val="left"/>
      <w:pPr>
        <w:ind w:left="6810" w:hanging="164"/>
      </w:pPr>
      <w:rPr>
        <w:rFonts w:hint="default"/>
        <w:lang w:val="ru-RU" w:eastAsia="en-US" w:bidi="ar-SA"/>
      </w:rPr>
    </w:lvl>
    <w:lvl w:ilvl="8" w:tplc="83DE6040">
      <w:numFmt w:val="bullet"/>
      <w:lvlText w:val="•"/>
      <w:lvlJc w:val="left"/>
      <w:pPr>
        <w:ind w:left="7749" w:hanging="164"/>
      </w:pPr>
      <w:rPr>
        <w:rFonts w:hint="default"/>
        <w:lang w:val="ru-RU" w:eastAsia="en-US" w:bidi="ar-SA"/>
      </w:rPr>
    </w:lvl>
  </w:abstractNum>
  <w:abstractNum w:abstractNumId="37">
    <w:nsid w:val="63BE31B8"/>
    <w:multiLevelType w:val="hybridMultilevel"/>
    <w:tmpl w:val="354860EE"/>
    <w:lvl w:ilvl="0" w:tplc="07A82B72">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DF5365"/>
    <w:multiLevelType w:val="hybridMultilevel"/>
    <w:tmpl w:val="986CDEE4"/>
    <w:lvl w:ilvl="0" w:tplc="07A82B7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9">
    <w:nsid w:val="6D30171C"/>
    <w:multiLevelType w:val="hybridMultilevel"/>
    <w:tmpl w:val="78F6EF38"/>
    <w:lvl w:ilvl="0" w:tplc="C010D2A8">
      <w:start w:val="1"/>
      <w:numFmt w:val="decimal"/>
      <w:lvlText w:val="%1."/>
      <w:lvlJc w:val="left"/>
      <w:pPr>
        <w:ind w:left="386" w:hanging="221"/>
      </w:pPr>
      <w:rPr>
        <w:rFonts w:ascii="Cambria" w:eastAsia="Cambria" w:hAnsi="Cambria" w:cs="Cambria" w:hint="default"/>
        <w:spacing w:val="0"/>
        <w:w w:val="99"/>
        <w:sz w:val="17"/>
        <w:szCs w:val="17"/>
        <w:lang w:val="ru-RU" w:eastAsia="en-US" w:bidi="ar-SA"/>
      </w:rPr>
    </w:lvl>
    <w:lvl w:ilvl="1" w:tplc="10362F74">
      <w:numFmt w:val="bullet"/>
      <w:lvlText w:val="•"/>
      <w:lvlJc w:val="left"/>
      <w:pPr>
        <w:ind w:left="779" w:hanging="221"/>
      </w:pPr>
      <w:rPr>
        <w:rFonts w:hint="default"/>
        <w:lang w:val="ru-RU" w:eastAsia="en-US" w:bidi="ar-SA"/>
      </w:rPr>
    </w:lvl>
    <w:lvl w:ilvl="2" w:tplc="F932B72C">
      <w:numFmt w:val="bullet"/>
      <w:lvlText w:val="•"/>
      <w:lvlJc w:val="left"/>
      <w:pPr>
        <w:ind w:left="1178" w:hanging="221"/>
      </w:pPr>
      <w:rPr>
        <w:rFonts w:hint="default"/>
        <w:lang w:val="ru-RU" w:eastAsia="en-US" w:bidi="ar-SA"/>
      </w:rPr>
    </w:lvl>
    <w:lvl w:ilvl="3" w:tplc="9ABA7E66">
      <w:numFmt w:val="bullet"/>
      <w:lvlText w:val="•"/>
      <w:lvlJc w:val="left"/>
      <w:pPr>
        <w:ind w:left="1578" w:hanging="221"/>
      </w:pPr>
      <w:rPr>
        <w:rFonts w:hint="default"/>
        <w:lang w:val="ru-RU" w:eastAsia="en-US" w:bidi="ar-SA"/>
      </w:rPr>
    </w:lvl>
    <w:lvl w:ilvl="4" w:tplc="6EA8876C">
      <w:numFmt w:val="bullet"/>
      <w:lvlText w:val="•"/>
      <w:lvlJc w:val="left"/>
      <w:pPr>
        <w:ind w:left="1977" w:hanging="221"/>
      </w:pPr>
      <w:rPr>
        <w:rFonts w:hint="default"/>
        <w:lang w:val="ru-RU" w:eastAsia="en-US" w:bidi="ar-SA"/>
      </w:rPr>
    </w:lvl>
    <w:lvl w:ilvl="5" w:tplc="C386628C">
      <w:numFmt w:val="bullet"/>
      <w:lvlText w:val="•"/>
      <w:lvlJc w:val="left"/>
      <w:pPr>
        <w:ind w:left="2377" w:hanging="221"/>
      </w:pPr>
      <w:rPr>
        <w:rFonts w:hint="default"/>
        <w:lang w:val="ru-RU" w:eastAsia="en-US" w:bidi="ar-SA"/>
      </w:rPr>
    </w:lvl>
    <w:lvl w:ilvl="6" w:tplc="F1E802F0">
      <w:numFmt w:val="bullet"/>
      <w:lvlText w:val="•"/>
      <w:lvlJc w:val="left"/>
      <w:pPr>
        <w:ind w:left="2776" w:hanging="221"/>
      </w:pPr>
      <w:rPr>
        <w:rFonts w:hint="default"/>
        <w:lang w:val="ru-RU" w:eastAsia="en-US" w:bidi="ar-SA"/>
      </w:rPr>
    </w:lvl>
    <w:lvl w:ilvl="7" w:tplc="FA36A1D6">
      <w:numFmt w:val="bullet"/>
      <w:lvlText w:val="•"/>
      <w:lvlJc w:val="left"/>
      <w:pPr>
        <w:ind w:left="3175" w:hanging="221"/>
      </w:pPr>
      <w:rPr>
        <w:rFonts w:hint="default"/>
        <w:lang w:val="ru-RU" w:eastAsia="en-US" w:bidi="ar-SA"/>
      </w:rPr>
    </w:lvl>
    <w:lvl w:ilvl="8" w:tplc="3DAE8E22">
      <w:numFmt w:val="bullet"/>
      <w:lvlText w:val="•"/>
      <w:lvlJc w:val="left"/>
      <w:pPr>
        <w:ind w:left="3575" w:hanging="221"/>
      </w:pPr>
      <w:rPr>
        <w:rFonts w:hint="default"/>
        <w:lang w:val="ru-RU" w:eastAsia="en-US" w:bidi="ar-SA"/>
      </w:rPr>
    </w:lvl>
  </w:abstractNum>
  <w:abstractNum w:abstractNumId="40">
    <w:nsid w:val="72B96E96"/>
    <w:multiLevelType w:val="hybridMultilevel"/>
    <w:tmpl w:val="6B2A8D08"/>
    <w:lvl w:ilvl="0" w:tplc="0419000F">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233DEF"/>
    <w:multiLevelType w:val="hybridMultilevel"/>
    <w:tmpl w:val="90B859C0"/>
    <w:lvl w:ilvl="0" w:tplc="44BC697E">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8547684"/>
    <w:multiLevelType w:val="multilevel"/>
    <w:tmpl w:val="F4E6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E07163B"/>
    <w:multiLevelType w:val="hybridMultilevel"/>
    <w:tmpl w:val="03E4A1FC"/>
    <w:lvl w:ilvl="0" w:tplc="D410E166">
      <w:start w:val="7"/>
      <w:numFmt w:val="decimal"/>
      <w:lvlText w:val="%1."/>
      <w:lvlJc w:val="left"/>
      <w:pPr>
        <w:ind w:left="617" w:hanging="221"/>
        <w:jc w:val="right"/>
      </w:pPr>
      <w:rPr>
        <w:rFonts w:ascii="Cambria" w:eastAsia="Cambria" w:hAnsi="Cambria" w:cs="Cambria" w:hint="default"/>
        <w:spacing w:val="0"/>
        <w:w w:val="99"/>
        <w:sz w:val="17"/>
        <w:szCs w:val="17"/>
        <w:lang w:val="ru-RU" w:eastAsia="en-US" w:bidi="ar-SA"/>
      </w:rPr>
    </w:lvl>
    <w:lvl w:ilvl="1" w:tplc="8924C6D6">
      <w:numFmt w:val="bullet"/>
      <w:lvlText w:val="•"/>
      <w:lvlJc w:val="left"/>
      <w:pPr>
        <w:ind w:left="760" w:hanging="221"/>
      </w:pPr>
      <w:rPr>
        <w:rFonts w:hint="default"/>
        <w:lang w:val="ru-RU" w:eastAsia="en-US" w:bidi="ar-SA"/>
      </w:rPr>
    </w:lvl>
    <w:lvl w:ilvl="2" w:tplc="B9D6F4E8">
      <w:numFmt w:val="bullet"/>
      <w:lvlText w:val="•"/>
      <w:lvlJc w:val="left"/>
      <w:pPr>
        <w:ind w:left="800" w:hanging="221"/>
      </w:pPr>
      <w:rPr>
        <w:rFonts w:hint="default"/>
        <w:lang w:val="ru-RU" w:eastAsia="en-US" w:bidi="ar-SA"/>
      </w:rPr>
    </w:lvl>
    <w:lvl w:ilvl="3" w:tplc="05A60974">
      <w:numFmt w:val="bullet"/>
      <w:lvlText w:val="•"/>
      <w:lvlJc w:val="left"/>
      <w:pPr>
        <w:ind w:left="1290" w:hanging="221"/>
      </w:pPr>
      <w:rPr>
        <w:rFonts w:hint="default"/>
        <w:lang w:val="ru-RU" w:eastAsia="en-US" w:bidi="ar-SA"/>
      </w:rPr>
    </w:lvl>
    <w:lvl w:ilvl="4" w:tplc="04D015BA">
      <w:numFmt w:val="bullet"/>
      <w:lvlText w:val="•"/>
      <w:lvlJc w:val="left"/>
      <w:pPr>
        <w:ind w:left="1780" w:hanging="221"/>
      </w:pPr>
      <w:rPr>
        <w:rFonts w:hint="default"/>
        <w:lang w:val="ru-RU" w:eastAsia="en-US" w:bidi="ar-SA"/>
      </w:rPr>
    </w:lvl>
    <w:lvl w:ilvl="5" w:tplc="EDEC1884">
      <w:numFmt w:val="bullet"/>
      <w:lvlText w:val="•"/>
      <w:lvlJc w:val="left"/>
      <w:pPr>
        <w:ind w:left="2271" w:hanging="221"/>
      </w:pPr>
      <w:rPr>
        <w:rFonts w:hint="default"/>
        <w:lang w:val="ru-RU" w:eastAsia="en-US" w:bidi="ar-SA"/>
      </w:rPr>
    </w:lvl>
    <w:lvl w:ilvl="6" w:tplc="F5C4F55A">
      <w:numFmt w:val="bullet"/>
      <w:lvlText w:val="•"/>
      <w:lvlJc w:val="left"/>
      <w:pPr>
        <w:ind w:left="2761" w:hanging="221"/>
      </w:pPr>
      <w:rPr>
        <w:rFonts w:hint="default"/>
        <w:lang w:val="ru-RU" w:eastAsia="en-US" w:bidi="ar-SA"/>
      </w:rPr>
    </w:lvl>
    <w:lvl w:ilvl="7" w:tplc="1260681C">
      <w:numFmt w:val="bullet"/>
      <w:lvlText w:val="•"/>
      <w:lvlJc w:val="left"/>
      <w:pPr>
        <w:ind w:left="3252" w:hanging="221"/>
      </w:pPr>
      <w:rPr>
        <w:rFonts w:hint="default"/>
        <w:lang w:val="ru-RU" w:eastAsia="en-US" w:bidi="ar-SA"/>
      </w:rPr>
    </w:lvl>
    <w:lvl w:ilvl="8" w:tplc="89283588">
      <w:numFmt w:val="bullet"/>
      <w:lvlText w:val="•"/>
      <w:lvlJc w:val="left"/>
      <w:pPr>
        <w:ind w:left="3742" w:hanging="221"/>
      </w:pPr>
      <w:rPr>
        <w:rFonts w:hint="default"/>
        <w:lang w:val="ru-RU" w:eastAsia="en-US" w:bidi="ar-SA"/>
      </w:rPr>
    </w:lvl>
  </w:abstractNum>
  <w:abstractNum w:abstractNumId="44">
    <w:nsid w:val="7E1F398E"/>
    <w:multiLevelType w:val="hybridMultilevel"/>
    <w:tmpl w:val="4F5251E6"/>
    <w:lvl w:ilvl="0" w:tplc="F092A2E4">
      <w:start w:val="1"/>
      <w:numFmt w:val="decimal"/>
      <w:lvlText w:val="%1."/>
      <w:lvlJc w:val="left"/>
      <w:pPr>
        <w:ind w:left="1211" w:hanging="360"/>
      </w:pPr>
    </w:lvl>
    <w:lvl w:ilvl="1" w:tplc="74DED60A">
      <w:start w:val="1"/>
      <w:numFmt w:val="lowerLetter"/>
      <w:lvlText w:val="%2."/>
      <w:lvlJc w:val="left"/>
      <w:pPr>
        <w:ind w:left="2007" w:hanging="360"/>
      </w:pPr>
    </w:lvl>
    <w:lvl w:ilvl="2" w:tplc="DE32A4FC">
      <w:start w:val="1"/>
      <w:numFmt w:val="upperRoman"/>
      <w:lvlText w:val="%3."/>
      <w:lvlJc w:val="left"/>
      <w:pPr>
        <w:ind w:left="2727" w:hanging="180"/>
      </w:pPr>
      <w:rPr>
        <w:rFonts w:hint="default"/>
      </w:rPr>
    </w:lvl>
    <w:lvl w:ilvl="3" w:tplc="041ACB52">
      <w:start w:val="1"/>
      <w:numFmt w:val="lowerRoman"/>
      <w:lvlText w:val="%4."/>
      <w:lvlJc w:val="left"/>
      <w:pPr>
        <w:ind w:left="3447" w:hanging="360"/>
      </w:pPr>
      <w:rPr>
        <w:rFonts w:hint="default"/>
      </w:rPr>
    </w:lvl>
    <w:lvl w:ilvl="4" w:tplc="B0367ECE" w:tentative="1">
      <w:start w:val="1"/>
      <w:numFmt w:val="lowerLetter"/>
      <w:lvlText w:val="%5."/>
      <w:lvlJc w:val="left"/>
      <w:pPr>
        <w:ind w:left="4167" w:hanging="360"/>
      </w:pPr>
    </w:lvl>
    <w:lvl w:ilvl="5" w:tplc="3530FA48" w:tentative="1">
      <w:start w:val="1"/>
      <w:numFmt w:val="lowerRoman"/>
      <w:lvlText w:val="%6."/>
      <w:lvlJc w:val="right"/>
      <w:pPr>
        <w:ind w:left="4887" w:hanging="180"/>
      </w:pPr>
    </w:lvl>
    <w:lvl w:ilvl="6" w:tplc="419428BA" w:tentative="1">
      <w:start w:val="1"/>
      <w:numFmt w:val="decimal"/>
      <w:lvlText w:val="%7."/>
      <w:lvlJc w:val="left"/>
      <w:pPr>
        <w:ind w:left="5607" w:hanging="360"/>
      </w:pPr>
    </w:lvl>
    <w:lvl w:ilvl="7" w:tplc="F4B20396" w:tentative="1">
      <w:start w:val="1"/>
      <w:numFmt w:val="lowerLetter"/>
      <w:lvlText w:val="%8."/>
      <w:lvlJc w:val="left"/>
      <w:pPr>
        <w:ind w:left="6327" w:hanging="360"/>
      </w:pPr>
    </w:lvl>
    <w:lvl w:ilvl="8" w:tplc="F32C6DBC" w:tentative="1">
      <w:start w:val="1"/>
      <w:numFmt w:val="lowerRoman"/>
      <w:lvlText w:val="%9."/>
      <w:lvlJc w:val="right"/>
      <w:pPr>
        <w:ind w:left="7047" w:hanging="180"/>
      </w:pPr>
    </w:lvl>
  </w:abstractNum>
  <w:abstractNum w:abstractNumId="45">
    <w:nsid w:val="7EEB486B"/>
    <w:multiLevelType w:val="multilevel"/>
    <w:tmpl w:val="817257E6"/>
    <w:lvl w:ilvl="0">
      <w:start w:val="3"/>
      <w:numFmt w:val="decimal"/>
      <w:lvlText w:val="%1"/>
      <w:lvlJc w:val="left"/>
      <w:pPr>
        <w:ind w:left="2171" w:hanging="424"/>
      </w:pPr>
      <w:rPr>
        <w:rFonts w:hint="default"/>
        <w:lang w:val="ru-RU" w:eastAsia="en-US" w:bidi="ar-SA"/>
      </w:rPr>
    </w:lvl>
    <w:lvl w:ilvl="1">
      <w:start w:val="1"/>
      <w:numFmt w:val="decimal"/>
      <w:lvlText w:val="%1.%2."/>
      <w:lvlJc w:val="left"/>
      <w:pPr>
        <w:ind w:left="2171" w:hanging="424"/>
        <w:jc w:val="right"/>
      </w:pPr>
      <w:rPr>
        <w:rFonts w:ascii="Times New Roman" w:eastAsia="Times New Roman" w:hAnsi="Times New Roman" w:cs="Times New Roman" w:hint="default"/>
        <w:b/>
        <w:bCs/>
        <w:w w:val="100"/>
        <w:sz w:val="26"/>
        <w:szCs w:val="26"/>
        <w:lang w:val="ru-RU" w:eastAsia="en-US" w:bidi="ar-SA"/>
      </w:rPr>
    </w:lvl>
    <w:lvl w:ilvl="2">
      <w:numFmt w:val="bullet"/>
      <w:lvlText w:val="•"/>
      <w:lvlJc w:val="left"/>
      <w:pPr>
        <w:ind w:left="3669" w:hanging="424"/>
      </w:pPr>
      <w:rPr>
        <w:rFonts w:hint="default"/>
        <w:lang w:val="ru-RU" w:eastAsia="en-US" w:bidi="ar-SA"/>
      </w:rPr>
    </w:lvl>
    <w:lvl w:ilvl="3">
      <w:numFmt w:val="bullet"/>
      <w:lvlText w:val="•"/>
      <w:lvlJc w:val="left"/>
      <w:pPr>
        <w:ind w:left="4413" w:hanging="424"/>
      </w:pPr>
      <w:rPr>
        <w:rFonts w:hint="default"/>
        <w:lang w:val="ru-RU" w:eastAsia="en-US" w:bidi="ar-SA"/>
      </w:rPr>
    </w:lvl>
    <w:lvl w:ilvl="4">
      <w:numFmt w:val="bullet"/>
      <w:lvlText w:val="•"/>
      <w:lvlJc w:val="left"/>
      <w:pPr>
        <w:ind w:left="5158" w:hanging="424"/>
      </w:pPr>
      <w:rPr>
        <w:rFonts w:hint="default"/>
        <w:lang w:val="ru-RU" w:eastAsia="en-US" w:bidi="ar-SA"/>
      </w:rPr>
    </w:lvl>
    <w:lvl w:ilvl="5">
      <w:numFmt w:val="bullet"/>
      <w:lvlText w:val="•"/>
      <w:lvlJc w:val="left"/>
      <w:pPr>
        <w:ind w:left="5903" w:hanging="424"/>
      </w:pPr>
      <w:rPr>
        <w:rFonts w:hint="default"/>
        <w:lang w:val="ru-RU" w:eastAsia="en-US" w:bidi="ar-SA"/>
      </w:rPr>
    </w:lvl>
    <w:lvl w:ilvl="6">
      <w:numFmt w:val="bullet"/>
      <w:lvlText w:val="•"/>
      <w:lvlJc w:val="left"/>
      <w:pPr>
        <w:ind w:left="6647" w:hanging="424"/>
      </w:pPr>
      <w:rPr>
        <w:rFonts w:hint="default"/>
        <w:lang w:val="ru-RU" w:eastAsia="en-US" w:bidi="ar-SA"/>
      </w:rPr>
    </w:lvl>
    <w:lvl w:ilvl="7">
      <w:numFmt w:val="bullet"/>
      <w:lvlText w:val="•"/>
      <w:lvlJc w:val="left"/>
      <w:pPr>
        <w:ind w:left="7392" w:hanging="424"/>
      </w:pPr>
      <w:rPr>
        <w:rFonts w:hint="default"/>
        <w:lang w:val="ru-RU" w:eastAsia="en-US" w:bidi="ar-SA"/>
      </w:rPr>
    </w:lvl>
    <w:lvl w:ilvl="8">
      <w:numFmt w:val="bullet"/>
      <w:lvlText w:val="•"/>
      <w:lvlJc w:val="left"/>
      <w:pPr>
        <w:ind w:left="8137" w:hanging="424"/>
      </w:pPr>
      <w:rPr>
        <w:rFonts w:hint="default"/>
        <w:lang w:val="ru-RU" w:eastAsia="en-US" w:bidi="ar-SA"/>
      </w:rPr>
    </w:lvl>
  </w:abstractNum>
  <w:abstractNum w:abstractNumId="46">
    <w:nsid w:val="7F386E11"/>
    <w:multiLevelType w:val="hybridMultilevel"/>
    <w:tmpl w:val="C772F358"/>
    <w:lvl w:ilvl="0" w:tplc="325A3048">
      <w:start w:val="1"/>
      <w:numFmt w:val="decimal"/>
      <w:lvlText w:val="%1."/>
      <w:lvlJc w:val="left"/>
      <w:pPr>
        <w:ind w:left="152" w:hanging="235"/>
      </w:pPr>
      <w:rPr>
        <w:rFonts w:ascii="Times New Roman" w:eastAsia="Times New Roman" w:hAnsi="Times New Roman" w:cs="Times New Roman" w:hint="default"/>
        <w:w w:val="100"/>
        <w:sz w:val="22"/>
        <w:szCs w:val="22"/>
        <w:lang w:val="ru-RU" w:eastAsia="en-US" w:bidi="ar-SA"/>
      </w:rPr>
    </w:lvl>
    <w:lvl w:ilvl="1" w:tplc="A0903A36">
      <w:numFmt w:val="bullet"/>
      <w:lvlText w:val="•"/>
      <w:lvlJc w:val="left"/>
      <w:pPr>
        <w:ind w:left="625" w:hanging="235"/>
      </w:pPr>
      <w:rPr>
        <w:rFonts w:hint="default"/>
        <w:lang w:val="ru-RU" w:eastAsia="en-US" w:bidi="ar-SA"/>
      </w:rPr>
    </w:lvl>
    <w:lvl w:ilvl="2" w:tplc="B526258E">
      <w:numFmt w:val="bullet"/>
      <w:lvlText w:val="•"/>
      <w:lvlJc w:val="left"/>
      <w:pPr>
        <w:ind w:left="1091" w:hanging="235"/>
      </w:pPr>
      <w:rPr>
        <w:rFonts w:hint="default"/>
        <w:lang w:val="ru-RU" w:eastAsia="en-US" w:bidi="ar-SA"/>
      </w:rPr>
    </w:lvl>
    <w:lvl w:ilvl="3" w:tplc="35A691CE">
      <w:numFmt w:val="bullet"/>
      <w:lvlText w:val="•"/>
      <w:lvlJc w:val="left"/>
      <w:pPr>
        <w:ind w:left="1556" w:hanging="235"/>
      </w:pPr>
      <w:rPr>
        <w:rFonts w:hint="default"/>
        <w:lang w:val="ru-RU" w:eastAsia="en-US" w:bidi="ar-SA"/>
      </w:rPr>
    </w:lvl>
    <w:lvl w:ilvl="4" w:tplc="F84C175C">
      <w:numFmt w:val="bullet"/>
      <w:lvlText w:val="•"/>
      <w:lvlJc w:val="left"/>
      <w:pPr>
        <w:ind w:left="2022" w:hanging="235"/>
      </w:pPr>
      <w:rPr>
        <w:rFonts w:hint="default"/>
        <w:lang w:val="ru-RU" w:eastAsia="en-US" w:bidi="ar-SA"/>
      </w:rPr>
    </w:lvl>
    <w:lvl w:ilvl="5" w:tplc="6BD8B0D2">
      <w:numFmt w:val="bullet"/>
      <w:lvlText w:val="•"/>
      <w:lvlJc w:val="left"/>
      <w:pPr>
        <w:ind w:left="2488" w:hanging="235"/>
      </w:pPr>
      <w:rPr>
        <w:rFonts w:hint="default"/>
        <w:lang w:val="ru-RU" w:eastAsia="en-US" w:bidi="ar-SA"/>
      </w:rPr>
    </w:lvl>
    <w:lvl w:ilvl="6" w:tplc="D458C7B8">
      <w:numFmt w:val="bullet"/>
      <w:lvlText w:val="•"/>
      <w:lvlJc w:val="left"/>
      <w:pPr>
        <w:ind w:left="2953" w:hanging="235"/>
      </w:pPr>
      <w:rPr>
        <w:rFonts w:hint="default"/>
        <w:lang w:val="ru-RU" w:eastAsia="en-US" w:bidi="ar-SA"/>
      </w:rPr>
    </w:lvl>
    <w:lvl w:ilvl="7" w:tplc="8982B690">
      <w:numFmt w:val="bullet"/>
      <w:lvlText w:val="•"/>
      <w:lvlJc w:val="left"/>
      <w:pPr>
        <w:ind w:left="3419" w:hanging="235"/>
      </w:pPr>
      <w:rPr>
        <w:rFonts w:hint="default"/>
        <w:lang w:val="ru-RU" w:eastAsia="en-US" w:bidi="ar-SA"/>
      </w:rPr>
    </w:lvl>
    <w:lvl w:ilvl="8" w:tplc="2CB6CA24">
      <w:numFmt w:val="bullet"/>
      <w:lvlText w:val="•"/>
      <w:lvlJc w:val="left"/>
      <w:pPr>
        <w:ind w:left="3885" w:hanging="235"/>
      </w:pPr>
      <w:rPr>
        <w:rFonts w:hint="default"/>
        <w:lang w:val="ru-RU" w:eastAsia="en-US" w:bidi="ar-SA"/>
      </w:rPr>
    </w:lvl>
  </w:abstractNum>
  <w:num w:numId="1">
    <w:abstractNumId w:val="0"/>
  </w:num>
  <w:num w:numId="2">
    <w:abstractNumId w:val="31"/>
  </w:num>
  <w:num w:numId="3">
    <w:abstractNumId w:val="30"/>
  </w:num>
  <w:num w:numId="4">
    <w:abstractNumId w:val="35"/>
  </w:num>
  <w:num w:numId="5">
    <w:abstractNumId w:val="22"/>
  </w:num>
  <w:num w:numId="6">
    <w:abstractNumId w:val="15"/>
  </w:num>
  <w:num w:numId="7">
    <w:abstractNumId w:val="42"/>
  </w:num>
  <w:num w:numId="8">
    <w:abstractNumId w:val="5"/>
  </w:num>
  <w:num w:numId="9">
    <w:abstractNumId w:val="10"/>
  </w:num>
  <w:num w:numId="10">
    <w:abstractNumId w:val="29"/>
  </w:num>
  <w:num w:numId="11">
    <w:abstractNumId w:val="8"/>
  </w:num>
  <w:num w:numId="12">
    <w:abstractNumId w:val="33"/>
  </w:num>
  <w:num w:numId="13">
    <w:abstractNumId w:val="43"/>
  </w:num>
  <w:num w:numId="14">
    <w:abstractNumId w:val="39"/>
  </w:num>
  <w:num w:numId="15">
    <w:abstractNumId w:val="3"/>
  </w:num>
  <w:num w:numId="16">
    <w:abstractNumId w:val="46"/>
  </w:num>
  <w:num w:numId="17">
    <w:abstractNumId w:val="17"/>
  </w:num>
  <w:num w:numId="18">
    <w:abstractNumId w:val="21"/>
  </w:num>
  <w:num w:numId="19">
    <w:abstractNumId w:val="36"/>
  </w:num>
  <w:num w:numId="20">
    <w:abstractNumId w:val="45"/>
  </w:num>
  <w:num w:numId="21">
    <w:abstractNumId w:val="34"/>
  </w:num>
  <w:num w:numId="22">
    <w:abstractNumId w:val="23"/>
  </w:num>
  <w:num w:numId="23">
    <w:abstractNumId w:val="32"/>
  </w:num>
  <w:num w:numId="24">
    <w:abstractNumId w:val="19"/>
  </w:num>
  <w:num w:numId="25">
    <w:abstractNumId w:val="11"/>
  </w:num>
  <w:num w:numId="26">
    <w:abstractNumId w:val="1"/>
  </w:num>
  <w:num w:numId="27">
    <w:abstractNumId w:val="14"/>
  </w:num>
  <w:num w:numId="28">
    <w:abstractNumId w:val="25"/>
  </w:num>
  <w:num w:numId="29">
    <w:abstractNumId w:val="26"/>
  </w:num>
  <w:num w:numId="30">
    <w:abstractNumId w:val="13"/>
  </w:num>
  <w:num w:numId="31">
    <w:abstractNumId w:val="27"/>
  </w:num>
  <w:num w:numId="32">
    <w:abstractNumId w:val="16"/>
  </w:num>
  <w:num w:numId="33">
    <w:abstractNumId w:val="41"/>
  </w:num>
  <w:num w:numId="34">
    <w:abstractNumId w:val="12"/>
  </w:num>
  <w:num w:numId="35">
    <w:abstractNumId w:val="7"/>
  </w:num>
  <w:num w:numId="36">
    <w:abstractNumId w:val="24"/>
  </w:num>
  <w:num w:numId="37">
    <w:abstractNumId w:val="6"/>
  </w:num>
  <w:num w:numId="38">
    <w:abstractNumId w:val="4"/>
  </w:num>
  <w:num w:numId="39">
    <w:abstractNumId w:val="38"/>
  </w:num>
  <w:num w:numId="40">
    <w:abstractNumId w:val="2"/>
  </w:num>
  <w:num w:numId="41">
    <w:abstractNumId w:val="18"/>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num>
  <w:num w:numId="44">
    <w:abstractNumId w:val="37"/>
    <w:lvlOverride w:ilvl="0">
      <w:startOverride w:val="1"/>
    </w:lvlOverride>
  </w:num>
  <w:num w:numId="45">
    <w:abstractNumId w:val="40"/>
  </w:num>
  <w:num w:numId="46">
    <w:abstractNumId w:val="28"/>
  </w:num>
  <w:num w:numId="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8"/>
  <w:characterSpacingControl w:val="doNotCompress"/>
  <w:hdrShapeDefaults>
    <o:shapedefaults v:ext="edit" spidmax="3074"/>
    <o:shapelayout v:ext="edit">
      <o:idmap v:ext="edit" data="2"/>
    </o:shapelayout>
  </w:hdrShapeDefaults>
  <w:compat/>
  <w:rsids>
    <w:rsidRoot w:val="00FB743F"/>
    <w:rsid w:val="001F7D24"/>
    <w:rsid w:val="00565FF6"/>
    <w:rsid w:val="005E4331"/>
    <w:rsid w:val="006B2308"/>
    <w:rsid w:val="008B3298"/>
    <w:rsid w:val="00951A15"/>
    <w:rsid w:val="00E55B96"/>
    <w:rsid w:val="00F208FF"/>
    <w:rsid w:val="00FB74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43F"/>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uiPriority w:val="1"/>
    <w:qFormat/>
    <w:rsid w:val="00FB743F"/>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
    <w:next w:val="a"/>
    <w:link w:val="20"/>
    <w:uiPriority w:val="1"/>
    <w:unhideWhenUsed/>
    <w:qFormat/>
    <w:rsid w:val="00FB743F"/>
    <w:pPr>
      <w:keepNext/>
      <w:keepLines/>
      <w:suppressAutoHyphens w:val="0"/>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1"/>
    <w:unhideWhenUsed/>
    <w:qFormat/>
    <w:rsid w:val="00FB743F"/>
    <w:pPr>
      <w:keepNext/>
      <w:keepLines/>
      <w:suppressAutoHyphens w:val="0"/>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B743F"/>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1"/>
    <w:rsid w:val="00FB743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1"/>
    <w:rsid w:val="00FB743F"/>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FB743F"/>
    <w:pPr>
      <w:ind w:left="708"/>
    </w:pPr>
  </w:style>
  <w:style w:type="character" w:customStyle="1" w:styleId="a4">
    <w:name w:val="Абзац списка Знак"/>
    <w:link w:val="a3"/>
    <w:uiPriority w:val="34"/>
    <w:rsid w:val="00FB743F"/>
    <w:rPr>
      <w:rFonts w:ascii="Times New Roman" w:eastAsia="Times New Roman" w:hAnsi="Times New Roman" w:cs="Times New Roman"/>
      <w:sz w:val="24"/>
      <w:szCs w:val="24"/>
      <w:lang w:eastAsia="zh-CN"/>
    </w:rPr>
  </w:style>
  <w:style w:type="paragraph" w:styleId="a5">
    <w:name w:val="Body Text Indent"/>
    <w:basedOn w:val="a"/>
    <w:link w:val="a6"/>
    <w:rsid w:val="00FB743F"/>
    <w:pPr>
      <w:suppressAutoHyphens w:val="0"/>
      <w:spacing w:after="120"/>
      <w:ind w:left="283"/>
    </w:pPr>
    <w:rPr>
      <w:lang w:eastAsia="ru-RU"/>
    </w:rPr>
  </w:style>
  <w:style w:type="character" w:customStyle="1" w:styleId="a6">
    <w:name w:val="Основной текст с отступом Знак"/>
    <w:basedOn w:val="a0"/>
    <w:link w:val="a5"/>
    <w:rsid w:val="00FB743F"/>
    <w:rPr>
      <w:rFonts w:ascii="Times New Roman" w:eastAsia="Times New Roman" w:hAnsi="Times New Roman" w:cs="Times New Roman"/>
      <w:sz w:val="24"/>
      <w:szCs w:val="24"/>
      <w:lang w:eastAsia="ru-RU"/>
    </w:rPr>
  </w:style>
  <w:style w:type="character" w:styleId="a7">
    <w:name w:val="Hyperlink"/>
    <w:basedOn w:val="a0"/>
    <w:uiPriority w:val="99"/>
    <w:rsid w:val="00FB743F"/>
    <w:rPr>
      <w:color w:val="0000FF"/>
      <w:u w:val="single"/>
    </w:rPr>
  </w:style>
  <w:style w:type="paragraph" w:styleId="a8">
    <w:name w:val="Balloon Text"/>
    <w:basedOn w:val="a"/>
    <w:link w:val="a9"/>
    <w:uiPriority w:val="99"/>
    <w:semiHidden/>
    <w:unhideWhenUsed/>
    <w:rsid w:val="00FB743F"/>
    <w:rPr>
      <w:rFonts w:ascii="Tahoma" w:hAnsi="Tahoma" w:cs="Tahoma"/>
      <w:sz w:val="16"/>
      <w:szCs w:val="16"/>
    </w:rPr>
  </w:style>
  <w:style w:type="character" w:customStyle="1" w:styleId="a9">
    <w:name w:val="Текст выноски Знак"/>
    <w:basedOn w:val="a0"/>
    <w:link w:val="a8"/>
    <w:uiPriority w:val="99"/>
    <w:semiHidden/>
    <w:rsid w:val="00FB743F"/>
    <w:rPr>
      <w:rFonts w:ascii="Tahoma" w:eastAsia="Times New Roman" w:hAnsi="Tahoma" w:cs="Tahoma"/>
      <w:sz w:val="16"/>
      <w:szCs w:val="16"/>
      <w:lang w:eastAsia="zh-CN"/>
    </w:rPr>
  </w:style>
  <w:style w:type="paragraph" w:styleId="aa">
    <w:name w:val="Normal (Web)"/>
    <w:basedOn w:val="a"/>
    <w:uiPriority w:val="99"/>
    <w:unhideWhenUsed/>
    <w:rsid w:val="00FB743F"/>
    <w:pPr>
      <w:suppressAutoHyphens w:val="0"/>
      <w:spacing w:before="100" w:beforeAutospacing="1" w:after="100" w:afterAutospacing="1"/>
    </w:pPr>
    <w:rPr>
      <w:lang w:eastAsia="ru-RU"/>
    </w:rPr>
  </w:style>
  <w:style w:type="character" w:styleId="ab">
    <w:name w:val="Strong"/>
    <w:basedOn w:val="a0"/>
    <w:uiPriority w:val="22"/>
    <w:qFormat/>
    <w:rsid w:val="00FB743F"/>
    <w:rPr>
      <w:b/>
      <w:bCs/>
    </w:rPr>
  </w:style>
  <w:style w:type="paragraph" w:styleId="ac">
    <w:name w:val="Body Text"/>
    <w:basedOn w:val="a"/>
    <w:link w:val="ad"/>
    <w:uiPriority w:val="1"/>
    <w:unhideWhenUsed/>
    <w:qFormat/>
    <w:rsid w:val="00FB743F"/>
    <w:pPr>
      <w:spacing w:after="120"/>
    </w:pPr>
  </w:style>
  <w:style w:type="character" w:customStyle="1" w:styleId="ad">
    <w:name w:val="Основной текст Знак"/>
    <w:basedOn w:val="a0"/>
    <w:link w:val="ac"/>
    <w:uiPriority w:val="1"/>
    <w:rsid w:val="00FB743F"/>
    <w:rPr>
      <w:rFonts w:ascii="Times New Roman" w:eastAsia="Times New Roman" w:hAnsi="Times New Roman" w:cs="Times New Roman"/>
      <w:sz w:val="24"/>
      <w:szCs w:val="24"/>
      <w:lang w:eastAsia="zh-CN"/>
    </w:rPr>
  </w:style>
  <w:style w:type="table" w:customStyle="1" w:styleId="TableNormal">
    <w:name w:val="Table Normal"/>
    <w:uiPriority w:val="2"/>
    <w:semiHidden/>
    <w:unhideWhenUsed/>
    <w:qFormat/>
    <w:rsid w:val="00FB74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B743F"/>
    <w:pPr>
      <w:widowControl w:val="0"/>
      <w:suppressAutoHyphens w:val="0"/>
      <w:autoSpaceDE w:val="0"/>
      <w:autoSpaceDN w:val="0"/>
    </w:pPr>
    <w:rPr>
      <w:sz w:val="22"/>
      <w:szCs w:val="22"/>
      <w:lang w:eastAsia="en-US"/>
    </w:rPr>
  </w:style>
  <w:style w:type="paragraph" w:styleId="ae">
    <w:name w:val="Title"/>
    <w:basedOn w:val="a"/>
    <w:link w:val="af"/>
    <w:uiPriority w:val="1"/>
    <w:qFormat/>
    <w:rsid w:val="00FB743F"/>
    <w:pPr>
      <w:widowControl w:val="0"/>
      <w:suppressAutoHyphens w:val="0"/>
      <w:autoSpaceDE w:val="0"/>
      <w:autoSpaceDN w:val="0"/>
      <w:ind w:left="167" w:right="222"/>
      <w:jc w:val="center"/>
    </w:pPr>
    <w:rPr>
      <w:b/>
      <w:bCs/>
      <w:lang w:eastAsia="en-US"/>
    </w:rPr>
  </w:style>
  <w:style w:type="character" w:customStyle="1" w:styleId="af">
    <w:name w:val="Название Знак"/>
    <w:basedOn w:val="a0"/>
    <w:link w:val="ae"/>
    <w:uiPriority w:val="1"/>
    <w:rsid w:val="00FB743F"/>
    <w:rPr>
      <w:rFonts w:ascii="Times New Roman" w:eastAsia="Times New Roman" w:hAnsi="Times New Roman" w:cs="Times New Roman"/>
      <w:b/>
      <w:bCs/>
      <w:sz w:val="24"/>
      <w:szCs w:val="24"/>
    </w:rPr>
  </w:style>
  <w:style w:type="paragraph" w:styleId="11">
    <w:name w:val="toc 1"/>
    <w:basedOn w:val="a"/>
    <w:uiPriority w:val="1"/>
    <w:qFormat/>
    <w:rsid w:val="00FB743F"/>
    <w:pPr>
      <w:widowControl w:val="0"/>
      <w:suppressAutoHyphens w:val="0"/>
      <w:autoSpaceDE w:val="0"/>
      <w:autoSpaceDN w:val="0"/>
      <w:spacing w:before="101"/>
      <w:ind w:left="318"/>
    </w:pPr>
    <w:rPr>
      <w:sz w:val="28"/>
      <w:szCs w:val="28"/>
      <w:lang w:eastAsia="en-US"/>
    </w:rPr>
  </w:style>
  <w:style w:type="paragraph" w:styleId="21">
    <w:name w:val="toc 2"/>
    <w:basedOn w:val="a"/>
    <w:uiPriority w:val="1"/>
    <w:qFormat/>
    <w:rsid w:val="00FB743F"/>
    <w:pPr>
      <w:widowControl w:val="0"/>
      <w:suppressAutoHyphens w:val="0"/>
      <w:autoSpaceDE w:val="0"/>
      <w:autoSpaceDN w:val="0"/>
      <w:spacing w:before="98"/>
      <w:ind w:left="599" w:hanging="423"/>
    </w:pPr>
    <w:rPr>
      <w:sz w:val="28"/>
      <w:szCs w:val="28"/>
      <w:lang w:eastAsia="en-US"/>
    </w:rPr>
  </w:style>
  <w:style w:type="paragraph" w:styleId="31">
    <w:name w:val="toc 3"/>
    <w:basedOn w:val="a"/>
    <w:uiPriority w:val="1"/>
    <w:qFormat/>
    <w:rsid w:val="00FB743F"/>
    <w:pPr>
      <w:widowControl w:val="0"/>
      <w:suppressAutoHyphens w:val="0"/>
      <w:autoSpaceDE w:val="0"/>
      <w:autoSpaceDN w:val="0"/>
      <w:spacing w:before="100"/>
      <w:ind w:left="1516" w:hanging="632"/>
    </w:pPr>
    <w:rPr>
      <w:sz w:val="28"/>
      <w:szCs w:val="28"/>
      <w:lang w:eastAsia="en-US"/>
    </w:rPr>
  </w:style>
  <w:style w:type="paragraph" w:styleId="af0">
    <w:name w:val="header"/>
    <w:basedOn w:val="a"/>
    <w:link w:val="af1"/>
    <w:uiPriority w:val="99"/>
    <w:unhideWhenUsed/>
    <w:rsid w:val="00FB743F"/>
    <w:pPr>
      <w:tabs>
        <w:tab w:val="center" w:pos="4677"/>
        <w:tab w:val="right" w:pos="9355"/>
      </w:tabs>
    </w:pPr>
  </w:style>
  <w:style w:type="character" w:customStyle="1" w:styleId="af1">
    <w:name w:val="Верхний колонтитул Знак"/>
    <w:basedOn w:val="a0"/>
    <w:link w:val="af0"/>
    <w:uiPriority w:val="99"/>
    <w:rsid w:val="00FB743F"/>
    <w:rPr>
      <w:rFonts w:ascii="Times New Roman" w:eastAsia="Times New Roman" w:hAnsi="Times New Roman" w:cs="Times New Roman"/>
      <w:sz w:val="24"/>
      <w:szCs w:val="24"/>
      <w:lang w:eastAsia="zh-CN"/>
    </w:rPr>
  </w:style>
  <w:style w:type="paragraph" w:styleId="af2">
    <w:name w:val="footer"/>
    <w:basedOn w:val="a"/>
    <w:link w:val="af3"/>
    <w:uiPriority w:val="99"/>
    <w:unhideWhenUsed/>
    <w:rsid w:val="00FB743F"/>
    <w:pPr>
      <w:tabs>
        <w:tab w:val="center" w:pos="4677"/>
        <w:tab w:val="right" w:pos="9355"/>
      </w:tabs>
    </w:pPr>
  </w:style>
  <w:style w:type="character" w:customStyle="1" w:styleId="af3">
    <w:name w:val="Нижний колонтитул Знак"/>
    <w:basedOn w:val="a0"/>
    <w:link w:val="af2"/>
    <w:uiPriority w:val="99"/>
    <w:rsid w:val="00FB743F"/>
    <w:rPr>
      <w:rFonts w:ascii="Times New Roman" w:eastAsia="Times New Roman" w:hAnsi="Times New Roman" w:cs="Times New Roman"/>
      <w:sz w:val="24"/>
      <w:szCs w:val="24"/>
      <w:lang w:eastAsia="zh-CN"/>
    </w:rPr>
  </w:style>
  <w:style w:type="table" w:styleId="af4">
    <w:name w:val="Table Grid"/>
    <w:basedOn w:val="a1"/>
    <w:uiPriority w:val="59"/>
    <w:rsid w:val="00FB74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 Spacing"/>
    <w:aliases w:val="Рис. №"/>
    <w:uiPriority w:val="1"/>
    <w:qFormat/>
    <w:rsid w:val="00FB743F"/>
    <w:pPr>
      <w:numPr>
        <w:numId w:val="36"/>
      </w:numPr>
      <w:spacing w:after="0" w:line="240" w:lineRule="auto"/>
      <w:ind w:left="360" w:right="-1"/>
      <w:jc w:val="center"/>
    </w:pPr>
    <w:rPr>
      <w:rFonts w:ascii="Times New Roman" w:eastAsia="Times New Roman" w:hAnsi="Times New Roman" w:cs="Times New Roman"/>
      <w:i/>
      <w:sz w:val="28"/>
      <w:lang w:eastAsia="ru-RU"/>
    </w:rPr>
  </w:style>
  <w:style w:type="paragraph" w:customStyle="1" w:styleId="12-1">
    <w:name w:val="12 - 1."/>
    <w:basedOn w:val="a"/>
    <w:link w:val="12-10"/>
    <w:qFormat/>
    <w:rsid w:val="00FB743F"/>
    <w:pPr>
      <w:suppressAutoHyphens w:val="0"/>
      <w:ind w:firstLine="567"/>
      <w:jc w:val="both"/>
    </w:pPr>
    <w:rPr>
      <w:szCs w:val="22"/>
      <w:lang w:eastAsia="ru-RU"/>
    </w:rPr>
  </w:style>
  <w:style w:type="character" w:customStyle="1" w:styleId="12-10">
    <w:name w:val="12 - 1. Знак"/>
    <w:link w:val="12-1"/>
    <w:rsid w:val="00FB743F"/>
    <w:rPr>
      <w:rFonts w:ascii="Times New Roman" w:eastAsia="Times New Roman" w:hAnsi="Times New Roman" w:cs="Times New Roman"/>
      <w:sz w:val="24"/>
      <w:lang w:eastAsia="ru-RU"/>
    </w:rPr>
  </w:style>
  <w:style w:type="character" w:styleId="af6">
    <w:name w:val="Emphasis"/>
    <w:qFormat/>
    <w:rsid w:val="00FB743F"/>
    <w:rPr>
      <w:rFonts w:cs="Times New Roman"/>
      <w:i/>
      <w:iCs/>
    </w:rPr>
  </w:style>
  <w:style w:type="paragraph" w:customStyle="1" w:styleId="Default">
    <w:name w:val="Default"/>
    <w:rsid w:val="00FB74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7.wmf"/><Relationship Id="rId63" Type="http://schemas.openxmlformats.org/officeDocument/2006/relationships/image" Target="media/image34.png"/><Relationship Id="rId68" Type="http://schemas.openxmlformats.org/officeDocument/2006/relationships/image" Target="media/image37.png"/><Relationship Id="rId76" Type="http://schemas.openxmlformats.org/officeDocument/2006/relationships/image" Target="media/image45.png"/><Relationship Id="rId84" Type="http://schemas.openxmlformats.org/officeDocument/2006/relationships/image" Target="media/image53.png"/><Relationship Id="rId7" Type="http://schemas.openxmlformats.org/officeDocument/2006/relationships/image" Target="media/image2.wmf"/><Relationship Id="rId71"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png"/><Relationship Id="rId58" Type="http://schemas.openxmlformats.org/officeDocument/2006/relationships/image" Target="media/image29.png"/><Relationship Id="rId66" Type="http://schemas.openxmlformats.org/officeDocument/2006/relationships/header" Target="header2.xml"/><Relationship Id="rId74" Type="http://schemas.openxmlformats.org/officeDocument/2006/relationships/image" Target="media/image43.png"/><Relationship Id="rId79" Type="http://schemas.openxmlformats.org/officeDocument/2006/relationships/image" Target="media/image48.png"/><Relationship Id="rId87"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image" Target="media/image32.png"/><Relationship Id="rId82" Type="http://schemas.openxmlformats.org/officeDocument/2006/relationships/image" Target="media/image51.png"/><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5.bin"/><Relationship Id="rId64" Type="http://schemas.openxmlformats.org/officeDocument/2006/relationships/image" Target="media/image35.png"/><Relationship Id="rId69" Type="http://schemas.openxmlformats.org/officeDocument/2006/relationships/image" Target="media/image38.png"/><Relationship Id="rId77" Type="http://schemas.openxmlformats.org/officeDocument/2006/relationships/image" Target="media/image46.png"/><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41.png"/><Relationship Id="rId80" Type="http://schemas.openxmlformats.org/officeDocument/2006/relationships/image" Target="media/image49.png"/><Relationship Id="rId85" Type="http://schemas.openxmlformats.org/officeDocument/2006/relationships/image" Target="media/image54.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30.png"/><Relationship Id="rId67" Type="http://schemas.openxmlformats.org/officeDocument/2006/relationships/image" Target="media/image36.png"/><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image" Target="media/image26.png"/><Relationship Id="rId62" Type="http://schemas.openxmlformats.org/officeDocument/2006/relationships/image" Target="media/image33.png"/><Relationship Id="rId70" Type="http://schemas.openxmlformats.org/officeDocument/2006/relationships/image" Target="media/image39.png"/><Relationship Id="rId75" Type="http://schemas.openxmlformats.org/officeDocument/2006/relationships/image" Target="media/image44.png"/><Relationship Id="rId83" Type="http://schemas.openxmlformats.org/officeDocument/2006/relationships/image" Target="media/image52.png"/><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8.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image" Target="media/image31.png"/><Relationship Id="rId65" Type="http://schemas.openxmlformats.org/officeDocument/2006/relationships/header" Target="header1.xml"/><Relationship Id="rId73" Type="http://schemas.openxmlformats.org/officeDocument/2006/relationships/image" Target="media/image42.png"/><Relationship Id="rId78" Type="http://schemas.openxmlformats.org/officeDocument/2006/relationships/image" Target="media/image47.png"/><Relationship Id="rId81" Type="http://schemas.openxmlformats.org/officeDocument/2006/relationships/image" Target="media/image50.png"/><Relationship Id="rId86" Type="http://schemas.openxmlformats.org/officeDocument/2006/relationships/image" Target="media/image5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17</Pages>
  <Words>3560</Words>
  <Characters>20296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2023-04-15T09:45:00Z</dcterms:created>
  <dcterms:modified xsi:type="dcterms:W3CDTF">2023-04-15T10:40:00Z</dcterms:modified>
</cp:coreProperties>
</file>