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F1" w:rsidRPr="001F19F1" w:rsidRDefault="001F19F1" w:rsidP="001F19F1">
      <w:pPr>
        <w:spacing w:after="0"/>
        <w:jc w:val="center"/>
        <w:rPr>
          <w:rFonts w:cs="Times New Roman"/>
          <w:b/>
          <w:iCs/>
          <w:szCs w:val="28"/>
        </w:rPr>
      </w:pPr>
      <w:r w:rsidRPr="001F19F1">
        <w:rPr>
          <w:rFonts w:cs="Times New Roman"/>
          <w:b/>
          <w:szCs w:val="28"/>
        </w:rPr>
        <w:t>Отчет выполнения р</w:t>
      </w:r>
      <w:r w:rsidRPr="001F19F1">
        <w:rPr>
          <w:rFonts w:cs="Times New Roman"/>
          <w:b/>
          <w:iCs/>
          <w:szCs w:val="28"/>
        </w:rPr>
        <w:t>аботы 2</w:t>
      </w:r>
      <w:r>
        <w:rPr>
          <w:rFonts w:cs="Times New Roman"/>
          <w:b/>
          <w:iCs/>
          <w:szCs w:val="28"/>
        </w:rPr>
        <w:t>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  <w:r w:rsidRPr="00FD6C91">
              <w:rPr>
                <w:rFonts w:cs="Times New Roman"/>
                <w:b/>
                <w:iCs/>
                <w:szCs w:val="28"/>
              </w:rPr>
              <w:t>Чтение файла. Функция read_csv()</w:t>
            </w:r>
            <w:r w:rsidRPr="00FD6C91">
              <w:rPr>
                <w:rFonts w:cs="Times New Roman"/>
                <w:b/>
                <w:bCs/>
                <w:iCs/>
                <w:szCs w:val="28"/>
              </w:rPr>
              <w:t>.</w:t>
            </w:r>
            <w:r w:rsidRPr="00FD6C91">
              <w:rPr>
                <w:rFonts w:cs="Times New Roman"/>
                <w:b/>
                <w:iCs/>
                <w:szCs w:val="28"/>
              </w:rPr>
              <w:t xml:space="preserve"> Аргументы функции. Пример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  <w:r w:rsidRPr="00FD6C91">
              <w:rPr>
                <w:rFonts w:cs="Times New Roman"/>
                <w:b/>
                <w:bCs/>
                <w:iCs/>
                <w:szCs w:val="28"/>
              </w:rPr>
              <w:t xml:space="preserve">Функция columns(). </w:t>
            </w:r>
            <w:r w:rsidRPr="00FD6C91">
              <w:rPr>
                <w:rFonts w:cs="Times New Roman"/>
                <w:b/>
                <w:szCs w:val="28"/>
              </w:rPr>
              <w:t>Синтаксис. Примеры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  <w:r w:rsidRPr="00FD6C91">
              <w:rPr>
                <w:rFonts w:cs="Times New Roman"/>
                <w:b/>
                <w:szCs w:val="28"/>
              </w:rPr>
              <w:t xml:space="preserve">Очистка данных. Валидность данных. 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>Функции unique() и info().  Синтаксис. Пример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 xml:space="preserve">Перечислите ошибки в данных в файле </w:t>
            </w:r>
            <w:r w:rsidRPr="00FD6C91">
              <w:rPr>
                <w:rFonts w:cs="Times New Roman"/>
                <w:b/>
                <w:bCs/>
                <w:szCs w:val="28"/>
                <w:lang w:val="en-US"/>
              </w:rPr>
              <w:t>sample</w:t>
            </w:r>
            <w:r w:rsidRPr="00FD6C91">
              <w:rPr>
                <w:rFonts w:cs="Times New Roman"/>
                <w:b/>
                <w:bCs/>
                <w:szCs w:val="28"/>
              </w:rPr>
              <w:t>.</w:t>
            </w:r>
            <w:r w:rsidRPr="00FD6C91">
              <w:rPr>
                <w:rFonts w:cs="Times New Roman"/>
                <w:b/>
                <w:bCs/>
                <w:szCs w:val="28"/>
                <w:lang w:val="en-US"/>
              </w:rPr>
              <w:t>csv</w:t>
            </w:r>
            <w:r w:rsidRPr="00FD6C91">
              <w:rPr>
                <w:rFonts w:cs="Times New Roman"/>
                <w:b/>
                <w:bCs/>
                <w:iCs/>
                <w:szCs w:val="28"/>
              </w:rPr>
              <w:t>.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 xml:space="preserve">Удаление столбца функция </w:t>
            </w:r>
            <w:r w:rsidRPr="00FD6C91">
              <w:rPr>
                <w:rFonts w:cs="Times New Roman"/>
                <w:b/>
                <w:bCs/>
                <w:szCs w:val="28"/>
                <w:lang w:val="en-US"/>
              </w:rPr>
              <w:t>drop</w:t>
            </w:r>
            <w:r w:rsidRPr="00FD6C91">
              <w:rPr>
                <w:rFonts w:cs="Times New Roman"/>
                <w:b/>
                <w:bCs/>
                <w:szCs w:val="28"/>
              </w:rPr>
              <w:t>(). Синтаксис. Пример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>Фильтрация ошибок. Функция query(). Синтаксис. Примеры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>Функции</w:t>
            </w:r>
            <w:r w:rsidRPr="00FD6C91">
              <w:rPr>
                <w:rFonts w:cs="Times New Roman"/>
                <w:b/>
                <w:bCs/>
                <w:szCs w:val="28"/>
                <w:lang w:val="en-US"/>
              </w:rPr>
              <w:t xml:space="preserve"> str.match() </w:t>
            </w:r>
            <w:r w:rsidRPr="00FD6C91">
              <w:rPr>
                <w:rFonts w:cs="Times New Roman"/>
                <w:b/>
                <w:bCs/>
                <w:szCs w:val="28"/>
              </w:rPr>
              <w:t>и</w:t>
            </w:r>
            <w:r w:rsidRPr="00FD6C91">
              <w:rPr>
                <w:rFonts w:cs="Times New Roman"/>
                <w:b/>
                <w:bCs/>
                <w:szCs w:val="28"/>
                <w:lang w:val="en-US"/>
              </w:rPr>
              <w:t xml:space="preserve"> str.contains(). </w:t>
            </w:r>
            <w:r w:rsidRPr="00FD6C91">
              <w:rPr>
                <w:rFonts w:cs="Times New Roman"/>
                <w:b/>
                <w:bCs/>
                <w:szCs w:val="28"/>
              </w:rPr>
              <w:t xml:space="preserve">Синтаксис. </w:t>
            </w:r>
            <w:r w:rsidRPr="00FD6C91">
              <w:rPr>
                <w:rFonts w:cs="Times New Roman"/>
                <w:b/>
                <w:szCs w:val="28"/>
              </w:rPr>
              <w:t>Примеры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 xml:space="preserve">Преобразование данных. Функция apply(). Синтаксис. </w:t>
            </w:r>
            <w:r w:rsidRPr="00FD6C91">
              <w:rPr>
                <w:rFonts w:cs="Times New Roman"/>
                <w:b/>
                <w:szCs w:val="28"/>
              </w:rPr>
              <w:t>Примеры.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b/>
                <w:bCs/>
                <w:szCs w:val="28"/>
              </w:rPr>
            </w:pPr>
            <w:r w:rsidRPr="00FD6C91">
              <w:rPr>
                <w:rFonts w:cs="Times New Roman"/>
                <w:b/>
                <w:bCs/>
                <w:szCs w:val="28"/>
              </w:rPr>
              <w:t>Алгоритм анализа данных индивидуального задания</w:t>
            </w: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D6C91" w:rsidRPr="00FD6C91" w:rsidTr="007C48F1">
        <w:tc>
          <w:tcPr>
            <w:tcW w:w="9848" w:type="dxa"/>
          </w:tcPr>
          <w:p w:rsidR="00FD6C91" w:rsidRPr="00FD6C91" w:rsidRDefault="00FD6C91" w:rsidP="00FD6C91">
            <w:pPr>
              <w:spacing w:after="0"/>
              <w:rPr>
                <w:rFonts w:cs="Times New Roman"/>
                <w:szCs w:val="28"/>
              </w:rPr>
            </w:pPr>
          </w:p>
        </w:tc>
      </w:tr>
    </w:tbl>
    <w:p w:rsidR="00FD6C91" w:rsidRPr="00FD6C91" w:rsidRDefault="00FD6C91" w:rsidP="00FD6C91">
      <w:pPr>
        <w:spacing w:after="0"/>
        <w:rPr>
          <w:rFonts w:cs="Times New Roman"/>
          <w:b/>
          <w:bCs/>
          <w:i/>
          <w:iCs/>
          <w:szCs w:val="28"/>
        </w:rPr>
      </w:pPr>
      <w:bookmarkStart w:id="0" w:name="_GoBack"/>
      <w:bookmarkEnd w:id="0"/>
    </w:p>
    <w:sectPr w:rsidR="00FD6C91" w:rsidRPr="00FD6C91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3105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8B47716D-A250-4B56-A30A-095F7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E3483-5679-4CF1-AF6E-D0531580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2022-07-21T09:33:00Z</dcterms:created>
  <dcterms:modified xsi:type="dcterms:W3CDTF">2022-07-21T09:33:00Z</dcterms:modified>
</cp:coreProperties>
</file>