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20" w:rsidRPr="00F207F8" w:rsidRDefault="00572420" w:rsidP="00572420">
      <w:pPr>
        <w:jc w:val="right"/>
      </w:pPr>
      <w:r>
        <w:t xml:space="preserve">Приложение </w:t>
      </w:r>
      <w:r w:rsidRPr="00510466">
        <w:t>1.1.2.1</w:t>
      </w:r>
      <w:r>
        <w:t xml:space="preserve"> </w:t>
      </w:r>
      <w:r w:rsidRPr="00F207F8">
        <w:t>Форма разрешения на строительство</w:t>
      </w:r>
    </w:p>
    <w:p w:rsidR="00572420" w:rsidRDefault="00572420" w:rsidP="00572420">
      <w:pPr>
        <w:spacing w:after="0"/>
        <w:ind w:firstLine="567"/>
        <w:jc w:val="both"/>
      </w:pPr>
    </w:p>
    <w:p w:rsidR="00572420" w:rsidRPr="00F207F8" w:rsidRDefault="00572420" w:rsidP="00572420">
      <w:pPr>
        <w:spacing w:after="480"/>
        <w:ind w:left="6521"/>
        <w:rPr>
          <w:sz w:val="20"/>
          <w:szCs w:val="20"/>
        </w:rPr>
      </w:pPr>
      <w:r w:rsidRPr="00F207F8">
        <w:rPr>
          <w:sz w:val="20"/>
          <w:szCs w:val="20"/>
        </w:rPr>
        <w:t>Приложение № 1</w:t>
      </w:r>
      <w:r w:rsidRPr="00F207F8">
        <w:rPr>
          <w:sz w:val="20"/>
          <w:szCs w:val="20"/>
        </w:rPr>
        <w:br/>
        <w:t>к приказу Министерства строител</w:t>
      </w:r>
      <w:r w:rsidRPr="00F207F8">
        <w:rPr>
          <w:sz w:val="20"/>
          <w:szCs w:val="20"/>
        </w:rPr>
        <w:t>ь</w:t>
      </w:r>
      <w:r w:rsidRPr="00F207F8">
        <w:rPr>
          <w:sz w:val="20"/>
          <w:szCs w:val="20"/>
        </w:rPr>
        <w:t>ства и жилищно-коммунального х</w:t>
      </w:r>
      <w:r w:rsidRPr="00F207F8">
        <w:rPr>
          <w:sz w:val="20"/>
          <w:szCs w:val="20"/>
        </w:rPr>
        <w:t>о</w:t>
      </w:r>
      <w:r w:rsidRPr="00F207F8">
        <w:rPr>
          <w:sz w:val="20"/>
          <w:szCs w:val="20"/>
        </w:rPr>
        <w:t>зяйства Российской Федерации</w:t>
      </w:r>
      <w:r w:rsidRPr="00F207F8">
        <w:rPr>
          <w:sz w:val="20"/>
          <w:szCs w:val="20"/>
        </w:rPr>
        <w:br/>
        <w:t>от 19 февраля 2015 г. № 117/</w:t>
      </w:r>
      <w:proofErr w:type="spellStart"/>
      <w:proofErr w:type="gramStart"/>
      <w:r w:rsidRPr="00F207F8">
        <w:rPr>
          <w:sz w:val="20"/>
          <w:szCs w:val="20"/>
        </w:rPr>
        <w:t>пр</w:t>
      </w:r>
      <w:proofErr w:type="spellEnd"/>
      <w:proofErr w:type="gramEnd"/>
    </w:p>
    <w:p w:rsidR="00572420" w:rsidRDefault="00572420" w:rsidP="00572420">
      <w:pPr>
        <w:spacing w:after="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  <w:r>
        <w:rPr>
          <w:b/>
          <w:bCs/>
          <w:sz w:val="24"/>
          <w:szCs w:val="24"/>
        </w:rPr>
        <w:br/>
        <w:t>РАЗРЕШЕНИЯ НА СТРОИТЕЛЬСТВО</w:t>
      </w:r>
    </w:p>
    <w:p w:rsidR="00572420" w:rsidRPr="00F207F8" w:rsidRDefault="00572420" w:rsidP="00572420">
      <w:pPr>
        <w:ind w:left="5670"/>
        <w:rPr>
          <w:sz w:val="20"/>
          <w:szCs w:val="20"/>
        </w:rPr>
      </w:pPr>
      <w:r w:rsidRPr="00F207F8">
        <w:rPr>
          <w:sz w:val="20"/>
          <w:szCs w:val="20"/>
        </w:rPr>
        <w:t xml:space="preserve">Кому  </w:t>
      </w:r>
    </w:p>
    <w:p w:rsidR="00572420" w:rsidRDefault="00572420" w:rsidP="00572420">
      <w:pPr>
        <w:pBdr>
          <w:top w:val="single" w:sz="4" w:space="1" w:color="auto"/>
        </w:pBdr>
        <w:ind w:left="623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застройщика</w:t>
      </w:r>
      <w:proofErr w:type="gramEnd"/>
    </w:p>
    <w:p w:rsidR="00572420" w:rsidRDefault="00572420" w:rsidP="00572420">
      <w:pPr>
        <w:ind w:left="5670"/>
      </w:pPr>
    </w:p>
    <w:p w:rsidR="00572420" w:rsidRDefault="00572420" w:rsidP="00572420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– для граждан,</w:t>
      </w:r>
      <w:proofErr w:type="gramEnd"/>
    </w:p>
    <w:p w:rsidR="00572420" w:rsidRDefault="00572420" w:rsidP="00572420">
      <w:pPr>
        <w:ind w:left="5670"/>
      </w:pPr>
    </w:p>
    <w:p w:rsidR="00572420" w:rsidRDefault="00572420" w:rsidP="00572420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полное наименование организации – </w:t>
      </w:r>
      <w:proofErr w:type="gramStart"/>
      <w:r>
        <w:rPr>
          <w:sz w:val="18"/>
          <w:szCs w:val="18"/>
        </w:rPr>
        <w:t>для</w:t>
      </w:r>
      <w:proofErr w:type="gramEnd"/>
    </w:p>
    <w:p w:rsidR="00572420" w:rsidRDefault="00572420" w:rsidP="00572420">
      <w:pPr>
        <w:ind w:left="5670"/>
      </w:pPr>
    </w:p>
    <w:p w:rsidR="00572420" w:rsidRDefault="00572420" w:rsidP="00572420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юридических лиц), его почтовый индекс</w:t>
      </w:r>
    </w:p>
    <w:p w:rsidR="00572420" w:rsidRDefault="00572420" w:rsidP="00572420">
      <w:pPr>
        <w:ind w:left="5670"/>
      </w:pPr>
    </w:p>
    <w:p w:rsidR="00572420" w:rsidRPr="00DF2C30" w:rsidRDefault="00572420" w:rsidP="00572420">
      <w:pPr>
        <w:pBdr>
          <w:top w:val="single" w:sz="4" w:space="1" w:color="auto"/>
        </w:pBdr>
        <w:spacing w:after="48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и адрес, адрес электронной почты)</w:t>
      </w:r>
      <w:r w:rsidRPr="00DF2C30">
        <w:rPr>
          <w:sz w:val="18"/>
          <w:szCs w:val="18"/>
          <w:vertAlign w:val="superscript"/>
        </w:rPr>
        <w:t>1</w:t>
      </w:r>
    </w:p>
    <w:p w:rsidR="00572420" w:rsidRDefault="00572420" w:rsidP="0057242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РАЗРЕШЕНИЕ</w:t>
      </w:r>
      <w:r>
        <w:rPr>
          <w:b/>
          <w:bCs/>
          <w:sz w:val="26"/>
          <w:szCs w:val="26"/>
        </w:rPr>
        <w:br/>
        <w:t>на строительство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5160"/>
        <w:gridCol w:w="397"/>
        <w:gridCol w:w="1814"/>
        <w:gridCol w:w="341"/>
      </w:tblGrid>
      <w:tr w:rsidR="00572420" w:rsidTr="004F3AD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Default="00572420" w:rsidP="004F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DF2C30" w:rsidRDefault="00572420" w:rsidP="004F3ADC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DF2C3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Default="00572420" w:rsidP="004F3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DF2C30" w:rsidRDefault="00572420" w:rsidP="004F3ADC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DF2C30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</w:tbl>
    <w:p w:rsidR="00572420" w:rsidRDefault="00572420" w:rsidP="00572420">
      <w:pPr>
        <w:spacing w:before="240"/>
        <w:rPr>
          <w:sz w:val="24"/>
          <w:szCs w:val="24"/>
        </w:rPr>
      </w:pPr>
    </w:p>
    <w:p w:rsidR="00572420" w:rsidRDefault="00572420" w:rsidP="0057242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  <w:proofErr w:type="gramEnd"/>
    </w:p>
    <w:p w:rsidR="00572420" w:rsidRDefault="00572420" w:rsidP="00572420">
      <w:pPr>
        <w:rPr>
          <w:sz w:val="24"/>
          <w:szCs w:val="24"/>
        </w:rPr>
      </w:pPr>
    </w:p>
    <w:p w:rsidR="00572420" w:rsidRDefault="00572420" w:rsidP="00572420">
      <w:pPr>
        <w:pBdr>
          <w:top w:val="single" w:sz="4" w:space="1" w:color="auto"/>
        </w:pBdr>
        <w:spacing w:after="36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местного самоуправления, </w:t>
      </w:r>
      <w:proofErr w:type="gramStart"/>
      <w:r>
        <w:rPr>
          <w:sz w:val="14"/>
          <w:szCs w:val="14"/>
        </w:rPr>
        <w:t>осуществляющих</w:t>
      </w:r>
      <w:proofErr w:type="gramEnd"/>
      <w:r>
        <w:rPr>
          <w:sz w:val="14"/>
          <w:szCs w:val="14"/>
        </w:rPr>
        <w:t xml:space="preserve"> выдачу разрешения на строительство. </w:t>
      </w:r>
      <w:proofErr w:type="gramStart"/>
      <w:r>
        <w:rPr>
          <w:sz w:val="14"/>
          <w:szCs w:val="14"/>
        </w:rPr>
        <w:t>Государственная корпорация по атомной энергии “</w:t>
      </w:r>
      <w:proofErr w:type="spellStart"/>
      <w:r>
        <w:rPr>
          <w:sz w:val="14"/>
          <w:szCs w:val="14"/>
        </w:rPr>
        <w:t>Росатом</w:t>
      </w:r>
      <w:proofErr w:type="spellEnd"/>
      <w:r>
        <w:rPr>
          <w:sz w:val="14"/>
          <w:szCs w:val="14"/>
        </w:rPr>
        <w:t>”)</w:t>
      </w:r>
      <w:proofErr w:type="gramEnd"/>
    </w:p>
    <w:p w:rsidR="00572420" w:rsidRDefault="00572420" w:rsidP="00572420">
      <w:pPr>
        <w:spacing w:after="24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в соответствии со статьей 51 Градостроительного кодекса Российской Федерации разр</w:t>
      </w:r>
      <w:r>
        <w:rPr>
          <w:spacing w:val="4"/>
          <w:sz w:val="24"/>
          <w:szCs w:val="24"/>
        </w:rPr>
        <w:t>е</w:t>
      </w:r>
      <w:r>
        <w:rPr>
          <w:spacing w:val="4"/>
          <w:sz w:val="24"/>
          <w:szCs w:val="24"/>
        </w:rPr>
        <w:t>шает: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3629"/>
        <w:gridCol w:w="482"/>
      </w:tblGrid>
      <w:tr w:rsidR="00572420" w:rsidTr="004F3ADC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Строительство объекта капитального строительства </w:t>
            </w:r>
            <w:r w:rsidRPr="00DF2C30"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Реконструкцию объекта капитального строительства 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сохранению объекта культурного наследия, затрагивающие констру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тивные и другие характеристики надежности и безопасности такого объекта </w:t>
            </w:r>
            <w:r w:rsidRPr="00DF2C3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линейного объекта (объекта капитального строительства, входящ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в состав линейного объекта)</w:t>
            </w:r>
            <w:r w:rsidRPr="00DF2C3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Реконструкцию линейного объекта (объекта капитального строительства, входящ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в состав линейного объекта)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капитального стро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(этапа) в соответствии с проектной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кументацией </w:t>
            </w:r>
            <w:r w:rsidRPr="00DF2C30">
              <w:rPr>
                <w:rStyle w:val="a5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выдавшей полож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тельное заключение экспертизы проектной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кументации, и в случаях, предусмотренных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конодательством Российской Федерации, 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визиты приказа об утверждении положительн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заключения государственной экологической экспертизы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572420" w:rsidRDefault="00572420" w:rsidP="0057242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6"/>
        <w:gridCol w:w="2100"/>
        <w:gridCol w:w="934"/>
        <w:gridCol w:w="2185"/>
        <w:gridCol w:w="1928"/>
      </w:tblGrid>
      <w:tr w:rsidR="00572420" w:rsidTr="004F3ADC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и дата выдачи полож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заключения экспертизы проектной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кументации и в случаях, предусмотренных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конодательством Российской Федерации, 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визиты приказа об утверждении положительн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заключения государственной экологической экспертизы </w:t>
            </w:r>
            <w:r w:rsidRPr="00DF2C30">
              <w:rPr>
                <w:rStyle w:val="a5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 (земельных участков), в пределах которого (кот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рых) расположен или планируется располож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объекта капитального строительства </w:t>
            </w:r>
            <w:r w:rsidRPr="00DF2C30">
              <w:rPr>
                <w:rStyle w:val="a5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кадастрового квартала (кадастровых кварталов), в пределах которого (которых)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положен или планируется расположение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капитального строительства </w:t>
            </w:r>
            <w:r w:rsidRPr="00DF2C3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реконструируемого объекта капитального строительства </w:t>
            </w:r>
            <w:r w:rsidRPr="00DF2C30">
              <w:rPr>
                <w:rStyle w:val="a5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градостроительном плане земельн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участка </w:t>
            </w:r>
            <w:r w:rsidRPr="00DF2C30">
              <w:rPr>
                <w:rStyle w:val="a5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проекте планировки и проекте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жевания территории </w:t>
            </w:r>
            <w:r w:rsidRPr="00DF2C30"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 сохранения объекта культурного наследия, при которых затрагиваются конструктивные и другие характеристики надежности и безопа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ности объекта </w:t>
            </w:r>
            <w:r w:rsidRPr="00DF2C30">
              <w:rPr>
                <w:rStyle w:val="a5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проектные характеристики для строительства, реконструкции объекта кап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рактеристики надежности и безопасности такого объекта:</w:t>
            </w:r>
            <w:r w:rsidRPr="00DF2C30">
              <w:rPr>
                <w:sz w:val="24"/>
                <w:szCs w:val="24"/>
                <w:vertAlign w:val="superscript"/>
              </w:rPr>
              <w:t>12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72420" w:rsidTr="004F3ADC">
        <w:trPr>
          <w:cantSplit/>
          <w:trHeight w:val="127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Pr="00DF2C30" w:rsidRDefault="00572420" w:rsidP="004F3ADC">
            <w:pPr>
              <w:keepLines/>
              <w:widowControl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капитального строительства, входящего в состав имущественн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комплекса, в соответствии с проектной документацией:</w:t>
            </w:r>
            <w:r w:rsidRPr="00DF2C30">
              <w:rPr>
                <w:sz w:val="24"/>
                <w:szCs w:val="24"/>
                <w:vertAlign w:val="superscript"/>
              </w:rPr>
              <w:t>13</w:t>
            </w:r>
          </w:p>
          <w:p w:rsidR="00572420" w:rsidRPr="00510466" w:rsidRDefault="00572420" w:rsidP="004F3ADC">
            <w:pPr>
              <w:keepLines/>
              <w:widowControl w:val="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</w:t>
            </w:r>
            <w:r>
              <w:rPr>
                <w:sz w:val="24"/>
                <w:szCs w:val="24"/>
              </w:rPr>
              <w:br/>
              <w:t>(кв.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участка (кв. 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br/>
              <w:t>(куб. м):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br/>
              <w:t>подземной части (куб.</w:t>
            </w:r>
            <w:r w:rsidRPr="005104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(м):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420" w:rsidRDefault="00572420" w:rsidP="004F3ADC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земных этажей (шт.):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Вместимость (чел.):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ки (кв. м):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>
              <w:rPr>
                <w:sz w:val="24"/>
                <w:szCs w:val="24"/>
              </w:rPr>
              <w:br/>
              <w:t xml:space="preserve">показатели </w:t>
            </w:r>
            <w:r>
              <w:rPr>
                <w:rStyle w:val="a5"/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ind w:left="57" w:right="57"/>
              <w:rPr>
                <w:sz w:val="24"/>
                <w:szCs w:val="24"/>
              </w:rPr>
            </w:pPr>
          </w:p>
        </w:tc>
      </w:tr>
      <w:tr w:rsidR="00572420" w:rsidTr="004F3ADC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(местоположение) объекта</w:t>
            </w:r>
            <w:r w:rsidRPr="00DF2C30">
              <w:rPr>
                <w:sz w:val="24"/>
                <w:szCs w:val="24"/>
                <w:vertAlign w:val="superscript"/>
                <w:lang w:val="en-US"/>
              </w:rPr>
              <w:t>16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keepNext/>
              <w:keepLines/>
              <w:ind w:left="57" w:right="57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проектные характеристики линейного объекта </w:t>
            </w:r>
            <w:r w:rsidRPr="00DF2C30">
              <w:rPr>
                <w:sz w:val="24"/>
                <w:szCs w:val="24"/>
                <w:vertAlign w:val="superscript"/>
              </w:rPr>
              <w:t>16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572420" w:rsidRDefault="00572420" w:rsidP="0057242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4111"/>
      </w:tblGrid>
      <w:tr w:rsidR="00572420" w:rsidTr="004F3ADC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Категория:</w:t>
            </w:r>
            <w:r>
              <w:rPr>
                <w:sz w:val="24"/>
                <w:szCs w:val="24"/>
              </w:rPr>
              <w:br/>
              <w:t>(класс)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(пропускная способность, грузооб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рот, интенсивность движения):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(КЛ,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конструктивных элементов, оказыв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ющих влияние на безопасность: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rPr>
          <w:cantSplit/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показатели</w:t>
            </w:r>
            <w:r>
              <w:rPr>
                <w:sz w:val="24"/>
                <w:szCs w:val="24"/>
                <w:vertAlign w:val="superscript"/>
                <w:lang w:val="en-US"/>
              </w:rPr>
              <w:t>17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20" w:rsidRDefault="00572420" w:rsidP="004F3A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72420" w:rsidRDefault="00572420" w:rsidP="00572420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70"/>
        <w:gridCol w:w="454"/>
        <w:gridCol w:w="227"/>
        <w:gridCol w:w="1247"/>
        <w:gridCol w:w="340"/>
        <w:gridCol w:w="340"/>
        <w:gridCol w:w="1758"/>
        <w:gridCol w:w="1616"/>
      </w:tblGrid>
      <w:tr w:rsidR="00572420" w:rsidRPr="00F207F8" w:rsidTr="004F3ADC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Срок действия настоящего разр</w:t>
            </w:r>
            <w:r w:rsidRPr="00F207F8">
              <w:rPr>
                <w:sz w:val="24"/>
                <w:szCs w:val="24"/>
              </w:rPr>
              <w:t>е</w:t>
            </w:r>
            <w:r w:rsidRPr="00F207F8">
              <w:rPr>
                <w:sz w:val="24"/>
                <w:szCs w:val="24"/>
              </w:rPr>
              <w:t xml:space="preserve">шения – </w:t>
            </w:r>
            <w:proofErr w:type="gramStart"/>
            <w:r w:rsidRPr="00F207F8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ind w:left="57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г. в соотве</w:t>
            </w:r>
            <w:r w:rsidRPr="00F207F8">
              <w:rPr>
                <w:sz w:val="24"/>
                <w:szCs w:val="24"/>
              </w:rPr>
              <w:t>т</w:t>
            </w:r>
            <w:r w:rsidRPr="00F207F8">
              <w:rPr>
                <w:sz w:val="24"/>
                <w:szCs w:val="24"/>
              </w:rPr>
              <w:t xml:space="preserve">ствии </w:t>
            </w:r>
            <w:proofErr w:type="gramStart"/>
            <w:r w:rsidRPr="00F207F8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420" w:rsidRPr="00DF2C30" w:rsidRDefault="00572420" w:rsidP="00572420">
      <w:pPr>
        <w:tabs>
          <w:tab w:val="right" w:pos="9923"/>
        </w:tabs>
        <w:rPr>
          <w:vertAlign w:val="superscript"/>
          <w:lang w:val="en-US"/>
        </w:rPr>
      </w:pPr>
      <w:r>
        <w:tab/>
      </w:r>
      <w:r w:rsidRPr="00DF2C30">
        <w:rPr>
          <w:rStyle w:val="a5"/>
          <w:lang w:val="en-US"/>
        </w:rPr>
        <w:t>1</w:t>
      </w:r>
      <w:r w:rsidRPr="00DF2C30">
        <w:rPr>
          <w:vertAlign w:val="superscript"/>
        </w:rPr>
        <w:t>8</w:t>
      </w:r>
    </w:p>
    <w:p w:rsidR="00572420" w:rsidRDefault="00572420" w:rsidP="00572420">
      <w:pPr>
        <w:pBdr>
          <w:top w:val="single" w:sz="4" w:space="1" w:color="auto"/>
        </w:pBdr>
        <w:spacing w:after="360"/>
        <w:ind w:right="19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572420" w:rsidTr="004F3AD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</w:t>
            </w:r>
            <w:r>
              <w:rPr>
                <w:sz w:val="18"/>
                <w:szCs w:val="18"/>
              </w:rPr>
              <w:br/>
              <w:t>лица органа, осуществляющего</w:t>
            </w:r>
            <w:r>
              <w:rPr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2420" w:rsidRDefault="00572420" w:rsidP="0057242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572420" w:rsidRPr="00F207F8" w:rsidTr="004F3A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ind w:left="57"/>
              <w:rPr>
                <w:sz w:val="24"/>
                <w:szCs w:val="24"/>
              </w:rPr>
            </w:pPr>
            <w:proofErr w:type="gramStart"/>
            <w:r w:rsidRPr="00F207F8">
              <w:rPr>
                <w:sz w:val="24"/>
                <w:szCs w:val="24"/>
              </w:rPr>
              <w:t>г</w:t>
            </w:r>
            <w:proofErr w:type="gramEnd"/>
            <w:r w:rsidRPr="00F207F8">
              <w:rPr>
                <w:sz w:val="24"/>
                <w:szCs w:val="24"/>
              </w:rPr>
              <w:t>.</w:t>
            </w:r>
          </w:p>
        </w:tc>
      </w:tr>
    </w:tbl>
    <w:p w:rsidR="00572420" w:rsidRDefault="00572420" w:rsidP="00572420">
      <w:pPr>
        <w:spacing w:before="240"/>
      </w:pPr>
      <w:r>
        <w:t>М.П.</w:t>
      </w:r>
    </w:p>
    <w:p w:rsidR="00572420" w:rsidRPr="00F207F8" w:rsidRDefault="00572420" w:rsidP="00572420">
      <w:pPr>
        <w:spacing w:before="600"/>
        <w:rPr>
          <w:sz w:val="24"/>
          <w:szCs w:val="24"/>
        </w:rPr>
      </w:pPr>
      <w:r w:rsidRPr="00F207F8">
        <w:rPr>
          <w:sz w:val="24"/>
          <w:szCs w:val="24"/>
        </w:rPr>
        <w:t>Действие настоящего разрешения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454"/>
        <w:gridCol w:w="227"/>
        <w:gridCol w:w="1247"/>
        <w:gridCol w:w="340"/>
        <w:gridCol w:w="340"/>
        <w:gridCol w:w="511"/>
      </w:tblGrid>
      <w:tr w:rsidR="00572420" w:rsidRPr="00F207F8" w:rsidTr="004F3AD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продлено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DF2C30" w:rsidRDefault="00572420" w:rsidP="004F3ADC">
            <w:pPr>
              <w:ind w:left="57"/>
              <w:rPr>
                <w:sz w:val="24"/>
                <w:szCs w:val="24"/>
                <w:vertAlign w:val="superscript"/>
                <w:lang w:val="en-US"/>
              </w:rPr>
            </w:pPr>
            <w:r w:rsidRPr="00F207F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vertAlign w:val="superscript"/>
                <w:lang w:val="en-US"/>
              </w:rPr>
              <w:t>19</w:t>
            </w:r>
          </w:p>
        </w:tc>
      </w:tr>
    </w:tbl>
    <w:p w:rsidR="00572420" w:rsidRDefault="00572420" w:rsidP="00572420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572420" w:rsidTr="004F3ADC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</w:tr>
      <w:tr w:rsidR="00572420" w:rsidTr="004F3AD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</w:t>
            </w:r>
            <w:r>
              <w:rPr>
                <w:sz w:val="18"/>
                <w:szCs w:val="18"/>
              </w:rPr>
              <w:br/>
              <w:t>лица органа, осуществляющего</w:t>
            </w:r>
            <w:r>
              <w:rPr>
                <w:sz w:val="18"/>
                <w:szCs w:val="18"/>
              </w:rPr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72420" w:rsidRDefault="00572420" w:rsidP="004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72420" w:rsidRDefault="00572420" w:rsidP="0057242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572420" w:rsidRPr="00F207F8" w:rsidTr="004F3AD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jc w:val="right"/>
              <w:rPr>
                <w:sz w:val="24"/>
                <w:szCs w:val="24"/>
              </w:rPr>
            </w:pPr>
            <w:r w:rsidRPr="00F207F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420" w:rsidRPr="00F207F8" w:rsidRDefault="00572420" w:rsidP="004F3ADC">
            <w:pPr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20" w:rsidRPr="00F207F8" w:rsidRDefault="00572420" w:rsidP="004F3ADC">
            <w:pPr>
              <w:ind w:left="57"/>
              <w:rPr>
                <w:sz w:val="24"/>
                <w:szCs w:val="24"/>
              </w:rPr>
            </w:pPr>
            <w:proofErr w:type="gramStart"/>
            <w:r w:rsidRPr="00F207F8">
              <w:rPr>
                <w:sz w:val="24"/>
                <w:szCs w:val="24"/>
              </w:rPr>
              <w:t>г</w:t>
            </w:r>
            <w:proofErr w:type="gramEnd"/>
            <w:r w:rsidRPr="00F207F8">
              <w:rPr>
                <w:sz w:val="24"/>
                <w:szCs w:val="24"/>
              </w:rPr>
              <w:t>.</w:t>
            </w:r>
          </w:p>
        </w:tc>
      </w:tr>
    </w:tbl>
    <w:p w:rsidR="00572420" w:rsidRDefault="00572420" w:rsidP="00572420">
      <w:pPr>
        <w:spacing w:before="240"/>
      </w:pPr>
      <w:r>
        <w:t>М.П.</w:t>
      </w:r>
    </w:p>
    <w:p w:rsidR="00572420" w:rsidRPr="00F207F8" w:rsidRDefault="00572420" w:rsidP="00572420">
      <w:pPr>
        <w:spacing w:after="0"/>
        <w:jc w:val="both"/>
        <w:rPr>
          <w:sz w:val="20"/>
          <w:szCs w:val="20"/>
        </w:rPr>
      </w:pPr>
      <w:r w:rsidRPr="00F207F8">
        <w:rPr>
          <w:rStyle w:val="a5"/>
          <w:sz w:val="20"/>
          <w:szCs w:val="20"/>
        </w:rPr>
        <w:t>1</w:t>
      </w:r>
      <w:r w:rsidRPr="00F207F8">
        <w:rPr>
          <w:sz w:val="20"/>
          <w:szCs w:val="20"/>
        </w:rPr>
        <w:t> Указываются: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lastRenderedPageBreak/>
        <w:t>- фамилия, имя, отчество (если имеется) гражданина, если основанием для выдачи разрешения на стро</w:t>
      </w:r>
      <w:r w:rsidRPr="00F207F8">
        <w:rPr>
          <w:sz w:val="20"/>
          <w:szCs w:val="20"/>
        </w:rPr>
        <w:t>и</w:t>
      </w:r>
      <w:r w:rsidRPr="00F207F8">
        <w:rPr>
          <w:sz w:val="20"/>
          <w:szCs w:val="20"/>
        </w:rPr>
        <w:t>тельство является заявление физического лица;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t>- полное наименование организации в соответствии со статьей 54 Гражданского кодекса Российской Ф</w:t>
      </w:r>
      <w:r w:rsidRPr="00F207F8">
        <w:t>е</w:t>
      </w:r>
      <w:r w:rsidRPr="00F207F8">
        <w:t>дерации, если основанием для выдачи разрешения на строительство является заявление юридического лица.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2</w:t>
      </w:r>
      <w:r w:rsidRPr="00F207F8">
        <w:t> Указывается дата подписания разрешения на строительство.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rStyle w:val="a5"/>
          <w:sz w:val="20"/>
          <w:szCs w:val="20"/>
        </w:rPr>
        <w:t>3</w:t>
      </w:r>
      <w:r w:rsidRPr="00F207F8">
        <w:rPr>
          <w:sz w:val="20"/>
          <w:szCs w:val="20"/>
        </w:rPr>
        <w:t> Указывается номер разрешения на строительство, присвоенный органом, осуществляющим выдачу ра</w:t>
      </w:r>
      <w:r w:rsidRPr="00F207F8">
        <w:rPr>
          <w:sz w:val="20"/>
          <w:szCs w:val="20"/>
        </w:rPr>
        <w:t>з</w:t>
      </w:r>
      <w:r w:rsidRPr="00F207F8">
        <w:rPr>
          <w:sz w:val="20"/>
          <w:szCs w:val="20"/>
        </w:rPr>
        <w:t>решения на строительство, который имеет структуру А-Б-В-Г, где: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А – номер субъекта Российской Федерации, на территории которого планируется к строительству (р</w:t>
      </w:r>
      <w:r w:rsidRPr="00F207F8">
        <w:rPr>
          <w:sz w:val="20"/>
          <w:szCs w:val="20"/>
        </w:rPr>
        <w:t>е</w:t>
      </w:r>
      <w:r w:rsidRPr="00F207F8">
        <w:rPr>
          <w:sz w:val="20"/>
          <w:szCs w:val="20"/>
        </w:rPr>
        <w:t>конструкции) объект капитального строительства (двухзначный).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В случае</w:t>
      </w:r>
      <w:proofErr w:type="gramStart"/>
      <w:r w:rsidRPr="00F207F8">
        <w:rPr>
          <w:sz w:val="20"/>
          <w:szCs w:val="20"/>
        </w:rPr>
        <w:t>,</w:t>
      </w:r>
      <w:proofErr w:type="gramEnd"/>
      <w:r w:rsidRPr="00F207F8">
        <w:rPr>
          <w:sz w:val="20"/>
          <w:szCs w:val="20"/>
        </w:rPr>
        <w:t xml:space="preserve"> если объект расположен на территории двух и более субъектов Российской Федерации, указ</w:t>
      </w:r>
      <w:r w:rsidRPr="00F207F8">
        <w:rPr>
          <w:sz w:val="20"/>
          <w:szCs w:val="20"/>
        </w:rPr>
        <w:t>ы</w:t>
      </w:r>
      <w:r w:rsidRPr="00F207F8">
        <w:rPr>
          <w:sz w:val="20"/>
          <w:szCs w:val="20"/>
        </w:rPr>
        <w:t>вается номер “00”;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proofErr w:type="gramStart"/>
      <w:r w:rsidRPr="00F207F8">
        <w:rPr>
          <w:sz w:val="20"/>
          <w:szCs w:val="20"/>
        </w:rPr>
        <w:t>Б</w:t>
      </w:r>
      <w:proofErr w:type="gramEnd"/>
      <w:r w:rsidRPr="00F207F8">
        <w:rPr>
          <w:sz w:val="20"/>
          <w:szCs w:val="20"/>
        </w:rPr>
        <w:t> – регистрационный номер, присвоенный муниципальному образованию, на территории которого пл</w:t>
      </w:r>
      <w:r w:rsidRPr="00F207F8">
        <w:rPr>
          <w:sz w:val="20"/>
          <w:szCs w:val="20"/>
        </w:rPr>
        <w:t>а</w:t>
      </w:r>
      <w:r w:rsidRPr="00F207F8">
        <w:rPr>
          <w:sz w:val="20"/>
          <w:szCs w:val="20"/>
        </w:rPr>
        <w:t>нируется к строительству (реконструкции) объект капитального строительства. В случае</w:t>
      </w:r>
      <w:proofErr w:type="gramStart"/>
      <w:r w:rsidRPr="00F207F8">
        <w:rPr>
          <w:sz w:val="20"/>
          <w:szCs w:val="20"/>
        </w:rPr>
        <w:t>,</w:t>
      </w:r>
      <w:proofErr w:type="gramEnd"/>
      <w:r w:rsidRPr="00F207F8">
        <w:rPr>
          <w:sz w:val="20"/>
          <w:szCs w:val="20"/>
        </w:rPr>
        <w:t xml:space="preserve"> если объект распол</w:t>
      </w:r>
      <w:r w:rsidRPr="00F207F8">
        <w:rPr>
          <w:sz w:val="20"/>
          <w:szCs w:val="20"/>
        </w:rPr>
        <w:t>о</w:t>
      </w:r>
      <w:r w:rsidRPr="00F207F8">
        <w:rPr>
          <w:sz w:val="20"/>
          <w:szCs w:val="20"/>
        </w:rPr>
        <w:t>жен на территории двух и более муниципальных образований, указывается номер “000”;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Г – год выдачи разрешения на строительство (полностью).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Составные части номера отделяются друг от друга знаком “</w:t>
      </w:r>
      <w:proofErr w:type="gramStart"/>
      <w:r w:rsidRPr="00F207F8">
        <w:rPr>
          <w:sz w:val="20"/>
          <w:szCs w:val="20"/>
        </w:rPr>
        <w:t>-”</w:t>
      </w:r>
      <w:proofErr w:type="gramEnd"/>
      <w:r w:rsidRPr="00F207F8">
        <w:rPr>
          <w:sz w:val="20"/>
          <w:szCs w:val="20"/>
        </w:rPr>
        <w:t>. Цифровые индексы обозначаются ара</w:t>
      </w:r>
      <w:r w:rsidRPr="00F207F8">
        <w:rPr>
          <w:sz w:val="20"/>
          <w:szCs w:val="20"/>
        </w:rPr>
        <w:t>б</w:t>
      </w:r>
      <w:r w:rsidRPr="00F207F8">
        <w:rPr>
          <w:sz w:val="20"/>
          <w:szCs w:val="20"/>
        </w:rPr>
        <w:t>скими цифрами.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t>Для федеральных органов исполнительной власти и Государственной корпорации по атомной энергии “</w:t>
      </w:r>
      <w:proofErr w:type="spellStart"/>
      <w:r w:rsidRPr="00F207F8">
        <w:t>Росатом</w:t>
      </w:r>
      <w:proofErr w:type="spellEnd"/>
      <w:r w:rsidRPr="00F207F8">
        <w:t>” в конце номера может указываться условное обозначение такого органа, Государственной корпор</w:t>
      </w:r>
      <w:r w:rsidRPr="00F207F8">
        <w:t>а</w:t>
      </w:r>
      <w:r w:rsidRPr="00F207F8">
        <w:t>ции по атомной энергии “</w:t>
      </w:r>
      <w:proofErr w:type="spellStart"/>
      <w:r w:rsidRPr="00F207F8">
        <w:t>Росатом</w:t>
      </w:r>
      <w:proofErr w:type="spellEnd"/>
      <w:r w:rsidRPr="00F207F8">
        <w:t xml:space="preserve">”, </w:t>
      </w:r>
      <w:proofErr w:type="gramStart"/>
      <w:r w:rsidRPr="00F207F8">
        <w:t>определяемый</w:t>
      </w:r>
      <w:proofErr w:type="gramEnd"/>
      <w:r w:rsidRPr="00F207F8">
        <w:t xml:space="preserve"> ими самостоятельно.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4</w:t>
      </w:r>
      <w:r w:rsidRPr="00F207F8">
        <w:t> </w:t>
      </w:r>
      <w:proofErr w:type="gramStart"/>
      <w:r w:rsidRPr="00F207F8"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5</w:t>
      </w:r>
      <w:r w:rsidRPr="00F207F8">
        <w:t> Указывается наименование объекта капитального строительства в соответствии с утвержденной з</w:t>
      </w:r>
      <w:r w:rsidRPr="00F207F8">
        <w:t>а</w:t>
      </w:r>
      <w:r w:rsidRPr="00F207F8">
        <w:t>стройщиком или заказчиком проектной документацией.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6</w:t>
      </w:r>
      <w:r w:rsidRPr="00F207F8">
        <w:t xml:space="preserve"> 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 w:rsidRPr="00F207F8">
        <w:t>право ведения</w:t>
      </w:r>
      <w:proofErr w:type="gramEnd"/>
      <w:r w:rsidRPr="00F207F8"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7</w:t>
      </w:r>
      <w:r w:rsidRPr="00F207F8">
        <w:t> Заполнение не является обязательным при выдаче разрешения на строительство (реконструкцию) л</w:t>
      </w:r>
      <w:r w:rsidRPr="00F207F8">
        <w:t>и</w:t>
      </w:r>
      <w:r w:rsidRPr="00F207F8">
        <w:t>нейного объекта.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8</w:t>
      </w:r>
      <w:r w:rsidRPr="00F207F8">
        <w:t> 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9</w:t>
      </w:r>
      <w:r w:rsidRPr="00F207F8">
        <w:t> 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10</w:t>
      </w:r>
      <w:r w:rsidRPr="00F207F8">
        <w:t> 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</w:t>
      </w:r>
      <w:r w:rsidRPr="00F207F8">
        <w:t>е</w:t>
      </w:r>
      <w:r w:rsidRPr="00F207F8">
        <w:t>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</w:t>
      </w:r>
      <w:r w:rsidRPr="00F207F8">
        <w:t>е</w:t>
      </w:r>
      <w:r w:rsidRPr="00F207F8">
        <w:t>дерации, или глава местной администрации).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11</w:t>
      </w:r>
      <w:r w:rsidRPr="00F207F8">
        <w:t> Указывается кем, когда разработана проектная документация (реквизиты документа, наименование проектной организации).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12</w:t>
      </w:r>
      <w:r w:rsidRPr="00F207F8">
        <w:t> В отношении линейных объектов допускается заполнение не всех граф раздела.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13</w:t>
      </w:r>
      <w:r w:rsidRPr="00F207F8">
        <w:t> 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14</w:t>
      </w:r>
      <w:r w:rsidRPr="00F207F8">
        <w:t> Указываются дополнительные характеристики, необходимые для осуществления государственного к</w:t>
      </w:r>
      <w:r w:rsidRPr="00F207F8">
        <w:t>а</w:t>
      </w:r>
      <w:r w:rsidRPr="00F207F8">
        <w:t>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</w:t>
      </w:r>
      <w:r w:rsidRPr="00F207F8">
        <w:t>а</w:t>
      </w:r>
      <w:r w:rsidRPr="00F207F8">
        <w:t>рактеристики надежности и безопасности такого объекта.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15</w:t>
      </w:r>
      <w:r w:rsidRPr="00F207F8"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lastRenderedPageBreak/>
        <w:t>16</w:t>
      </w:r>
      <w:r w:rsidRPr="00F207F8">
        <w:t> Заполняется только в отношении линейного объекта с учетом показателей, содержащихся в утве</w:t>
      </w:r>
      <w:r w:rsidRPr="00F207F8">
        <w:t>р</w:t>
      </w:r>
      <w:r w:rsidRPr="00F207F8">
        <w:t>жденной проектной документации на основании положительного заключения экспертизы проектной докуме</w:t>
      </w:r>
      <w:r w:rsidRPr="00F207F8">
        <w:t>н</w:t>
      </w:r>
      <w:r w:rsidRPr="00F207F8">
        <w:t>тации. Допускается заполнение не всех граф раздела.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17</w:t>
      </w:r>
      <w:r w:rsidRPr="00F207F8">
        <w:t> Указываются дополнительные характеристики, необходимые для осуществления государственного к</w:t>
      </w:r>
      <w:r w:rsidRPr="00F207F8">
        <w:t>а</w:t>
      </w:r>
      <w:r w:rsidRPr="00F207F8">
        <w:t>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</w:t>
      </w:r>
      <w:r w:rsidRPr="00F207F8">
        <w:t>а</w:t>
      </w:r>
      <w:r w:rsidRPr="00F207F8">
        <w:t>рактеристики надежности и безопасности такого объекта.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rStyle w:val="a5"/>
          <w:sz w:val="20"/>
          <w:szCs w:val="20"/>
        </w:rPr>
        <w:t>18</w:t>
      </w:r>
      <w:r w:rsidRPr="00F207F8">
        <w:rPr>
          <w:sz w:val="20"/>
          <w:szCs w:val="20"/>
        </w:rPr>
        <w:t> Указываются основания для установления срока действия разрешения на строительство: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- проектная документация (раздел);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t>- нормативный правовой акт (номер, дата, статья).</w:t>
      </w:r>
    </w:p>
    <w:p w:rsidR="00572420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19</w:t>
      </w:r>
      <w:r w:rsidRPr="00F207F8">
        <w:t> Заполняется в случае продления срока действия ранее выданного разрешения на строительство. Не з</w:t>
      </w:r>
      <w:r w:rsidRPr="00F207F8">
        <w:t>а</w:t>
      </w:r>
      <w:r w:rsidRPr="00F207F8">
        <w:t>полняется в случае первичной выдачи разрешения на строительство.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rStyle w:val="a5"/>
          <w:sz w:val="20"/>
          <w:szCs w:val="20"/>
        </w:rPr>
        <w:t>1</w:t>
      </w:r>
      <w:r w:rsidRPr="00F207F8">
        <w:rPr>
          <w:sz w:val="20"/>
          <w:szCs w:val="20"/>
        </w:rPr>
        <w:t> Указываются: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- фамилия, имя, отчество (если имеется) гражданина, если основанием для выдачи разрешения на стро</w:t>
      </w:r>
      <w:r w:rsidRPr="00F207F8">
        <w:rPr>
          <w:sz w:val="20"/>
          <w:szCs w:val="20"/>
        </w:rPr>
        <w:t>и</w:t>
      </w:r>
      <w:r w:rsidRPr="00F207F8">
        <w:rPr>
          <w:sz w:val="20"/>
          <w:szCs w:val="20"/>
        </w:rPr>
        <w:t>тельство является заявление физического лица;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t>- полное наименование организации в соответствии со статьей 54 Гражданского кодекса Российской Ф</w:t>
      </w:r>
      <w:r w:rsidRPr="00F207F8">
        <w:t>е</w:t>
      </w:r>
      <w:r w:rsidRPr="00F207F8">
        <w:t>дерации, если основанием для выдачи разрешения на строительство является заявление юридического лица.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2</w:t>
      </w:r>
      <w:r w:rsidRPr="00F207F8">
        <w:t> Указывается дата подписания разрешения на строительство.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rStyle w:val="a5"/>
          <w:sz w:val="20"/>
          <w:szCs w:val="20"/>
        </w:rPr>
        <w:t>3</w:t>
      </w:r>
      <w:r w:rsidRPr="00F207F8">
        <w:rPr>
          <w:sz w:val="20"/>
          <w:szCs w:val="20"/>
        </w:rPr>
        <w:t> Указывается номер разрешения на строительство, присвоенный органом, осуществляющим выдачу ра</w:t>
      </w:r>
      <w:r w:rsidRPr="00F207F8">
        <w:rPr>
          <w:sz w:val="20"/>
          <w:szCs w:val="20"/>
        </w:rPr>
        <w:t>з</w:t>
      </w:r>
      <w:r w:rsidRPr="00F207F8">
        <w:rPr>
          <w:sz w:val="20"/>
          <w:szCs w:val="20"/>
        </w:rPr>
        <w:t>решения на строительство, который имеет структуру А-Б-В-Г, где: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А – номер субъекта Российской Федерации, на территории которого планируется к строительству (р</w:t>
      </w:r>
      <w:r w:rsidRPr="00F207F8">
        <w:rPr>
          <w:sz w:val="20"/>
          <w:szCs w:val="20"/>
        </w:rPr>
        <w:t>е</w:t>
      </w:r>
      <w:r w:rsidRPr="00F207F8">
        <w:rPr>
          <w:sz w:val="20"/>
          <w:szCs w:val="20"/>
        </w:rPr>
        <w:t>конструкции) объект капитального строительства (двухзначный).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В случае</w:t>
      </w:r>
      <w:proofErr w:type="gramStart"/>
      <w:r w:rsidRPr="00F207F8">
        <w:rPr>
          <w:sz w:val="20"/>
          <w:szCs w:val="20"/>
        </w:rPr>
        <w:t>,</w:t>
      </w:r>
      <w:proofErr w:type="gramEnd"/>
      <w:r w:rsidRPr="00F207F8">
        <w:rPr>
          <w:sz w:val="20"/>
          <w:szCs w:val="20"/>
        </w:rPr>
        <w:t xml:space="preserve"> если объект расположен на территории двух и более субъектов Российской Федерации, указ</w:t>
      </w:r>
      <w:r w:rsidRPr="00F207F8">
        <w:rPr>
          <w:sz w:val="20"/>
          <w:szCs w:val="20"/>
        </w:rPr>
        <w:t>ы</w:t>
      </w:r>
      <w:r w:rsidRPr="00F207F8">
        <w:rPr>
          <w:sz w:val="20"/>
          <w:szCs w:val="20"/>
        </w:rPr>
        <w:t>вается номер “00”;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proofErr w:type="gramStart"/>
      <w:r w:rsidRPr="00F207F8">
        <w:rPr>
          <w:sz w:val="20"/>
          <w:szCs w:val="20"/>
        </w:rPr>
        <w:t>Б</w:t>
      </w:r>
      <w:proofErr w:type="gramEnd"/>
      <w:r w:rsidRPr="00F207F8">
        <w:rPr>
          <w:sz w:val="20"/>
          <w:szCs w:val="20"/>
        </w:rPr>
        <w:t> – регистрационный номер, присвоенный муниципальному образованию, на территории которого пл</w:t>
      </w:r>
      <w:r w:rsidRPr="00F207F8">
        <w:rPr>
          <w:sz w:val="20"/>
          <w:szCs w:val="20"/>
        </w:rPr>
        <w:t>а</w:t>
      </w:r>
      <w:r w:rsidRPr="00F207F8">
        <w:rPr>
          <w:sz w:val="20"/>
          <w:szCs w:val="20"/>
        </w:rPr>
        <w:t>нируется к строительству (реконструкции) объект капитального строительства. В случае</w:t>
      </w:r>
      <w:proofErr w:type="gramStart"/>
      <w:r w:rsidRPr="00F207F8">
        <w:rPr>
          <w:sz w:val="20"/>
          <w:szCs w:val="20"/>
        </w:rPr>
        <w:t>,</w:t>
      </w:r>
      <w:proofErr w:type="gramEnd"/>
      <w:r w:rsidRPr="00F207F8">
        <w:rPr>
          <w:sz w:val="20"/>
          <w:szCs w:val="20"/>
        </w:rPr>
        <w:t xml:space="preserve"> если объект распол</w:t>
      </w:r>
      <w:r w:rsidRPr="00F207F8">
        <w:rPr>
          <w:sz w:val="20"/>
          <w:szCs w:val="20"/>
        </w:rPr>
        <w:t>о</w:t>
      </w:r>
      <w:r w:rsidRPr="00F207F8">
        <w:rPr>
          <w:sz w:val="20"/>
          <w:szCs w:val="20"/>
        </w:rPr>
        <w:t>жен на территории двух и более муниципальных образований, указывается номер “000”;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Г – год выдачи разрешения на строительство (полностью).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Составные части номера отделяются друг от друга знаком “</w:t>
      </w:r>
      <w:proofErr w:type="gramStart"/>
      <w:r w:rsidRPr="00F207F8">
        <w:rPr>
          <w:sz w:val="20"/>
          <w:szCs w:val="20"/>
        </w:rPr>
        <w:t>-”</w:t>
      </w:r>
      <w:proofErr w:type="gramEnd"/>
      <w:r w:rsidRPr="00F207F8">
        <w:rPr>
          <w:sz w:val="20"/>
          <w:szCs w:val="20"/>
        </w:rPr>
        <w:t>. Цифровые индексы обозначаются ара</w:t>
      </w:r>
      <w:r w:rsidRPr="00F207F8">
        <w:rPr>
          <w:sz w:val="20"/>
          <w:szCs w:val="20"/>
        </w:rPr>
        <w:t>б</w:t>
      </w:r>
      <w:r w:rsidRPr="00F207F8">
        <w:rPr>
          <w:sz w:val="20"/>
          <w:szCs w:val="20"/>
        </w:rPr>
        <w:t>скими цифрами.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t>Для федеральных органов исполнительной власти и Государственной корпорации по атомной энергии “</w:t>
      </w:r>
      <w:proofErr w:type="spellStart"/>
      <w:r w:rsidRPr="00F207F8">
        <w:t>Росатом</w:t>
      </w:r>
      <w:proofErr w:type="spellEnd"/>
      <w:r w:rsidRPr="00F207F8">
        <w:t>” в конце номера может указываться условное обозначение такого органа, Государственной корпор</w:t>
      </w:r>
      <w:r w:rsidRPr="00F207F8">
        <w:t>а</w:t>
      </w:r>
      <w:r w:rsidRPr="00F207F8">
        <w:t>ции по атомной энергии “</w:t>
      </w:r>
      <w:proofErr w:type="spellStart"/>
      <w:r w:rsidRPr="00F207F8">
        <w:t>Росатом</w:t>
      </w:r>
      <w:proofErr w:type="spellEnd"/>
      <w:r w:rsidRPr="00F207F8">
        <w:t xml:space="preserve">”, </w:t>
      </w:r>
      <w:proofErr w:type="gramStart"/>
      <w:r w:rsidRPr="00F207F8">
        <w:t>определяемый</w:t>
      </w:r>
      <w:proofErr w:type="gramEnd"/>
      <w:r w:rsidRPr="00F207F8">
        <w:t xml:space="preserve"> ими самостоятельно.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4</w:t>
      </w:r>
      <w:r w:rsidRPr="00F207F8">
        <w:t> </w:t>
      </w:r>
      <w:proofErr w:type="gramStart"/>
      <w:r w:rsidRPr="00F207F8">
        <w:t>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5</w:t>
      </w:r>
      <w:r w:rsidRPr="00F207F8">
        <w:t> Указывается наименование объекта капитального строительства в соответствии с утвержденной з</w:t>
      </w:r>
      <w:r w:rsidRPr="00F207F8">
        <w:t>а</w:t>
      </w:r>
      <w:r w:rsidRPr="00F207F8">
        <w:t>стройщиком или заказчиком проектной документацией.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6</w:t>
      </w:r>
      <w:r w:rsidRPr="00F207F8">
        <w:t xml:space="preserve"> В случае выдачи разрешений на строительство для объектов в области использования атомной энергии указываются также данные (номер, дата) лицензии на </w:t>
      </w:r>
      <w:proofErr w:type="gramStart"/>
      <w:r w:rsidRPr="00F207F8">
        <w:t>право ведения</w:t>
      </w:r>
      <w:proofErr w:type="gramEnd"/>
      <w:r w:rsidRPr="00F207F8">
        <w:t xml:space="preserve"> работ в области использования атомной энергии, включающие право сооружения объекта использования атомной энергии.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7</w:t>
      </w:r>
      <w:r w:rsidRPr="00F207F8">
        <w:t> Заполнение не является обязательным при выдаче разрешения на строительство (реконструкцию) л</w:t>
      </w:r>
      <w:r w:rsidRPr="00F207F8">
        <w:t>и</w:t>
      </w:r>
      <w:r w:rsidRPr="00F207F8">
        <w:t>нейного объекта.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8</w:t>
      </w:r>
      <w:r w:rsidRPr="00F207F8">
        <w:t> 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9</w:t>
      </w:r>
      <w:r w:rsidRPr="00F207F8">
        <w:t> 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10</w:t>
      </w:r>
      <w:r w:rsidRPr="00F207F8">
        <w:t> 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</w:t>
      </w:r>
      <w:r w:rsidRPr="00F207F8">
        <w:t>е</w:t>
      </w:r>
      <w:r w:rsidRPr="00F207F8">
        <w:t>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</w:t>
      </w:r>
      <w:r w:rsidRPr="00F207F8">
        <w:t>е</w:t>
      </w:r>
      <w:r w:rsidRPr="00F207F8">
        <w:t>дерации, или глава местной администрации).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11</w:t>
      </w:r>
      <w:r w:rsidRPr="00F207F8">
        <w:t> Указывается кем, когда разработана проектная документация (реквизиты документа, наименование проектной организации).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lastRenderedPageBreak/>
        <w:t>12</w:t>
      </w:r>
      <w:r w:rsidRPr="00F207F8">
        <w:t> В отношении линейных объектов допускается заполнение не всех граф раздела.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13</w:t>
      </w:r>
      <w:r w:rsidRPr="00F207F8">
        <w:t> 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14</w:t>
      </w:r>
      <w:r w:rsidRPr="00F207F8">
        <w:t> Указываются дополнительные характеристики, необходимые для осуществления государственного к</w:t>
      </w:r>
      <w:r w:rsidRPr="00F207F8">
        <w:t>а</w:t>
      </w:r>
      <w:r w:rsidRPr="00F207F8">
        <w:t>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</w:t>
      </w:r>
      <w:r w:rsidRPr="00F207F8">
        <w:t>а</w:t>
      </w:r>
      <w:r w:rsidRPr="00F207F8">
        <w:t>рактеристики надежности и безопасности такого объекта.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15</w:t>
      </w:r>
      <w:r w:rsidRPr="00F207F8"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16</w:t>
      </w:r>
      <w:r w:rsidRPr="00F207F8">
        <w:t> Заполняется только в отношении линейного объекта с учетом показателей, содержащихся в утве</w:t>
      </w:r>
      <w:r w:rsidRPr="00F207F8">
        <w:t>р</w:t>
      </w:r>
      <w:r w:rsidRPr="00F207F8">
        <w:t>жденной проектной документации на основании положительного заключения экспертизы проектной докуме</w:t>
      </w:r>
      <w:r w:rsidRPr="00F207F8">
        <w:t>н</w:t>
      </w:r>
      <w:r w:rsidRPr="00F207F8">
        <w:t>тации. Допускается заполнение не всех граф раздела.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rPr>
          <w:rStyle w:val="a5"/>
        </w:rPr>
        <w:t>17</w:t>
      </w:r>
      <w:r w:rsidRPr="00F207F8">
        <w:t> Указываются дополнительные характеристики, необходимые для осуществления государственного к</w:t>
      </w:r>
      <w:r w:rsidRPr="00F207F8">
        <w:t>а</w:t>
      </w:r>
      <w:r w:rsidRPr="00F207F8">
        <w:t>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</w:t>
      </w:r>
      <w:r w:rsidRPr="00F207F8">
        <w:t>а</w:t>
      </w:r>
      <w:r w:rsidRPr="00F207F8">
        <w:t>рактеристики надежности и безопасности такого объекта.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rStyle w:val="a5"/>
          <w:sz w:val="20"/>
          <w:szCs w:val="20"/>
        </w:rPr>
        <w:t>18</w:t>
      </w:r>
      <w:r w:rsidRPr="00F207F8">
        <w:rPr>
          <w:sz w:val="20"/>
          <w:szCs w:val="20"/>
        </w:rPr>
        <w:t> Указываются основания для установления срока действия разрешения на строительство:</w:t>
      </w:r>
    </w:p>
    <w:p w:rsidR="00572420" w:rsidRPr="00F207F8" w:rsidRDefault="00572420" w:rsidP="00572420">
      <w:pPr>
        <w:spacing w:after="0"/>
        <w:ind w:firstLine="567"/>
        <w:jc w:val="both"/>
        <w:rPr>
          <w:sz w:val="20"/>
          <w:szCs w:val="20"/>
        </w:rPr>
      </w:pPr>
      <w:r w:rsidRPr="00F207F8">
        <w:rPr>
          <w:sz w:val="20"/>
          <w:szCs w:val="20"/>
        </w:rPr>
        <w:t>- проектная документация (раздел);</w:t>
      </w:r>
    </w:p>
    <w:p w:rsidR="00572420" w:rsidRPr="00F207F8" w:rsidRDefault="00572420" w:rsidP="00572420">
      <w:pPr>
        <w:pStyle w:val="a3"/>
        <w:ind w:firstLine="567"/>
        <w:jc w:val="both"/>
      </w:pPr>
      <w:r w:rsidRPr="00F207F8">
        <w:t>- нормативный правовой акт (номер, дата, статья).</w:t>
      </w:r>
    </w:p>
    <w:p w:rsidR="00572420" w:rsidRPr="00444863" w:rsidRDefault="00572420" w:rsidP="00572420">
      <w:pPr>
        <w:pStyle w:val="a3"/>
        <w:ind w:firstLine="567"/>
        <w:jc w:val="both"/>
      </w:pPr>
      <w:r w:rsidRPr="006F69B0">
        <w:t>19</w:t>
      </w:r>
      <w:proofErr w:type="gramStart"/>
      <w:r w:rsidRPr="00F207F8">
        <w:t> З</w:t>
      </w:r>
      <w:proofErr w:type="gramEnd"/>
      <w:r w:rsidRPr="00F207F8">
        <w:t>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CB76AB" w:rsidRDefault="00572420">
      <w:bookmarkStart w:id="0" w:name="_GoBack"/>
      <w:bookmarkEnd w:id="0"/>
    </w:p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81"/>
    <w:rsid w:val="001A1B56"/>
    <w:rsid w:val="00572420"/>
    <w:rsid w:val="00DE4081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2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57242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72420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unhideWhenUsed/>
    <w:rsid w:val="00572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2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57242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72420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unhideWhenUsed/>
    <w:rsid w:val="00572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2275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2017-11-07T09:22:00Z</dcterms:created>
  <dcterms:modified xsi:type="dcterms:W3CDTF">2017-11-07T09:23:00Z</dcterms:modified>
</cp:coreProperties>
</file>