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57" w:rsidRPr="00EF1E3B" w:rsidRDefault="00982D57" w:rsidP="00EF1E3B">
      <w:pPr>
        <w:ind w:firstLine="709"/>
        <w:jc w:val="center"/>
        <w:rPr>
          <w:b/>
          <w:sz w:val="28"/>
          <w:szCs w:val="28"/>
          <w:lang w:val="ru-RU" w:eastAsia="ru-RU"/>
        </w:rPr>
      </w:pPr>
      <w:r w:rsidRPr="00EF1E3B">
        <w:rPr>
          <w:b/>
          <w:sz w:val="28"/>
          <w:szCs w:val="28"/>
          <w:lang w:val="ru-RU" w:eastAsia="ru-RU"/>
        </w:rPr>
        <w:t>МИНИСТЕРСТВО ОБРАЗОВАНИЯ И НАУКИ РОССИЙСКОЙ ФЕДЕРАЦИИ</w:t>
      </w:r>
    </w:p>
    <w:p w:rsidR="00982D57" w:rsidRPr="00EF1E3B" w:rsidRDefault="00982D57" w:rsidP="00EF1E3B">
      <w:pPr>
        <w:ind w:firstLine="709"/>
        <w:jc w:val="center"/>
        <w:rPr>
          <w:color w:val="000000"/>
          <w:sz w:val="24"/>
          <w:szCs w:val="24"/>
          <w:lang w:val="ru-RU" w:eastAsia="ru-RU"/>
        </w:rPr>
      </w:pPr>
      <w:r w:rsidRPr="00EF1E3B">
        <w:rPr>
          <w:b/>
          <w:bCs/>
          <w:color w:val="000000"/>
          <w:sz w:val="24"/>
          <w:szCs w:val="24"/>
          <w:lang w:val="ru-RU" w:eastAsia="ru-RU"/>
        </w:rPr>
        <w:t>Федеральное государственное бюджетное образовательное учреждение</w:t>
      </w:r>
    </w:p>
    <w:p w:rsidR="00982D57" w:rsidRPr="00EF1E3B" w:rsidRDefault="00982D57" w:rsidP="00EF1E3B">
      <w:pPr>
        <w:ind w:firstLine="709"/>
        <w:jc w:val="center"/>
        <w:rPr>
          <w:color w:val="000000"/>
          <w:sz w:val="24"/>
          <w:szCs w:val="24"/>
          <w:lang w:val="ru-RU" w:eastAsia="ru-RU"/>
        </w:rPr>
      </w:pPr>
      <w:r w:rsidRPr="00EF1E3B">
        <w:rPr>
          <w:b/>
          <w:bCs/>
          <w:color w:val="000000"/>
          <w:sz w:val="24"/>
          <w:szCs w:val="24"/>
          <w:lang w:val="ru-RU" w:eastAsia="ru-RU"/>
        </w:rPr>
        <w:t>высшего профессионального образования</w:t>
      </w:r>
    </w:p>
    <w:p w:rsidR="00982D57" w:rsidRPr="00EF1E3B" w:rsidRDefault="00982D57" w:rsidP="00EF1E3B">
      <w:pPr>
        <w:ind w:firstLine="709"/>
        <w:jc w:val="center"/>
        <w:rPr>
          <w:color w:val="000000"/>
          <w:sz w:val="24"/>
          <w:szCs w:val="24"/>
          <w:lang w:val="ru-RU" w:eastAsia="ru-RU"/>
        </w:rPr>
      </w:pPr>
      <w:r w:rsidRPr="00EF1E3B">
        <w:rPr>
          <w:b/>
          <w:bCs/>
          <w:color w:val="000000"/>
          <w:sz w:val="24"/>
          <w:szCs w:val="24"/>
          <w:lang w:val="ru-RU" w:eastAsia="ru-RU"/>
        </w:rPr>
        <w:t>"МОСКОВСКИЙ ГОСУДАРСТВЕННЫЙ СТРОИТЕЛЬНЫЙ УНИВЕРСИТЕТ"</w:t>
      </w:r>
    </w:p>
    <w:p w:rsidR="00982D57" w:rsidRPr="00EF1E3B" w:rsidRDefault="00982D57" w:rsidP="00EF1E3B">
      <w:pPr>
        <w:ind w:firstLine="709"/>
        <w:jc w:val="center"/>
        <w:rPr>
          <w:color w:val="000000"/>
          <w:sz w:val="24"/>
          <w:szCs w:val="24"/>
          <w:lang w:val="ru-RU" w:eastAsia="ru-RU"/>
        </w:rPr>
      </w:pPr>
      <w:r w:rsidRPr="00EF1E3B">
        <w:rPr>
          <w:b/>
          <w:bCs/>
          <w:color w:val="000000"/>
          <w:sz w:val="24"/>
          <w:szCs w:val="24"/>
          <w:lang w:val="ru-RU" w:eastAsia="ru-RU"/>
        </w:rPr>
        <w:t>(ФГБОУ ВПО "МГСУ")</w:t>
      </w:r>
    </w:p>
    <w:p w:rsidR="00982D57" w:rsidRPr="00EF1E3B" w:rsidRDefault="00982D57" w:rsidP="00EF1E3B">
      <w:pPr>
        <w:ind w:firstLine="709"/>
        <w:jc w:val="center"/>
        <w:rPr>
          <w:color w:val="000000"/>
          <w:sz w:val="24"/>
          <w:szCs w:val="24"/>
          <w:lang w:val="ru-RU" w:eastAsia="ru-RU"/>
        </w:rPr>
      </w:pPr>
      <w:r w:rsidRPr="00EF1E3B">
        <w:rPr>
          <w:b/>
          <w:bCs/>
          <w:color w:val="000000"/>
          <w:sz w:val="24"/>
          <w:szCs w:val="24"/>
          <w:lang w:val="ru-RU" w:eastAsia="ru-RU"/>
        </w:rPr>
        <w:t>Национальный исследовательский университет</w:t>
      </w:r>
    </w:p>
    <w:p w:rsidR="00982D57" w:rsidRPr="00EF1E3B" w:rsidRDefault="00982D57" w:rsidP="00EF1E3B">
      <w:pPr>
        <w:ind w:firstLine="709"/>
        <w:rPr>
          <w:sz w:val="24"/>
          <w:szCs w:val="24"/>
          <w:lang w:val="ru-RU" w:eastAsia="ru-RU"/>
        </w:rPr>
      </w:pPr>
    </w:p>
    <w:p w:rsidR="00982D57" w:rsidRPr="00EF1E3B" w:rsidRDefault="00982D57" w:rsidP="00EF1E3B">
      <w:pPr>
        <w:ind w:firstLine="709"/>
        <w:rPr>
          <w:sz w:val="24"/>
          <w:szCs w:val="24"/>
          <w:lang w:val="ru-RU" w:eastAsia="ru-RU"/>
        </w:rPr>
      </w:pPr>
      <w:r w:rsidRPr="00EF1E3B">
        <w:rPr>
          <w:sz w:val="24"/>
          <w:szCs w:val="24"/>
          <w:lang w:val="ru-RU" w:eastAsia="ru-RU"/>
        </w:rPr>
        <w:t>Институт строительства и архитектуры (ИСА)</w:t>
      </w:r>
    </w:p>
    <w:p w:rsidR="00982D57" w:rsidRPr="00EF1E3B" w:rsidRDefault="00982D57" w:rsidP="00EF1E3B">
      <w:pPr>
        <w:ind w:firstLine="709"/>
        <w:rPr>
          <w:sz w:val="28"/>
          <w:szCs w:val="28"/>
          <w:lang w:val="ru-RU" w:eastAsia="ru-RU"/>
        </w:rPr>
      </w:pPr>
    </w:p>
    <w:p w:rsidR="00982D57" w:rsidRPr="00EF1E3B" w:rsidRDefault="00982D57" w:rsidP="00EF1E3B">
      <w:pPr>
        <w:ind w:firstLine="709"/>
        <w:rPr>
          <w:sz w:val="28"/>
          <w:szCs w:val="28"/>
          <w:lang w:val="ru-RU" w:eastAsia="ru-RU"/>
        </w:rPr>
      </w:pPr>
      <w:r w:rsidRPr="00EF1E3B">
        <w:rPr>
          <w:sz w:val="28"/>
          <w:szCs w:val="28"/>
          <w:lang w:val="ru-RU" w:eastAsia="ru-RU"/>
        </w:rPr>
        <w:t>Кафедра: Технологии и организации строительного производства (ТОСП)</w:t>
      </w:r>
    </w:p>
    <w:p w:rsidR="00982D57" w:rsidRPr="00EF1E3B" w:rsidRDefault="00982D57" w:rsidP="00EF1E3B">
      <w:pPr>
        <w:ind w:firstLine="709"/>
        <w:rPr>
          <w:sz w:val="28"/>
          <w:szCs w:val="28"/>
          <w:lang w:val="ru-RU" w:eastAsia="ru-RU"/>
        </w:rPr>
      </w:pPr>
    </w:p>
    <w:p w:rsidR="00982D57" w:rsidRPr="00EF1E3B" w:rsidRDefault="00982D57" w:rsidP="00EF1E3B">
      <w:pPr>
        <w:ind w:firstLine="709"/>
        <w:rPr>
          <w:sz w:val="28"/>
          <w:szCs w:val="28"/>
          <w:lang w:val="ru-RU" w:eastAsia="ru-RU"/>
        </w:rPr>
      </w:pPr>
    </w:p>
    <w:p w:rsidR="00246F7D" w:rsidRDefault="00982D57" w:rsidP="00246F7D">
      <w:pPr>
        <w:ind w:firstLine="709"/>
        <w:jc w:val="center"/>
        <w:rPr>
          <w:sz w:val="28"/>
          <w:szCs w:val="28"/>
          <w:lang w:val="ru-RU"/>
        </w:rPr>
      </w:pPr>
      <w:r w:rsidRPr="00EF1E3B">
        <w:rPr>
          <w:sz w:val="28"/>
          <w:szCs w:val="28"/>
          <w:lang w:val="ru-RU"/>
        </w:rPr>
        <w:t xml:space="preserve">Практическая работа </w:t>
      </w:r>
    </w:p>
    <w:p w:rsidR="00982D57" w:rsidRPr="00EF1E3B" w:rsidRDefault="00982D57" w:rsidP="00EF1E3B">
      <w:pPr>
        <w:ind w:firstLine="709"/>
        <w:jc w:val="center"/>
        <w:rPr>
          <w:sz w:val="28"/>
          <w:szCs w:val="28"/>
          <w:lang w:val="ru-RU" w:eastAsia="ru-RU"/>
        </w:rPr>
      </w:pPr>
      <w:r w:rsidRPr="00246F7D">
        <w:rPr>
          <w:sz w:val="28"/>
          <w:szCs w:val="28"/>
          <w:lang w:val="ru-RU"/>
        </w:rPr>
        <w:t xml:space="preserve">по </w:t>
      </w:r>
      <w:r w:rsidRPr="00246F7D">
        <w:rPr>
          <w:bCs/>
          <w:sz w:val="28"/>
          <w:szCs w:val="28"/>
          <w:lang w:val="ru-RU"/>
        </w:rPr>
        <w:t>дисциплине</w:t>
      </w:r>
      <w:r w:rsidR="00246F7D">
        <w:rPr>
          <w:bCs/>
          <w:sz w:val="28"/>
          <w:szCs w:val="28"/>
          <w:lang w:val="ru-RU"/>
        </w:rPr>
        <w:t xml:space="preserve"> </w:t>
      </w:r>
      <w:r w:rsidRPr="00246F7D">
        <w:rPr>
          <w:bCs/>
          <w:sz w:val="28"/>
          <w:szCs w:val="28"/>
          <w:lang w:val="ru-RU"/>
        </w:rPr>
        <w:t>«</w:t>
      </w:r>
      <w:r w:rsidR="00246F7D" w:rsidRPr="00246F7D">
        <w:rPr>
          <w:sz w:val="28"/>
          <w:szCs w:val="28"/>
          <w:lang w:val="ru-RU"/>
        </w:rPr>
        <w:t>Деятельность технического заказчика и подрядных организаций</w:t>
      </w:r>
      <w:r w:rsidRPr="00EF1E3B">
        <w:rPr>
          <w:b/>
          <w:bCs/>
          <w:sz w:val="28"/>
          <w:szCs w:val="28"/>
          <w:lang w:val="ru-RU"/>
        </w:rPr>
        <w:t>»</w:t>
      </w:r>
    </w:p>
    <w:p w:rsidR="00982D57" w:rsidRPr="00EF1E3B" w:rsidRDefault="00982D57" w:rsidP="00EF1E3B">
      <w:pPr>
        <w:ind w:firstLine="709"/>
        <w:rPr>
          <w:sz w:val="28"/>
          <w:szCs w:val="28"/>
          <w:lang w:val="ru-RU" w:eastAsia="ru-RU"/>
        </w:rPr>
      </w:pPr>
    </w:p>
    <w:p w:rsidR="00982D57" w:rsidRPr="00EC46C1" w:rsidRDefault="00982D57" w:rsidP="00EC46C1">
      <w:pPr>
        <w:ind w:firstLine="567"/>
        <w:jc w:val="center"/>
        <w:rPr>
          <w:b/>
          <w:bCs/>
          <w:sz w:val="28"/>
          <w:szCs w:val="28"/>
          <w:lang w:val="ru-RU"/>
        </w:rPr>
      </w:pPr>
      <w:r w:rsidRPr="00EF1E3B">
        <w:rPr>
          <w:sz w:val="28"/>
          <w:szCs w:val="28"/>
          <w:lang w:val="ru-RU" w:eastAsia="ru-RU"/>
        </w:rPr>
        <w:t>Тема:</w:t>
      </w:r>
      <w:r w:rsidRPr="00EF1E3B">
        <w:rPr>
          <w:b/>
          <w:sz w:val="28"/>
          <w:szCs w:val="28"/>
          <w:lang w:val="ru-RU" w:eastAsia="ru-RU"/>
        </w:rPr>
        <w:t xml:space="preserve"> </w:t>
      </w:r>
      <w:r w:rsidRPr="00EF1E3B">
        <w:rPr>
          <w:sz w:val="28"/>
          <w:szCs w:val="28"/>
          <w:lang w:val="ru-RU" w:eastAsia="ru-RU"/>
        </w:rPr>
        <w:t>«</w:t>
      </w:r>
      <w:r w:rsidR="00EC46C1" w:rsidRPr="00EC46C1">
        <w:rPr>
          <w:bCs/>
          <w:sz w:val="28"/>
          <w:szCs w:val="28"/>
          <w:lang w:val="ru-RU"/>
        </w:rPr>
        <w:t>Управление рисками при выполнении подрядных работ строительной организацией</w:t>
      </w:r>
      <w:r w:rsidRPr="00EF1E3B">
        <w:rPr>
          <w:sz w:val="28"/>
          <w:szCs w:val="28"/>
          <w:lang w:val="ru-RU" w:eastAsia="ru-RU"/>
        </w:rPr>
        <w:t>»</w:t>
      </w:r>
    </w:p>
    <w:p w:rsidR="00982D57" w:rsidRPr="00EF1E3B" w:rsidRDefault="00982D57" w:rsidP="00EF1E3B">
      <w:pPr>
        <w:ind w:firstLine="709"/>
        <w:rPr>
          <w:b/>
          <w:sz w:val="28"/>
          <w:szCs w:val="28"/>
          <w:lang w:val="ru-RU" w:eastAsia="ru-RU"/>
        </w:rPr>
      </w:pPr>
    </w:p>
    <w:p w:rsidR="00982D57" w:rsidRPr="00EF1E3B" w:rsidRDefault="00EF1E3B" w:rsidP="00EF1E3B">
      <w:pPr>
        <w:ind w:firstLine="709"/>
        <w:rPr>
          <w:sz w:val="28"/>
          <w:szCs w:val="28"/>
          <w:lang w:val="ru-RU" w:eastAsia="ru-RU"/>
        </w:rPr>
      </w:pPr>
      <w:r>
        <w:rPr>
          <w:sz w:val="28"/>
          <w:szCs w:val="28"/>
          <w:lang w:val="ru-RU" w:eastAsia="ru-RU"/>
        </w:rPr>
        <w:t xml:space="preserve">Вариант </w:t>
      </w:r>
      <w:r w:rsidR="00EB48B2">
        <w:rPr>
          <w:sz w:val="28"/>
          <w:szCs w:val="28"/>
          <w:lang w:val="ru-RU" w:eastAsia="ru-RU"/>
        </w:rPr>
        <w:t>_____</w:t>
      </w:r>
    </w:p>
    <w:p w:rsidR="00982D57" w:rsidRPr="00EF1E3B" w:rsidRDefault="00982D57" w:rsidP="00EF1E3B">
      <w:pPr>
        <w:ind w:firstLine="709"/>
        <w:jc w:val="right"/>
        <w:rPr>
          <w:sz w:val="28"/>
          <w:szCs w:val="28"/>
          <w:lang w:val="ru-RU" w:eastAsia="ru-RU"/>
        </w:rPr>
      </w:pPr>
    </w:p>
    <w:p w:rsidR="00982D57" w:rsidRPr="00EF1E3B" w:rsidRDefault="00982D57" w:rsidP="00EF1E3B">
      <w:pPr>
        <w:ind w:firstLine="709"/>
        <w:rPr>
          <w:sz w:val="28"/>
          <w:szCs w:val="28"/>
          <w:lang w:val="ru-RU" w:eastAsia="ru-RU"/>
        </w:rPr>
      </w:pPr>
    </w:p>
    <w:p w:rsidR="00982D57" w:rsidRPr="00EF1E3B" w:rsidRDefault="00C9222D" w:rsidP="00EF1E3B">
      <w:pPr>
        <w:ind w:firstLine="709"/>
        <w:rPr>
          <w:sz w:val="28"/>
          <w:szCs w:val="28"/>
          <w:lang w:val="ru-RU" w:eastAsia="ru-RU"/>
        </w:rPr>
      </w:pPr>
      <w:r>
        <w:rPr>
          <w:sz w:val="28"/>
          <w:szCs w:val="28"/>
          <w:lang w:val="ru-RU" w:eastAsia="ru-RU"/>
        </w:rPr>
        <w:t>Преподаватель</w:t>
      </w:r>
      <w:r w:rsidR="00EF1E3B" w:rsidRPr="00EF1E3B">
        <w:rPr>
          <w:sz w:val="28"/>
          <w:szCs w:val="28"/>
          <w:lang w:val="ru-RU" w:eastAsia="ru-RU"/>
        </w:rPr>
        <w:t xml:space="preserve">: </w:t>
      </w:r>
    </w:p>
    <w:p w:rsidR="00982D57" w:rsidRDefault="00982D57" w:rsidP="00EF1E3B">
      <w:pPr>
        <w:ind w:firstLine="709"/>
        <w:rPr>
          <w:sz w:val="28"/>
          <w:szCs w:val="28"/>
          <w:lang w:val="ru-RU" w:eastAsia="ru-RU"/>
        </w:rPr>
      </w:pPr>
      <w:r w:rsidRPr="00EF1E3B">
        <w:rPr>
          <w:sz w:val="28"/>
          <w:szCs w:val="28"/>
          <w:lang w:val="ru-RU" w:eastAsia="ru-RU"/>
        </w:rPr>
        <w:t xml:space="preserve">Выполнил: </w:t>
      </w:r>
    </w:p>
    <w:p w:rsidR="00D76D33" w:rsidRPr="00EF1E3B" w:rsidRDefault="00D76D33" w:rsidP="00EF1E3B">
      <w:pPr>
        <w:ind w:firstLine="709"/>
        <w:rPr>
          <w:sz w:val="28"/>
          <w:szCs w:val="28"/>
          <w:lang w:val="ru-RU" w:eastAsia="ru-RU"/>
        </w:rPr>
      </w:pPr>
      <w:r>
        <w:rPr>
          <w:sz w:val="28"/>
          <w:szCs w:val="28"/>
          <w:lang w:val="ru-RU" w:eastAsia="ru-RU"/>
        </w:rPr>
        <w:t>__________</w:t>
      </w:r>
    </w:p>
    <w:p w:rsidR="00982D57" w:rsidRPr="00EF1E3B" w:rsidRDefault="00982D57" w:rsidP="00EF1E3B">
      <w:pPr>
        <w:ind w:firstLine="709"/>
        <w:rPr>
          <w:lang w:val="ru-RU"/>
        </w:rPr>
      </w:pPr>
      <w:r w:rsidRPr="00EF1E3B">
        <w:rPr>
          <w:sz w:val="28"/>
          <w:szCs w:val="28"/>
          <w:lang w:val="ru-RU" w:eastAsia="ru-RU"/>
        </w:rPr>
        <w:t>ИСА маг 2-21</w:t>
      </w:r>
      <w:r w:rsidRPr="00EF1E3B">
        <w:rPr>
          <w:lang w:val="ru-RU"/>
        </w:rPr>
        <w:t xml:space="preserve"> </w:t>
      </w:r>
    </w:p>
    <w:p w:rsidR="00982D57" w:rsidRPr="00EF1E3B" w:rsidRDefault="00982D57" w:rsidP="00EF1E3B">
      <w:pPr>
        <w:ind w:firstLine="709"/>
        <w:rPr>
          <w:sz w:val="28"/>
          <w:szCs w:val="28"/>
          <w:lang w:val="ru-RU" w:eastAsia="ru-RU"/>
        </w:rPr>
      </w:pPr>
    </w:p>
    <w:p w:rsidR="00EF1E3B" w:rsidRPr="00EF1E3B" w:rsidRDefault="00EF1E3B" w:rsidP="00EF1E3B">
      <w:pPr>
        <w:ind w:firstLine="709"/>
        <w:rPr>
          <w:sz w:val="28"/>
          <w:szCs w:val="28"/>
          <w:lang w:val="ru-RU" w:eastAsia="ru-RU"/>
        </w:rPr>
      </w:pPr>
    </w:p>
    <w:p w:rsidR="00982D57" w:rsidRPr="00EF1E3B" w:rsidRDefault="00982D57" w:rsidP="00EF1E3B">
      <w:pPr>
        <w:ind w:firstLine="709"/>
        <w:rPr>
          <w:sz w:val="28"/>
          <w:szCs w:val="28"/>
          <w:lang w:val="ru-RU" w:eastAsia="ru-RU"/>
        </w:rPr>
      </w:pPr>
    </w:p>
    <w:p w:rsidR="00982D57" w:rsidRPr="00EF1E3B" w:rsidRDefault="00982D57" w:rsidP="00EF1E3B">
      <w:pPr>
        <w:ind w:firstLine="709"/>
        <w:rPr>
          <w:sz w:val="28"/>
          <w:szCs w:val="28"/>
          <w:lang w:val="ru-RU" w:eastAsia="ru-RU"/>
        </w:rPr>
      </w:pPr>
    </w:p>
    <w:p w:rsidR="00982D57" w:rsidRPr="00EF1E3B" w:rsidRDefault="00982D57" w:rsidP="00EF1E3B">
      <w:pPr>
        <w:ind w:firstLine="709"/>
        <w:rPr>
          <w:sz w:val="28"/>
          <w:szCs w:val="28"/>
          <w:lang w:val="ru-RU" w:eastAsia="ru-RU"/>
        </w:rPr>
      </w:pPr>
    </w:p>
    <w:p w:rsidR="00982D57" w:rsidRDefault="00982D57" w:rsidP="00EF1E3B">
      <w:pPr>
        <w:ind w:firstLine="709"/>
        <w:rPr>
          <w:sz w:val="28"/>
          <w:szCs w:val="28"/>
          <w:lang w:val="ru-RU" w:eastAsia="ru-RU"/>
        </w:rPr>
      </w:pPr>
    </w:p>
    <w:p w:rsidR="00C9222D" w:rsidRPr="00EF1E3B" w:rsidRDefault="00C9222D" w:rsidP="00EF1E3B">
      <w:pPr>
        <w:ind w:firstLine="709"/>
        <w:rPr>
          <w:sz w:val="28"/>
          <w:szCs w:val="28"/>
          <w:lang w:val="ru-RU" w:eastAsia="ru-RU"/>
        </w:rPr>
      </w:pPr>
    </w:p>
    <w:p w:rsidR="00982D57" w:rsidRDefault="00982D57" w:rsidP="00EF1E3B">
      <w:pPr>
        <w:ind w:firstLine="709"/>
        <w:rPr>
          <w:sz w:val="28"/>
          <w:szCs w:val="28"/>
          <w:lang w:val="ru-RU" w:eastAsia="ru-RU"/>
        </w:rPr>
      </w:pPr>
    </w:p>
    <w:p w:rsidR="00246F7D" w:rsidRPr="00EF1E3B" w:rsidRDefault="00246F7D" w:rsidP="00EF1E3B">
      <w:pPr>
        <w:ind w:firstLine="709"/>
        <w:rPr>
          <w:sz w:val="28"/>
          <w:szCs w:val="28"/>
          <w:lang w:val="ru-RU" w:eastAsia="ru-RU"/>
        </w:rPr>
      </w:pPr>
    </w:p>
    <w:p w:rsidR="00982D57" w:rsidRDefault="00982D57" w:rsidP="00EF1E3B">
      <w:pPr>
        <w:ind w:firstLine="709"/>
        <w:jc w:val="center"/>
        <w:rPr>
          <w:sz w:val="28"/>
          <w:szCs w:val="28"/>
          <w:lang w:val="ru-RU" w:eastAsia="ru-RU"/>
        </w:rPr>
      </w:pPr>
      <w:r w:rsidRPr="00EF1E3B">
        <w:rPr>
          <w:sz w:val="28"/>
          <w:szCs w:val="28"/>
          <w:lang w:val="ru-RU" w:eastAsia="ru-RU"/>
        </w:rPr>
        <w:t>г. Москва, 2017 г.</w:t>
      </w:r>
    </w:p>
    <w:p w:rsidR="00C9222D" w:rsidRDefault="00C9222D" w:rsidP="00EF1E3B">
      <w:pPr>
        <w:ind w:firstLine="709"/>
        <w:jc w:val="center"/>
        <w:rPr>
          <w:sz w:val="28"/>
          <w:szCs w:val="28"/>
          <w:lang w:val="ru-RU" w:eastAsia="ru-RU"/>
        </w:rPr>
      </w:pPr>
    </w:p>
    <w:p w:rsidR="00D76D33" w:rsidRDefault="00D76D33" w:rsidP="00EF1E3B">
      <w:pPr>
        <w:ind w:firstLine="709"/>
        <w:jc w:val="center"/>
        <w:rPr>
          <w:sz w:val="28"/>
          <w:szCs w:val="28"/>
          <w:lang w:val="ru-RU" w:eastAsia="ru-RU"/>
        </w:rPr>
      </w:pPr>
    </w:p>
    <w:p w:rsidR="00D76D33" w:rsidRDefault="00D76D33" w:rsidP="00EF1E3B">
      <w:pPr>
        <w:ind w:firstLine="709"/>
        <w:jc w:val="center"/>
        <w:rPr>
          <w:sz w:val="28"/>
          <w:szCs w:val="28"/>
          <w:lang w:val="ru-RU" w:eastAsia="ru-RU"/>
        </w:rPr>
      </w:pPr>
    </w:p>
    <w:p w:rsidR="00D76D33" w:rsidRDefault="00D76D33" w:rsidP="00EF1E3B">
      <w:pPr>
        <w:ind w:firstLine="709"/>
        <w:jc w:val="center"/>
        <w:rPr>
          <w:sz w:val="28"/>
          <w:szCs w:val="28"/>
          <w:lang w:val="ru-RU" w:eastAsia="ru-RU"/>
        </w:rPr>
      </w:pPr>
    </w:p>
    <w:p w:rsidR="00D76D33" w:rsidRDefault="00D76D33" w:rsidP="00EF1E3B">
      <w:pPr>
        <w:ind w:firstLine="709"/>
        <w:jc w:val="center"/>
        <w:rPr>
          <w:sz w:val="28"/>
          <w:szCs w:val="28"/>
          <w:lang w:val="ru-RU" w:eastAsia="ru-RU"/>
        </w:rPr>
      </w:pPr>
    </w:p>
    <w:p w:rsidR="00D76D33" w:rsidRDefault="00D76D33" w:rsidP="00EF1E3B">
      <w:pPr>
        <w:ind w:firstLine="709"/>
        <w:jc w:val="center"/>
        <w:rPr>
          <w:sz w:val="28"/>
          <w:szCs w:val="28"/>
          <w:lang w:val="ru-RU" w:eastAsia="ru-RU"/>
        </w:rPr>
      </w:pPr>
    </w:p>
    <w:p w:rsidR="00D76D33" w:rsidRPr="00EF1E3B" w:rsidRDefault="00D76D33" w:rsidP="00EF1E3B">
      <w:pPr>
        <w:ind w:firstLine="709"/>
        <w:jc w:val="center"/>
        <w:rPr>
          <w:sz w:val="28"/>
          <w:szCs w:val="28"/>
          <w:lang w:val="ru-RU" w:eastAsia="ru-RU"/>
        </w:rPr>
      </w:pPr>
    </w:p>
    <w:p w:rsidR="00982D57" w:rsidRDefault="00982D57" w:rsidP="00246F7D">
      <w:pPr>
        <w:pStyle w:val="11"/>
      </w:pPr>
      <w:r w:rsidRPr="00246F7D">
        <w:lastRenderedPageBreak/>
        <w:t>Оглавление</w:t>
      </w:r>
    </w:p>
    <w:p w:rsidR="00246F7D" w:rsidRPr="00246F7D" w:rsidRDefault="00246F7D" w:rsidP="00246F7D">
      <w:pPr>
        <w:rPr>
          <w:lang w:val="ru-RU" w:bidi="en-US"/>
        </w:rPr>
      </w:pPr>
    </w:p>
    <w:p w:rsidR="00982D57" w:rsidRPr="00246F7D" w:rsidRDefault="00982D57" w:rsidP="00246F7D">
      <w:pPr>
        <w:pStyle w:val="11"/>
        <w:ind w:firstLine="0"/>
        <w:rPr>
          <w:b w:val="0"/>
        </w:rPr>
      </w:pPr>
      <w:r w:rsidRPr="00246F7D">
        <w:rPr>
          <w:rFonts w:eastAsiaTheme="minorHAnsi"/>
          <w:b w:val="0"/>
          <w:noProof/>
        </w:rPr>
        <w:fldChar w:fldCharType="begin"/>
      </w:r>
      <w:r w:rsidRPr="00246F7D">
        <w:rPr>
          <w:b w:val="0"/>
        </w:rPr>
        <w:instrText xml:space="preserve"> TOC \o "1-3" \h \z \u </w:instrText>
      </w:r>
      <w:r w:rsidRPr="00246F7D">
        <w:rPr>
          <w:rFonts w:eastAsiaTheme="minorHAnsi"/>
          <w:b w:val="0"/>
          <w:noProof/>
        </w:rPr>
        <w:fldChar w:fldCharType="separate"/>
      </w:r>
      <w:hyperlink w:anchor="_Toc474879531" w:history="1">
        <w:r w:rsidRPr="00246F7D">
          <w:rPr>
            <w:rStyle w:val="a9"/>
            <w:b w:val="0"/>
          </w:rPr>
          <w:t>Основные понятия</w:t>
        </w:r>
        <w:r w:rsidRPr="00246F7D">
          <w:rPr>
            <w:b w:val="0"/>
            <w:webHidden/>
          </w:rPr>
          <w:tab/>
        </w:r>
      </w:hyperlink>
      <w:r w:rsidRPr="00246F7D">
        <w:rPr>
          <w:b w:val="0"/>
        </w:rPr>
        <w:t>3</w:t>
      </w:r>
    </w:p>
    <w:p w:rsidR="00982D57" w:rsidRPr="00246F7D" w:rsidRDefault="00ED6F64" w:rsidP="00246F7D">
      <w:pPr>
        <w:pStyle w:val="11"/>
        <w:ind w:firstLine="0"/>
        <w:rPr>
          <w:b w:val="0"/>
        </w:rPr>
      </w:pPr>
      <w:hyperlink w:anchor="_Toc474879532" w:history="1">
        <w:r w:rsidR="00982D57" w:rsidRPr="00246F7D">
          <w:rPr>
            <w:rStyle w:val="a9"/>
            <w:b w:val="0"/>
          </w:rPr>
          <w:t>Классификации рисков</w:t>
        </w:r>
        <w:r w:rsidR="00982D57" w:rsidRPr="00246F7D">
          <w:rPr>
            <w:b w:val="0"/>
            <w:webHidden/>
          </w:rPr>
          <w:tab/>
          <w:t>3</w:t>
        </w:r>
      </w:hyperlink>
    </w:p>
    <w:p w:rsidR="00EF1E3B" w:rsidRPr="00246F7D" w:rsidRDefault="00ED6F64" w:rsidP="00246F7D">
      <w:pPr>
        <w:pStyle w:val="11"/>
        <w:ind w:firstLine="0"/>
        <w:rPr>
          <w:b w:val="0"/>
        </w:rPr>
      </w:pPr>
      <w:hyperlink w:anchor="_Toc474879532" w:history="1">
        <w:r w:rsidR="00EF1E3B" w:rsidRPr="00246F7D">
          <w:rPr>
            <w:b w:val="0"/>
          </w:rPr>
          <w:t>Оценка</w:t>
        </w:r>
        <w:r w:rsidR="00EF1E3B" w:rsidRPr="00246F7D">
          <w:rPr>
            <w:rStyle w:val="a9"/>
            <w:b w:val="0"/>
          </w:rPr>
          <w:t xml:space="preserve"> рисков</w:t>
        </w:r>
        <w:r w:rsidR="00EF1E3B" w:rsidRPr="00246F7D">
          <w:rPr>
            <w:b w:val="0"/>
            <w:webHidden/>
          </w:rPr>
          <w:tab/>
        </w:r>
      </w:hyperlink>
      <w:r w:rsidR="0088364D" w:rsidRPr="00246F7D">
        <w:rPr>
          <w:b w:val="0"/>
        </w:rPr>
        <w:t>5</w:t>
      </w:r>
    </w:p>
    <w:p w:rsidR="00982D57" w:rsidRPr="00246F7D" w:rsidRDefault="00ED6F64" w:rsidP="00246F7D">
      <w:pPr>
        <w:pStyle w:val="11"/>
        <w:ind w:firstLine="0"/>
        <w:rPr>
          <w:b w:val="0"/>
        </w:rPr>
      </w:pPr>
      <w:hyperlink w:anchor="_Toc474879539" w:history="1">
        <w:r w:rsidR="00982D57" w:rsidRPr="00246F7D">
          <w:rPr>
            <w:b w:val="0"/>
          </w:rPr>
          <w:t>Задание</w:t>
        </w:r>
        <w:r w:rsidR="00982D57" w:rsidRPr="00246F7D">
          <w:rPr>
            <w:b w:val="0"/>
            <w:webHidden/>
          </w:rPr>
          <w:tab/>
        </w:r>
      </w:hyperlink>
      <w:r w:rsidR="0088364D" w:rsidRPr="00246F7D">
        <w:rPr>
          <w:b w:val="0"/>
        </w:rPr>
        <w:t>8</w:t>
      </w:r>
    </w:p>
    <w:p w:rsidR="00982D57" w:rsidRPr="00246F7D" w:rsidRDefault="00982D57" w:rsidP="00246F7D">
      <w:pPr>
        <w:pStyle w:val="11"/>
        <w:ind w:firstLine="0"/>
        <w:rPr>
          <w:b w:val="0"/>
        </w:rPr>
      </w:pPr>
      <w:r w:rsidRPr="00246F7D">
        <w:rPr>
          <w:b w:val="0"/>
        </w:rPr>
        <w:t>Оценка рисков посредством матрицы «Вероятность-Потери»</w:t>
      </w:r>
      <w:hyperlink w:anchor="_Toc474879540" w:history="1">
        <w:r w:rsidRPr="00246F7D">
          <w:rPr>
            <w:b w:val="0"/>
            <w:webHidden/>
          </w:rPr>
          <w:tab/>
        </w:r>
      </w:hyperlink>
      <w:r w:rsidR="0088364D" w:rsidRPr="00246F7D">
        <w:rPr>
          <w:b w:val="0"/>
        </w:rPr>
        <w:t>8</w:t>
      </w:r>
    </w:p>
    <w:p w:rsidR="00982D57" w:rsidRPr="00246F7D" w:rsidRDefault="00982D57" w:rsidP="00246F7D">
      <w:pPr>
        <w:pStyle w:val="11"/>
        <w:ind w:firstLine="0"/>
        <w:rPr>
          <w:rFonts w:eastAsiaTheme="minorEastAsia"/>
          <w:b w:val="0"/>
          <w:lang w:eastAsia="ru-RU" w:bidi="ar-SA"/>
        </w:rPr>
      </w:pPr>
      <w:r w:rsidRPr="00246F7D">
        <w:rPr>
          <w:b w:val="0"/>
        </w:rPr>
        <w:t xml:space="preserve">Составление матрицы «Вероятность-Потери» </w:t>
      </w:r>
      <w:hyperlink w:anchor="_Toc474879540" w:history="1">
        <w:r w:rsidRPr="00246F7D">
          <w:rPr>
            <w:b w:val="0"/>
            <w:webHidden/>
          </w:rPr>
          <w:tab/>
        </w:r>
      </w:hyperlink>
      <w:r w:rsidR="0088364D" w:rsidRPr="00246F7D">
        <w:rPr>
          <w:b w:val="0"/>
        </w:rPr>
        <w:t>9</w:t>
      </w:r>
    </w:p>
    <w:p w:rsidR="00982D57" w:rsidRPr="00246F7D" w:rsidRDefault="00982D57" w:rsidP="00246F7D">
      <w:pPr>
        <w:pStyle w:val="11"/>
        <w:ind w:firstLine="0"/>
        <w:rPr>
          <w:rFonts w:eastAsiaTheme="minorEastAsia"/>
          <w:b w:val="0"/>
          <w:lang w:eastAsia="ru-RU" w:bidi="ar-SA"/>
        </w:rPr>
      </w:pPr>
      <w:r w:rsidRPr="00246F7D">
        <w:rPr>
          <w:b w:val="0"/>
        </w:rPr>
        <w:t xml:space="preserve">Составление отчетного документа по рискам </w:t>
      </w:r>
      <w:hyperlink w:anchor="_Toc474879541" w:history="1">
        <w:r w:rsidRPr="00246F7D">
          <w:rPr>
            <w:b w:val="0"/>
            <w:webHidden/>
          </w:rPr>
          <w:tab/>
        </w:r>
      </w:hyperlink>
      <w:r w:rsidR="0088364D" w:rsidRPr="00246F7D">
        <w:rPr>
          <w:b w:val="0"/>
        </w:rPr>
        <w:t>12</w:t>
      </w:r>
    </w:p>
    <w:p w:rsidR="00982D57" w:rsidRPr="00246F7D" w:rsidRDefault="00982D57" w:rsidP="00246F7D">
      <w:pPr>
        <w:pStyle w:val="11"/>
        <w:ind w:firstLine="0"/>
        <w:rPr>
          <w:rFonts w:eastAsiaTheme="minorEastAsia"/>
          <w:b w:val="0"/>
          <w:lang w:eastAsia="ru-RU" w:bidi="ar-SA"/>
        </w:rPr>
      </w:pPr>
      <w:r w:rsidRPr="00246F7D">
        <w:rPr>
          <w:b w:val="0"/>
        </w:rPr>
        <w:t>Составление таблицы «Рейтинга Рисков»</w:t>
      </w:r>
      <w:hyperlink w:anchor="_Toc474879542" w:history="1">
        <w:r w:rsidRPr="00246F7D">
          <w:rPr>
            <w:b w:val="0"/>
            <w:webHidden/>
          </w:rPr>
          <w:tab/>
        </w:r>
      </w:hyperlink>
      <w:r w:rsidRPr="00246F7D">
        <w:rPr>
          <w:b w:val="0"/>
        </w:rPr>
        <w:t>1</w:t>
      </w:r>
      <w:r w:rsidR="0088364D" w:rsidRPr="00246F7D">
        <w:rPr>
          <w:b w:val="0"/>
        </w:rPr>
        <w:t>3</w:t>
      </w:r>
    </w:p>
    <w:p w:rsidR="00982D57" w:rsidRPr="00246F7D" w:rsidRDefault="00982D57" w:rsidP="00246F7D">
      <w:pPr>
        <w:pStyle w:val="11"/>
        <w:ind w:firstLine="0"/>
        <w:rPr>
          <w:b w:val="0"/>
        </w:rPr>
      </w:pPr>
      <w:r w:rsidRPr="00246F7D">
        <w:rPr>
          <w:b w:val="0"/>
        </w:rPr>
        <w:t xml:space="preserve">Расчёт прогнозируемой прибыли без обработки рисков </w:t>
      </w:r>
      <w:hyperlink w:anchor="_Toc474879547" w:history="1">
        <w:r w:rsidRPr="00246F7D">
          <w:rPr>
            <w:b w:val="0"/>
            <w:webHidden/>
          </w:rPr>
          <w:tab/>
        </w:r>
      </w:hyperlink>
      <w:r w:rsidRPr="00246F7D">
        <w:rPr>
          <w:b w:val="0"/>
        </w:rPr>
        <w:t>1</w:t>
      </w:r>
      <w:r w:rsidR="0088364D" w:rsidRPr="00246F7D">
        <w:rPr>
          <w:b w:val="0"/>
        </w:rPr>
        <w:t>4</w:t>
      </w:r>
    </w:p>
    <w:p w:rsidR="00982D57" w:rsidRPr="00246F7D" w:rsidRDefault="00982D57" w:rsidP="00246F7D">
      <w:pPr>
        <w:pStyle w:val="11"/>
        <w:ind w:firstLine="0"/>
        <w:rPr>
          <w:b w:val="0"/>
        </w:rPr>
      </w:pPr>
      <w:r w:rsidRPr="00246F7D">
        <w:rPr>
          <w:b w:val="0"/>
        </w:rPr>
        <w:t xml:space="preserve">Расчёт прогнозируемой прибыли после обработки рисков </w:t>
      </w:r>
      <w:hyperlink w:anchor="_Toc474879547" w:history="1">
        <w:r w:rsidRPr="00246F7D">
          <w:rPr>
            <w:b w:val="0"/>
            <w:webHidden/>
          </w:rPr>
          <w:tab/>
        </w:r>
      </w:hyperlink>
      <w:r w:rsidRPr="00246F7D">
        <w:rPr>
          <w:b w:val="0"/>
        </w:rPr>
        <w:t>1</w:t>
      </w:r>
      <w:r w:rsidR="0088364D" w:rsidRPr="00246F7D">
        <w:rPr>
          <w:b w:val="0"/>
        </w:rPr>
        <w:t>4</w:t>
      </w:r>
    </w:p>
    <w:p w:rsidR="00982D57" w:rsidRPr="00246F7D" w:rsidRDefault="00982D57" w:rsidP="00246F7D">
      <w:pPr>
        <w:pStyle w:val="11"/>
        <w:ind w:firstLine="0"/>
        <w:rPr>
          <w:b w:val="0"/>
        </w:rPr>
      </w:pPr>
      <w:r w:rsidRPr="00246F7D">
        <w:rPr>
          <w:b w:val="0"/>
        </w:rPr>
        <w:t xml:space="preserve">Ответы на вопросы </w:t>
      </w:r>
      <w:hyperlink w:anchor="_Toc474879547" w:history="1">
        <w:r w:rsidRPr="00246F7D">
          <w:rPr>
            <w:b w:val="0"/>
            <w:webHidden/>
          </w:rPr>
          <w:tab/>
        </w:r>
      </w:hyperlink>
      <w:r w:rsidRPr="00246F7D">
        <w:rPr>
          <w:b w:val="0"/>
        </w:rPr>
        <w:t>1</w:t>
      </w:r>
      <w:r w:rsidR="0088364D" w:rsidRPr="00246F7D">
        <w:rPr>
          <w:b w:val="0"/>
        </w:rPr>
        <w:t>5</w:t>
      </w:r>
    </w:p>
    <w:p w:rsidR="00982D57" w:rsidRPr="00246F7D" w:rsidRDefault="00982D57" w:rsidP="00246F7D">
      <w:pPr>
        <w:pStyle w:val="11"/>
        <w:ind w:firstLine="0"/>
        <w:rPr>
          <w:rFonts w:eastAsiaTheme="minorEastAsia"/>
          <w:b w:val="0"/>
          <w:lang w:eastAsia="ru-RU" w:bidi="ar-SA"/>
        </w:rPr>
      </w:pPr>
      <w:r w:rsidRPr="00246F7D">
        <w:rPr>
          <w:b w:val="0"/>
        </w:rPr>
        <w:t>Библиографический список использованной литературы</w:t>
      </w:r>
      <w:hyperlink w:anchor="_Toc474879548" w:history="1">
        <w:r w:rsidRPr="00246F7D">
          <w:rPr>
            <w:b w:val="0"/>
            <w:webHidden/>
          </w:rPr>
          <w:tab/>
        </w:r>
      </w:hyperlink>
      <w:r w:rsidR="0088364D" w:rsidRPr="00246F7D">
        <w:rPr>
          <w:b w:val="0"/>
        </w:rPr>
        <w:t>31</w:t>
      </w:r>
    </w:p>
    <w:p w:rsidR="00EF1E3B" w:rsidRPr="00246F7D" w:rsidRDefault="00982D57" w:rsidP="00246F7D">
      <w:pPr>
        <w:rPr>
          <w:bCs/>
          <w:color w:val="000000" w:themeColor="text1"/>
          <w:sz w:val="28"/>
          <w:szCs w:val="28"/>
          <w:lang w:val="ru-RU"/>
        </w:rPr>
      </w:pPr>
      <w:r w:rsidRPr="00246F7D">
        <w:rPr>
          <w:bCs/>
          <w:color w:val="000000" w:themeColor="text1"/>
          <w:sz w:val="28"/>
          <w:szCs w:val="28"/>
        </w:rPr>
        <w:fldChar w:fldCharType="end"/>
      </w: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88364D" w:rsidRDefault="00EF1E3B" w:rsidP="00EF1E3B">
      <w:pPr>
        <w:ind w:firstLine="709"/>
        <w:rPr>
          <w:b/>
          <w:bCs/>
          <w:color w:val="000000" w:themeColor="text1"/>
          <w:sz w:val="28"/>
          <w:szCs w:val="28"/>
          <w:lang w:val="ru-RU"/>
        </w:rPr>
      </w:pPr>
    </w:p>
    <w:p w:rsidR="00EF1E3B" w:rsidRPr="00EF1E3B" w:rsidRDefault="00EF1E3B" w:rsidP="0094688C">
      <w:pPr>
        <w:spacing w:line="360" w:lineRule="auto"/>
        <w:ind w:firstLine="709"/>
        <w:jc w:val="center"/>
        <w:rPr>
          <w:b/>
          <w:sz w:val="28"/>
          <w:szCs w:val="28"/>
          <w:lang w:val="ru-RU"/>
        </w:rPr>
      </w:pPr>
      <w:r w:rsidRPr="00EF1E3B">
        <w:rPr>
          <w:b/>
          <w:sz w:val="28"/>
          <w:szCs w:val="28"/>
          <w:lang w:val="ru-RU"/>
        </w:rPr>
        <w:lastRenderedPageBreak/>
        <w:t>Основные понятия</w:t>
      </w:r>
    </w:p>
    <w:p w:rsidR="00EF1E3B" w:rsidRPr="00EF1E3B" w:rsidRDefault="00EF1E3B" w:rsidP="0094688C">
      <w:pPr>
        <w:spacing w:line="360" w:lineRule="auto"/>
        <w:ind w:firstLine="709"/>
        <w:jc w:val="both"/>
        <w:rPr>
          <w:sz w:val="28"/>
          <w:szCs w:val="28"/>
          <w:lang w:val="ru-RU"/>
        </w:rPr>
      </w:pPr>
      <w:r w:rsidRPr="00EF1E3B">
        <w:rPr>
          <w:sz w:val="28"/>
          <w:szCs w:val="28"/>
          <w:lang w:val="ru-RU"/>
        </w:rPr>
        <w:t>«Риск — это степень определенности (или неопределенности), связанной с получением ожидаемых в будущем доходов».</w:t>
      </w:r>
    </w:p>
    <w:p w:rsidR="00982D57" w:rsidRPr="00982D57" w:rsidRDefault="00982D57" w:rsidP="0094688C">
      <w:pPr>
        <w:spacing w:line="360" w:lineRule="auto"/>
        <w:ind w:firstLine="709"/>
        <w:jc w:val="both"/>
        <w:rPr>
          <w:sz w:val="28"/>
          <w:szCs w:val="28"/>
          <w:lang w:val="ru-RU"/>
        </w:rPr>
      </w:pPr>
      <w:r w:rsidRPr="0094688C">
        <w:rPr>
          <w:bCs/>
          <w:iCs/>
          <w:sz w:val="28"/>
          <w:szCs w:val="28"/>
          <w:lang w:val="ru-RU"/>
        </w:rPr>
        <w:t>Риск</w:t>
      </w:r>
      <w:r w:rsidRPr="0094688C">
        <w:rPr>
          <w:sz w:val="28"/>
          <w:szCs w:val="28"/>
          <w:lang w:val="ru-RU"/>
        </w:rPr>
        <w:t xml:space="preserve"> </w:t>
      </w:r>
      <w:r w:rsidRPr="00982D57">
        <w:rPr>
          <w:sz w:val="28"/>
          <w:szCs w:val="28"/>
          <w:lang w:val="ru-RU"/>
        </w:rPr>
        <w:t>— это один из неизбежных, но достаточно важных элементов любой деятельности, которая осуществляется под влиянием многих факторов, ориентирована на достижение определенных результатов и требует для достижения этих результатов</w:t>
      </w:r>
      <w:r w:rsidR="004428A0">
        <w:rPr>
          <w:sz w:val="28"/>
          <w:szCs w:val="28"/>
          <w:lang w:val="ru-RU"/>
        </w:rPr>
        <w:t xml:space="preserve"> </w:t>
      </w:r>
      <w:r w:rsidRPr="00982D57">
        <w:rPr>
          <w:sz w:val="28"/>
          <w:szCs w:val="28"/>
          <w:lang w:val="ru-RU"/>
        </w:rPr>
        <w:t>принятия решений.</w:t>
      </w:r>
    </w:p>
    <w:p w:rsidR="00AF418A" w:rsidRDefault="00AF418A" w:rsidP="00AF418A">
      <w:pPr>
        <w:ind w:firstLine="709"/>
        <w:jc w:val="both"/>
        <w:rPr>
          <w:b/>
          <w:bCs/>
          <w:sz w:val="28"/>
          <w:szCs w:val="28"/>
          <w:lang w:val="ru-RU"/>
        </w:rPr>
      </w:pPr>
    </w:p>
    <w:p w:rsidR="00EB48B2" w:rsidRDefault="00EB48B2" w:rsidP="00EB48B2">
      <w:pPr>
        <w:rPr>
          <w:sz w:val="28"/>
          <w:szCs w:val="28"/>
          <w:lang w:val="ru-RU"/>
        </w:rPr>
      </w:pPr>
      <w:r>
        <w:rPr>
          <w:noProof/>
          <w:sz w:val="28"/>
          <w:szCs w:val="28"/>
          <w:lang w:val="ru-RU" w:eastAsia="ru-RU"/>
        </w:rPr>
        <w:drawing>
          <wp:inline distT="0" distB="0" distL="0" distR="0" wp14:anchorId="31E4F6FB" wp14:editId="37E3C570">
            <wp:extent cx="19050" cy="28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Pr>
          <w:noProof/>
          <w:sz w:val="28"/>
          <w:szCs w:val="28"/>
          <w:lang w:val="ru-RU" w:eastAsia="ru-RU"/>
        </w:rPr>
        <w:drawing>
          <wp:inline distT="0" distB="0" distL="0" distR="0" wp14:anchorId="381A33C1" wp14:editId="60403353">
            <wp:extent cx="19050" cy="28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EB48B2" w:rsidRDefault="00EB48B2" w:rsidP="00EB48B2">
      <w:pPr>
        <w:rPr>
          <w:sz w:val="28"/>
          <w:szCs w:val="28"/>
          <w:lang w:val="ru-RU"/>
        </w:rPr>
      </w:pPr>
      <w:r>
        <w:rPr>
          <w:noProof/>
          <w:sz w:val="28"/>
          <w:szCs w:val="28"/>
          <w:lang w:val="ru-RU" w:eastAsia="ru-RU"/>
        </w:rPr>
        <w:drawing>
          <wp:inline distT="0" distB="0" distL="0" distR="0" wp14:anchorId="19FDEA8B" wp14:editId="3D1BA5D8">
            <wp:extent cx="6120000" cy="3438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3438000"/>
                    </a:xfrm>
                    <a:prstGeom prst="rect">
                      <a:avLst/>
                    </a:prstGeom>
                    <a:noFill/>
                    <a:ln>
                      <a:noFill/>
                    </a:ln>
                  </pic:spPr>
                </pic:pic>
              </a:graphicData>
            </a:graphic>
          </wp:inline>
        </w:drawing>
      </w:r>
    </w:p>
    <w:p w:rsidR="00100D4E" w:rsidRDefault="00100D4E" w:rsidP="00100D4E">
      <w:pPr>
        <w:ind w:firstLine="709"/>
        <w:jc w:val="center"/>
        <w:rPr>
          <w:b/>
          <w:bCs/>
          <w:sz w:val="28"/>
          <w:szCs w:val="28"/>
          <w:lang w:val="ru-RU"/>
        </w:rPr>
      </w:pPr>
    </w:p>
    <w:p w:rsidR="00100D4E" w:rsidRPr="00100D4E" w:rsidRDefault="00100D4E" w:rsidP="00100D4E">
      <w:pPr>
        <w:ind w:firstLine="709"/>
        <w:jc w:val="center"/>
        <w:rPr>
          <w:bCs/>
          <w:i/>
          <w:lang w:val="ru-RU"/>
        </w:rPr>
      </w:pPr>
      <w:r w:rsidRPr="00100D4E">
        <w:rPr>
          <w:bCs/>
          <w:i/>
          <w:lang w:val="ru-RU"/>
        </w:rPr>
        <w:t>Рис. 1. Примеры рисков в строительстве</w:t>
      </w:r>
    </w:p>
    <w:p w:rsidR="00EB48B2" w:rsidRDefault="00EB48B2" w:rsidP="00EF1E3B">
      <w:pPr>
        <w:ind w:firstLine="709"/>
        <w:rPr>
          <w:sz w:val="28"/>
          <w:szCs w:val="28"/>
          <w:lang w:val="ru-RU"/>
        </w:rPr>
      </w:pPr>
    </w:p>
    <w:p w:rsidR="00EB48B2" w:rsidRPr="00982D57" w:rsidRDefault="00EB48B2" w:rsidP="00EB48B2">
      <w:pPr>
        <w:rPr>
          <w:sz w:val="28"/>
          <w:szCs w:val="28"/>
          <w:lang w:val="ru-RU"/>
        </w:rPr>
      </w:pPr>
      <w:r>
        <w:rPr>
          <w:noProof/>
          <w:sz w:val="28"/>
          <w:szCs w:val="28"/>
          <w:lang w:val="ru-RU" w:eastAsia="ru-RU"/>
        </w:rPr>
        <w:lastRenderedPageBreak/>
        <w:drawing>
          <wp:inline distT="0" distB="0" distL="0" distR="0" wp14:anchorId="0529F3DD" wp14:editId="357D1FBB">
            <wp:extent cx="5821200" cy="396360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1200" cy="3963600"/>
                    </a:xfrm>
                    <a:prstGeom prst="rect">
                      <a:avLst/>
                    </a:prstGeom>
                    <a:noFill/>
                    <a:ln>
                      <a:noFill/>
                    </a:ln>
                  </pic:spPr>
                </pic:pic>
              </a:graphicData>
            </a:graphic>
          </wp:inline>
        </w:drawing>
      </w:r>
    </w:p>
    <w:p w:rsidR="00982D57" w:rsidRPr="00982D57" w:rsidRDefault="00982D57" w:rsidP="00EF1E3B">
      <w:pPr>
        <w:rPr>
          <w:sz w:val="28"/>
          <w:szCs w:val="28"/>
          <w:lang w:val="ru-RU"/>
        </w:rPr>
      </w:pPr>
    </w:p>
    <w:p w:rsidR="00100D4E" w:rsidRPr="00100D4E" w:rsidRDefault="00100D4E" w:rsidP="00100D4E">
      <w:pPr>
        <w:ind w:firstLine="709"/>
        <w:jc w:val="center"/>
        <w:rPr>
          <w:i/>
          <w:lang w:val="ru-RU"/>
        </w:rPr>
      </w:pPr>
      <w:r w:rsidRPr="00100D4E">
        <w:rPr>
          <w:i/>
          <w:lang w:val="ru-RU"/>
        </w:rPr>
        <w:t>Рис. 2. Классификационная схема рисков производственной деятельности предприятия</w:t>
      </w:r>
    </w:p>
    <w:p w:rsidR="00100D4E" w:rsidRDefault="00100D4E" w:rsidP="00EF1E3B">
      <w:pPr>
        <w:ind w:firstLine="709"/>
        <w:rPr>
          <w:b/>
          <w:sz w:val="28"/>
          <w:szCs w:val="28"/>
          <w:lang w:val="ru-RU"/>
        </w:rPr>
      </w:pPr>
    </w:p>
    <w:p w:rsidR="00982D57" w:rsidRPr="0094688C" w:rsidRDefault="00982D57" w:rsidP="0094688C">
      <w:pPr>
        <w:spacing w:line="360" w:lineRule="auto"/>
        <w:ind w:firstLine="709"/>
        <w:rPr>
          <w:sz w:val="28"/>
          <w:szCs w:val="28"/>
          <w:lang w:val="ru-RU"/>
        </w:rPr>
      </w:pPr>
      <w:r w:rsidRPr="0094688C">
        <w:rPr>
          <w:sz w:val="28"/>
          <w:szCs w:val="28"/>
          <w:lang w:val="ru-RU"/>
        </w:rPr>
        <w:t>Риски, которым следует уделить внимание в бизнесе</w:t>
      </w:r>
    </w:p>
    <w:p w:rsidR="00982D57" w:rsidRPr="004428A0" w:rsidRDefault="00982D57" w:rsidP="0094688C">
      <w:pPr>
        <w:spacing w:line="360" w:lineRule="auto"/>
        <w:ind w:firstLine="709"/>
        <w:jc w:val="both"/>
        <w:rPr>
          <w:sz w:val="28"/>
          <w:szCs w:val="28"/>
          <w:lang w:val="ru-RU"/>
        </w:rPr>
      </w:pPr>
      <w:r w:rsidRPr="0094688C">
        <w:rPr>
          <w:i/>
          <w:iCs/>
          <w:sz w:val="28"/>
          <w:szCs w:val="28"/>
          <w:lang w:val="ru-RU"/>
        </w:rPr>
        <w:t>Систематические риски</w:t>
      </w:r>
      <w:r w:rsidR="004428A0" w:rsidRPr="0094688C">
        <w:rPr>
          <w:i/>
          <w:iCs/>
          <w:sz w:val="28"/>
          <w:szCs w:val="28"/>
          <w:lang w:val="ru-RU"/>
        </w:rPr>
        <w:t xml:space="preserve"> </w:t>
      </w:r>
      <w:r w:rsidRPr="0094688C">
        <w:rPr>
          <w:sz w:val="28"/>
          <w:szCs w:val="28"/>
          <w:lang w:val="ru-RU"/>
        </w:rPr>
        <w:t>–</w:t>
      </w:r>
      <w:r w:rsidRPr="00982D57">
        <w:rPr>
          <w:sz w:val="28"/>
          <w:szCs w:val="28"/>
          <w:lang w:val="ru-RU"/>
        </w:rPr>
        <w:t xml:space="preserve"> риски, не поддающиеся влиянию воздействием со стороны управления объектом. </w:t>
      </w:r>
      <w:r w:rsidRPr="004428A0">
        <w:rPr>
          <w:sz w:val="28"/>
          <w:szCs w:val="28"/>
          <w:lang w:val="ru-RU"/>
        </w:rPr>
        <w:t xml:space="preserve">Присутствуют всегда. </w:t>
      </w:r>
    </w:p>
    <w:p w:rsidR="00982D57" w:rsidRPr="004428A0" w:rsidRDefault="00982D57" w:rsidP="0094688C">
      <w:pPr>
        <w:spacing w:line="360" w:lineRule="auto"/>
        <w:ind w:firstLine="709"/>
        <w:jc w:val="both"/>
        <w:rPr>
          <w:sz w:val="28"/>
          <w:szCs w:val="28"/>
          <w:lang w:val="ru-RU"/>
        </w:rPr>
      </w:pPr>
      <w:r w:rsidRPr="004428A0">
        <w:rPr>
          <w:i/>
          <w:iCs/>
          <w:sz w:val="28"/>
          <w:szCs w:val="28"/>
          <w:lang w:val="ru-RU"/>
        </w:rPr>
        <w:t>К ним относятся:</w:t>
      </w:r>
    </w:p>
    <w:p w:rsidR="00982D57" w:rsidRPr="00982D57" w:rsidRDefault="00982D57" w:rsidP="0094688C">
      <w:pPr>
        <w:widowControl/>
        <w:numPr>
          <w:ilvl w:val="0"/>
          <w:numId w:val="7"/>
        </w:numPr>
        <w:spacing w:line="360" w:lineRule="auto"/>
        <w:ind w:left="0" w:firstLine="709"/>
        <w:jc w:val="both"/>
        <w:rPr>
          <w:sz w:val="28"/>
          <w:szCs w:val="28"/>
          <w:lang w:val="ru-RU"/>
        </w:rPr>
      </w:pPr>
      <w:r w:rsidRPr="00982D57">
        <w:rPr>
          <w:sz w:val="28"/>
          <w:szCs w:val="28"/>
          <w:lang w:val="ru-RU"/>
        </w:rPr>
        <w:t>Политические риски (политическая нестабильность, социально-экономические изменения);</w:t>
      </w:r>
    </w:p>
    <w:p w:rsidR="00982D57" w:rsidRPr="00982D57" w:rsidRDefault="00982D57" w:rsidP="0094688C">
      <w:pPr>
        <w:widowControl/>
        <w:numPr>
          <w:ilvl w:val="0"/>
          <w:numId w:val="7"/>
        </w:numPr>
        <w:spacing w:line="360" w:lineRule="auto"/>
        <w:ind w:left="0" w:firstLine="709"/>
        <w:jc w:val="both"/>
        <w:rPr>
          <w:sz w:val="28"/>
          <w:szCs w:val="28"/>
          <w:lang w:val="ru-RU"/>
        </w:rPr>
      </w:pPr>
      <w:r w:rsidRPr="00982D57">
        <w:rPr>
          <w:sz w:val="28"/>
          <w:szCs w:val="28"/>
          <w:lang w:val="ru-RU"/>
        </w:rPr>
        <w:t>Природные и экологические риски (стихийные бедствия);</w:t>
      </w:r>
    </w:p>
    <w:p w:rsidR="00982D57" w:rsidRPr="00982D57" w:rsidRDefault="00982D57" w:rsidP="0094688C">
      <w:pPr>
        <w:widowControl/>
        <w:numPr>
          <w:ilvl w:val="0"/>
          <w:numId w:val="7"/>
        </w:numPr>
        <w:spacing w:line="360" w:lineRule="auto"/>
        <w:ind w:left="0" w:firstLine="709"/>
        <w:jc w:val="both"/>
        <w:rPr>
          <w:sz w:val="28"/>
          <w:szCs w:val="28"/>
          <w:lang w:val="ru-RU"/>
        </w:rPr>
      </w:pPr>
      <w:r w:rsidRPr="00982D57">
        <w:rPr>
          <w:sz w:val="28"/>
          <w:szCs w:val="28"/>
          <w:lang w:val="ru-RU"/>
        </w:rPr>
        <w:t>Правовые риски (нестабильность и несовершенство законодательства);</w:t>
      </w:r>
    </w:p>
    <w:p w:rsidR="00982D57" w:rsidRPr="00982D57" w:rsidRDefault="00982D57" w:rsidP="0094688C">
      <w:pPr>
        <w:widowControl/>
        <w:numPr>
          <w:ilvl w:val="0"/>
          <w:numId w:val="7"/>
        </w:numPr>
        <w:spacing w:line="360" w:lineRule="auto"/>
        <w:ind w:left="0" w:firstLine="709"/>
        <w:jc w:val="both"/>
        <w:rPr>
          <w:sz w:val="28"/>
          <w:szCs w:val="28"/>
          <w:lang w:val="ru-RU"/>
        </w:rPr>
      </w:pPr>
      <w:r w:rsidRPr="00982D57">
        <w:rPr>
          <w:sz w:val="28"/>
          <w:szCs w:val="28"/>
          <w:lang w:val="ru-RU"/>
        </w:rPr>
        <w:t>Экономические риски (резкие колебания курсов валют, меры государства в сфере налогообложения, ограничения или расширения экспорта-импорта, валютного законодательства и др.).</w:t>
      </w:r>
    </w:p>
    <w:p w:rsidR="00982D57" w:rsidRPr="00982D57" w:rsidRDefault="00982D57" w:rsidP="0094688C">
      <w:pPr>
        <w:spacing w:line="360" w:lineRule="auto"/>
        <w:ind w:firstLine="709"/>
        <w:jc w:val="both"/>
        <w:rPr>
          <w:sz w:val="28"/>
          <w:szCs w:val="28"/>
          <w:lang w:val="ru-RU"/>
        </w:rPr>
      </w:pPr>
      <w:r w:rsidRPr="0094688C">
        <w:rPr>
          <w:i/>
          <w:iCs/>
          <w:sz w:val="28"/>
          <w:szCs w:val="28"/>
          <w:lang w:val="ru-RU"/>
        </w:rPr>
        <w:t>Несистематические риски</w:t>
      </w:r>
      <w:r w:rsidR="004428A0">
        <w:rPr>
          <w:b/>
          <w:i/>
          <w:iCs/>
          <w:sz w:val="28"/>
          <w:szCs w:val="28"/>
          <w:lang w:val="ru-RU"/>
        </w:rPr>
        <w:t xml:space="preserve"> </w:t>
      </w:r>
      <w:r w:rsidRPr="00982D57">
        <w:rPr>
          <w:sz w:val="28"/>
          <w:szCs w:val="28"/>
          <w:lang w:val="ru-RU"/>
        </w:rPr>
        <w:t>– риски, которые можно устранить частично или полностью в результате воздействия со стороны управления объектом.</w:t>
      </w:r>
    </w:p>
    <w:p w:rsidR="00982D57" w:rsidRPr="00F73F27" w:rsidRDefault="00982D57" w:rsidP="0094688C">
      <w:pPr>
        <w:spacing w:line="360" w:lineRule="auto"/>
        <w:ind w:firstLine="709"/>
        <w:jc w:val="both"/>
        <w:rPr>
          <w:sz w:val="28"/>
          <w:szCs w:val="28"/>
        </w:rPr>
      </w:pPr>
      <w:r w:rsidRPr="00F73F27">
        <w:rPr>
          <w:i/>
          <w:iCs/>
          <w:sz w:val="28"/>
          <w:szCs w:val="28"/>
        </w:rPr>
        <w:t xml:space="preserve">К </w:t>
      </w:r>
      <w:proofErr w:type="spellStart"/>
      <w:r w:rsidRPr="00F73F27">
        <w:rPr>
          <w:i/>
          <w:iCs/>
          <w:sz w:val="28"/>
          <w:szCs w:val="28"/>
        </w:rPr>
        <w:t>ним</w:t>
      </w:r>
      <w:proofErr w:type="spellEnd"/>
      <w:r w:rsidRPr="00F73F27">
        <w:rPr>
          <w:i/>
          <w:iCs/>
          <w:sz w:val="28"/>
          <w:szCs w:val="28"/>
        </w:rPr>
        <w:t xml:space="preserve"> </w:t>
      </w:r>
      <w:proofErr w:type="spellStart"/>
      <w:r w:rsidRPr="00F73F27">
        <w:rPr>
          <w:i/>
          <w:iCs/>
          <w:sz w:val="28"/>
          <w:szCs w:val="28"/>
        </w:rPr>
        <w:t>относятся</w:t>
      </w:r>
      <w:proofErr w:type="spellEnd"/>
      <w:r w:rsidRPr="00F73F27">
        <w:rPr>
          <w:i/>
          <w:iCs/>
          <w:sz w:val="28"/>
          <w:szCs w:val="28"/>
        </w:rPr>
        <w:t>:</w:t>
      </w:r>
    </w:p>
    <w:p w:rsidR="00982D57" w:rsidRPr="00982D57" w:rsidRDefault="00982D57" w:rsidP="0094688C">
      <w:pPr>
        <w:widowControl/>
        <w:numPr>
          <w:ilvl w:val="0"/>
          <w:numId w:val="8"/>
        </w:numPr>
        <w:spacing w:line="360" w:lineRule="auto"/>
        <w:ind w:left="0" w:firstLine="709"/>
        <w:jc w:val="both"/>
        <w:rPr>
          <w:sz w:val="28"/>
          <w:szCs w:val="28"/>
          <w:lang w:val="ru-RU"/>
        </w:rPr>
      </w:pPr>
      <w:r w:rsidRPr="00982D57">
        <w:rPr>
          <w:sz w:val="28"/>
          <w:szCs w:val="28"/>
          <w:lang w:val="ru-RU"/>
        </w:rPr>
        <w:lastRenderedPageBreak/>
        <w:t>Производственные риски (риск невыполнения запланированных работ, не достижение плановых объемов производства и др.);</w:t>
      </w:r>
    </w:p>
    <w:p w:rsidR="00982D57" w:rsidRPr="00982D57" w:rsidRDefault="00982D57" w:rsidP="0094688C">
      <w:pPr>
        <w:widowControl/>
        <w:numPr>
          <w:ilvl w:val="0"/>
          <w:numId w:val="8"/>
        </w:numPr>
        <w:spacing w:line="360" w:lineRule="auto"/>
        <w:ind w:left="0" w:firstLine="709"/>
        <w:jc w:val="both"/>
        <w:rPr>
          <w:sz w:val="28"/>
          <w:szCs w:val="28"/>
          <w:lang w:val="ru-RU"/>
        </w:rPr>
      </w:pPr>
      <w:r w:rsidRPr="00982D57">
        <w:rPr>
          <w:sz w:val="28"/>
          <w:szCs w:val="28"/>
          <w:lang w:val="ru-RU"/>
        </w:rPr>
        <w:t>Финансовые риски (риск неполучения ожидаемого дохода от реализации проекта, риск недостаточной ликвидности);</w:t>
      </w:r>
    </w:p>
    <w:p w:rsidR="00982D57" w:rsidRDefault="00982D57" w:rsidP="0094688C">
      <w:pPr>
        <w:widowControl/>
        <w:numPr>
          <w:ilvl w:val="0"/>
          <w:numId w:val="8"/>
        </w:numPr>
        <w:spacing w:line="360" w:lineRule="auto"/>
        <w:ind w:left="0" w:firstLine="709"/>
        <w:jc w:val="both"/>
        <w:rPr>
          <w:sz w:val="28"/>
          <w:szCs w:val="28"/>
          <w:lang w:val="ru-RU"/>
        </w:rPr>
      </w:pPr>
      <w:r w:rsidRPr="00982D57">
        <w:rPr>
          <w:sz w:val="28"/>
          <w:szCs w:val="28"/>
          <w:lang w:val="ru-RU"/>
        </w:rPr>
        <w:t>Рыночные риски (изменение конъюнктуры рынка, потеря позиций на рынке, изменение цен).</w:t>
      </w:r>
    </w:p>
    <w:p w:rsidR="00100D4E" w:rsidRPr="00100D4E" w:rsidRDefault="00100D4E" w:rsidP="00100D4E">
      <w:pPr>
        <w:widowControl/>
        <w:ind w:left="709"/>
        <w:jc w:val="right"/>
        <w:rPr>
          <w:i/>
          <w:lang w:val="ru-RU"/>
        </w:rPr>
      </w:pPr>
      <w:r w:rsidRPr="00100D4E">
        <w:rPr>
          <w:i/>
          <w:lang w:val="ru-RU"/>
        </w:rPr>
        <w:t>Таблица 1</w:t>
      </w:r>
    </w:p>
    <w:p w:rsidR="00AF418A" w:rsidRPr="00AF418A" w:rsidRDefault="00AF418A" w:rsidP="00AF418A">
      <w:pPr>
        <w:pStyle w:val="a3"/>
        <w:spacing w:line="360" w:lineRule="auto"/>
        <w:jc w:val="center"/>
        <w:rPr>
          <w:sz w:val="28"/>
          <w:lang w:val="ru-RU"/>
        </w:rPr>
      </w:pPr>
      <w:r w:rsidRPr="00BE328A">
        <w:rPr>
          <w:sz w:val="28"/>
          <w:lang w:val="ru-RU"/>
        </w:rPr>
        <w:t>Общая классифика</w:t>
      </w:r>
      <w:r>
        <w:rPr>
          <w:sz w:val="28"/>
          <w:lang w:val="ru-RU"/>
        </w:rPr>
        <w:t xml:space="preserve">ция рисков реализации </w:t>
      </w:r>
      <w:r w:rsidRPr="00BE328A">
        <w:rPr>
          <w:sz w:val="28"/>
          <w:lang w:val="ru-RU"/>
        </w:rPr>
        <w:t>СП</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163"/>
      </w:tblGrid>
      <w:tr w:rsidR="00AF418A" w:rsidRPr="00ED6F64" w:rsidTr="00EB48B2">
        <w:trPr>
          <w:trHeight w:hRule="exact" w:val="582"/>
        </w:trPr>
        <w:tc>
          <w:tcPr>
            <w:tcW w:w="2806" w:type="dxa"/>
            <w:tcBorders>
              <w:bottom w:val="single" w:sz="4" w:space="0" w:color="000000"/>
            </w:tcBorders>
          </w:tcPr>
          <w:p w:rsidR="00AF418A" w:rsidRPr="00B377BF" w:rsidRDefault="00AF418A" w:rsidP="00EB48B2">
            <w:pPr>
              <w:pStyle w:val="TableParagraph"/>
              <w:ind w:left="0"/>
              <w:rPr>
                <w:sz w:val="24"/>
                <w:szCs w:val="24"/>
                <w:lang w:val="ru-RU"/>
              </w:rPr>
            </w:pPr>
            <w:r w:rsidRPr="00B377BF">
              <w:rPr>
                <w:sz w:val="24"/>
                <w:szCs w:val="24"/>
                <w:lang w:val="ru-RU"/>
              </w:rPr>
              <w:t>Классификационный признак</w:t>
            </w:r>
          </w:p>
        </w:tc>
        <w:tc>
          <w:tcPr>
            <w:tcW w:w="6163" w:type="dxa"/>
            <w:tcBorders>
              <w:bottom w:val="single" w:sz="4" w:space="0" w:color="000000"/>
            </w:tcBorders>
          </w:tcPr>
          <w:p w:rsidR="00AF418A" w:rsidRPr="00B377BF" w:rsidRDefault="00AF418A" w:rsidP="00EB48B2">
            <w:pPr>
              <w:pStyle w:val="TableParagraph"/>
              <w:ind w:left="0"/>
              <w:rPr>
                <w:sz w:val="24"/>
                <w:szCs w:val="24"/>
                <w:lang w:val="ru-RU"/>
              </w:rPr>
            </w:pPr>
            <w:r w:rsidRPr="00B377BF">
              <w:rPr>
                <w:sz w:val="24"/>
                <w:szCs w:val="24"/>
                <w:lang w:val="ru-RU"/>
              </w:rPr>
              <w:t>Виды рисков в соответствии с классификацией</w:t>
            </w:r>
          </w:p>
        </w:tc>
      </w:tr>
      <w:tr w:rsidR="00AF418A" w:rsidRPr="00B377BF" w:rsidTr="00EB48B2">
        <w:trPr>
          <w:trHeight w:hRule="exact" w:val="1852"/>
        </w:trPr>
        <w:tc>
          <w:tcPr>
            <w:tcW w:w="2806" w:type="dxa"/>
            <w:tcBorders>
              <w:bottom w:val="nil"/>
            </w:tcBorders>
          </w:tcPr>
          <w:p w:rsidR="00AF418A" w:rsidRPr="00B377BF" w:rsidRDefault="00AF418A" w:rsidP="00EB48B2">
            <w:pPr>
              <w:pStyle w:val="TableParagraph"/>
              <w:spacing w:line="336" w:lineRule="exact"/>
              <w:ind w:left="0"/>
              <w:rPr>
                <w:sz w:val="24"/>
                <w:szCs w:val="24"/>
                <w:lang w:val="ru-RU"/>
              </w:rPr>
            </w:pPr>
            <w:r w:rsidRPr="00B377BF">
              <w:rPr>
                <w:sz w:val="24"/>
                <w:szCs w:val="24"/>
                <w:lang w:val="ru-RU"/>
              </w:rPr>
              <w:t>Категория</w:t>
            </w:r>
          </w:p>
        </w:tc>
        <w:tc>
          <w:tcPr>
            <w:tcW w:w="6163" w:type="dxa"/>
            <w:tcBorders>
              <w:bottom w:val="nil"/>
            </w:tcBorders>
          </w:tcPr>
          <w:p w:rsidR="00AF418A" w:rsidRPr="00B377BF" w:rsidRDefault="00AF418A" w:rsidP="00EB48B2">
            <w:pPr>
              <w:pStyle w:val="TableParagraph"/>
              <w:numPr>
                <w:ilvl w:val="0"/>
                <w:numId w:val="9"/>
              </w:numPr>
              <w:tabs>
                <w:tab w:val="left" w:pos="387"/>
              </w:tabs>
              <w:spacing w:line="335" w:lineRule="exact"/>
              <w:ind w:left="0"/>
              <w:rPr>
                <w:sz w:val="24"/>
                <w:szCs w:val="24"/>
                <w:lang w:val="ru-RU"/>
              </w:rPr>
            </w:pPr>
            <w:r w:rsidRPr="00B377BF">
              <w:rPr>
                <w:sz w:val="24"/>
                <w:szCs w:val="24"/>
                <w:lang w:val="ru-RU"/>
              </w:rPr>
              <w:t>Риски снижения плановой прибыли по объекту</w:t>
            </w:r>
          </w:p>
          <w:p w:rsidR="00AF418A" w:rsidRPr="00B377BF" w:rsidRDefault="00AF418A" w:rsidP="00EB48B2">
            <w:pPr>
              <w:pStyle w:val="TableParagraph"/>
              <w:numPr>
                <w:ilvl w:val="0"/>
                <w:numId w:val="9"/>
              </w:numPr>
              <w:tabs>
                <w:tab w:val="left" w:pos="387"/>
              </w:tabs>
              <w:spacing w:line="344" w:lineRule="exact"/>
              <w:ind w:left="0"/>
              <w:rPr>
                <w:sz w:val="24"/>
                <w:szCs w:val="24"/>
                <w:lang w:val="ru-RU"/>
              </w:rPr>
            </w:pPr>
            <w:r w:rsidRPr="00B377BF">
              <w:rPr>
                <w:sz w:val="24"/>
                <w:szCs w:val="24"/>
                <w:lang w:val="ru-RU"/>
              </w:rPr>
              <w:t>Риски задержки строительства</w:t>
            </w:r>
          </w:p>
          <w:p w:rsidR="00AF418A" w:rsidRPr="00B377BF" w:rsidRDefault="00AF418A" w:rsidP="00EB48B2">
            <w:pPr>
              <w:pStyle w:val="TableParagraph"/>
              <w:numPr>
                <w:ilvl w:val="0"/>
                <w:numId w:val="9"/>
              </w:numPr>
              <w:tabs>
                <w:tab w:val="left" w:pos="387"/>
              </w:tabs>
              <w:ind w:left="0"/>
              <w:rPr>
                <w:sz w:val="24"/>
                <w:szCs w:val="24"/>
                <w:lang w:val="ru-RU"/>
              </w:rPr>
            </w:pPr>
            <w:r w:rsidRPr="00B377BF">
              <w:rPr>
                <w:sz w:val="24"/>
                <w:szCs w:val="24"/>
                <w:lang w:val="ru-RU"/>
              </w:rPr>
              <w:t>Риски несоблюдения строительных</w:t>
            </w:r>
            <w:r w:rsidRPr="00B377BF">
              <w:rPr>
                <w:sz w:val="24"/>
                <w:szCs w:val="24"/>
              </w:rPr>
              <w:t xml:space="preserve"> </w:t>
            </w:r>
            <w:r w:rsidRPr="00B377BF">
              <w:rPr>
                <w:sz w:val="24"/>
                <w:szCs w:val="24"/>
                <w:lang w:val="ru-RU"/>
              </w:rPr>
              <w:t>решений</w:t>
            </w:r>
          </w:p>
          <w:p w:rsidR="00AF418A" w:rsidRPr="00B377BF" w:rsidRDefault="00AF418A" w:rsidP="00EB48B2">
            <w:pPr>
              <w:pStyle w:val="TableParagraph"/>
              <w:numPr>
                <w:ilvl w:val="0"/>
                <w:numId w:val="9"/>
              </w:numPr>
              <w:tabs>
                <w:tab w:val="left" w:pos="387"/>
              </w:tabs>
              <w:ind w:left="0"/>
              <w:rPr>
                <w:sz w:val="24"/>
                <w:szCs w:val="24"/>
                <w:lang w:val="ru-RU"/>
              </w:rPr>
            </w:pPr>
            <w:r w:rsidRPr="00B377BF">
              <w:rPr>
                <w:sz w:val="24"/>
                <w:szCs w:val="24"/>
                <w:lang w:val="ru-RU"/>
              </w:rPr>
              <w:t>Риски увеличения объёмов работ</w:t>
            </w:r>
          </w:p>
          <w:p w:rsidR="00AF418A" w:rsidRPr="00B377BF" w:rsidRDefault="00AF418A" w:rsidP="00EB48B2">
            <w:pPr>
              <w:pStyle w:val="TableParagraph"/>
              <w:numPr>
                <w:ilvl w:val="0"/>
                <w:numId w:val="9"/>
              </w:numPr>
              <w:tabs>
                <w:tab w:val="left" w:pos="387"/>
              </w:tabs>
              <w:spacing w:line="344" w:lineRule="exact"/>
              <w:ind w:left="0"/>
              <w:rPr>
                <w:sz w:val="24"/>
                <w:szCs w:val="24"/>
                <w:lang w:val="ru-RU"/>
              </w:rPr>
            </w:pPr>
            <w:r w:rsidRPr="00B377BF">
              <w:rPr>
                <w:sz w:val="24"/>
                <w:szCs w:val="24"/>
                <w:lang w:val="ru-RU"/>
              </w:rPr>
              <w:t>Риски снижения качества строительства</w:t>
            </w:r>
          </w:p>
          <w:p w:rsidR="00AF418A" w:rsidRPr="00983132" w:rsidRDefault="00AF418A" w:rsidP="00EB48B2">
            <w:pPr>
              <w:pStyle w:val="a6"/>
              <w:numPr>
                <w:ilvl w:val="0"/>
                <w:numId w:val="9"/>
              </w:numPr>
              <w:ind w:left="0"/>
              <w:rPr>
                <w:sz w:val="24"/>
                <w:szCs w:val="24"/>
              </w:rPr>
            </w:pPr>
            <w:r w:rsidRPr="00B377BF">
              <w:rPr>
                <w:sz w:val="24"/>
                <w:szCs w:val="24"/>
                <w:lang w:val="ru-RU"/>
              </w:rPr>
              <w:t>Риски необеспечения безопасности строительства</w:t>
            </w:r>
          </w:p>
        </w:tc>
      </w:tr>
      <w:tr w:rsidR="00AF418A" w:rsidRPr="00B377BF" w:rsidTr="00EB48B2">
        <w:trPr>
          <w:trHeight w:hRule="exact" w:val="1552"/>
        </w:trPr>
        <w:tc>
          <w:tcPr>
            <w:tcW w:w="2806" w:type="dxa"/>
            <w:tcBorders>
              <w:top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Вероятность возникновения</w:t>
            </w:r>
          </w:p>
        </w:tc>
        <w:tc>
          <w:tcPr>
            <w:tcW w:w="6163" w:type="dxa"/>
            <w:tcBorders>
              <w:top w:val="single" w:sz="4" w:space="0" w:color="auto"/>
            </w:tcBorders>
          </w:tcPr>
          <w:p w:rsidR="00AF418A" w:rsidRPr="00B377BF" w:rsidRDefault="00AF418A" w:rsidP="00EB48B2">
            <w:pPr>
              <w:pStyle w:val="TableParagraph"/>
              <w:numPr>
                <w:ilvl w:val="0"/>
                <w:numId w:val="10"/>
              </w:numPr>
              <w:tabs>
                <w:tab w:val="left" w:pos="387"/>
              </w:tabs>
              <w:spacing w:line="336" w:lineRule="exact"/>
              <w:ind w:left="0"/>
              <w:rPr>
                <w:sz w:val="24"/>
                <w:szCs w:val="24"/>
                <w:lang w:val="ru-RU"/>
              </w:rPr>
            </w:pPr>
            <w:r w:rsidRPr="00B377BF">
              <w:rPr>
                <w:sz w:val="24"/>
                <w:szCs w:val="24"/>
                <w:lang w:val="ru-RU"/>
              </w:rPr>
              <w:t>Слабо</w:t>
            </w:r>
            <w:r>
              <w:rPr>
                <w:sz w:val="24"/>
                <w:szCs w:val="24"/>
                <w:lang w:val="ru-RU"/>
              </w:rPr>
              <w:t xml:space="preserve"> </w:t>
            </w:r>
            <w:r w:rsidRPr="00B377BF">
              <w:rPr>
                <w:sz w:val="24"/>
                <w:szCs w:val="24"/>
                <w:lang w:val="ru-RU"/>
              </w:rPr>
              <w:t>вероятные</w:t>
            </w:r>
          </w:p>
          <w:p w:rsidR="00AF418A" w:rsidRPr="00B377BF" w:rsidRDefault="00AF418A" w:rsidP="00EB48B2">
            <w:pPr>
              <w:pStyle w:val="TableParagraph"/>
              <w:numPr>
                <w:ilvl w:val="0"/>
                <w:numId w:val="10"/>
              </w:numPr>
              <w:tabs>
                <w:tab w:val="left" w:pos="387"/>
              </w:tabs>
              <w:ind w:left="0"/>
              <w:rPr>
                <w:sz w:val="24"/>
                <w:szCs w:val="24"/>
                <w:lang w:val="ru-RU"/>
              </w:rPr>
            </w:pPr>
            <w:r w:rsidRPr="00B377BF">
              <w:rPr>
                <w:sz w:val="24"/>
                <w:szCs w:val="24"/>
                <w:lang w:val="ru-RU"/>
              </w:rPr>
              <w:t>Маловероятные</w:t>
            </w:r>
          </w:p>
          <w:p w:rsidR="00AF418A" w:rsidRPr="00B377BF" w:rsidRDefault="00AF418A" w:rsidP="00EB48B2">
            <w:pPr>
              <w:pStyle w:val="TableParagraph"/>
              <w:numPr>
                <w:ilvl w:val="0"/>
                <w:numId w:val="10"/>
              </w:numPr>
              <w:tabs>
                <w:tab w:val="left" w:pos="387"/>
              </w:tabs>
              <w:ind w:left="0"/>
              <w:rPr>
                <w:sz w:val="24"/>
                <w:szCs w:val="24"/>
                <w:lang w:val="ru-RU"/>
              </w:rPr>
            </w:pPr>
            <w:r w:rsidRPr="00B377BF">
              <w:rPr>
                <w:sz w:val="24"/>
                <w:szCs w:val="24"/>
                <w:lang w:val="ru-RU"/>
              </w:rPr>
              <w:t>Вероятные</w:t>
            </w:r>
          </w:p>
          <w:p w:rsidR="00AF418A" w:rsidRPr="00B377BF" w:rsidRDefault="00AF418A" w:rsidP="00EB48B2">
            <w:pPr>
              <w:pStyle w:val="TableParagraph"/>
              <w:numPr>
                <w:ilvl w:val="0"/>
                <w:numId w:val="10"/>
              </w:numPr>
              <w:tabs>
                <w:tab w:val="left" w:pos="387"/>
              </w:tabs>
              <w:spacing w:line="344" w:lineRule="exact"/>
              <w:ind w:left="0"/>
              <w:rPr>
                <w:sz w:val="24"/>
                <w:szCs w:val="24"/>
                <w:lang w:val="ru-RU"/>
              </w:rPr>
            </w:pPr>
            <w:r w:rsidRPr="00B377BF">
              <w:rPr>
                <w:sz w:val="24"/>
                <w:szCs w:val="24"/>
                <w:lang w:val="ru-RU"/>
              </w:rPr>
              <w:t>Весьма</w:t>
            </w:r>
            <w:r>
              <w:rPr>
                <w:sz w:val="24"/>
                <w:szCs w:val="24"/>
                <w:lang w:val="ru-RU"/>
              </w:rPr>
              <w:t xml:space="preserve"> </w:t>
            </w:r>
            <w:r w:rsidRPr="00B377BF">
              <w:rPr>
                <w:sz w:val="24"/>
                <w:szCs w:val="24"/>
                <w:lang w:val="ru-RU"/>
              </w:rPr>
              <w:t>вероятные</w:t>
            </w:r>
          </w:p>
          <w:p w:rsidR="00AF418A" w:rsidRPr="00B377BF" w:rsidRDefault="00AF418A" w:rsidP="00EB48B2">
            <w:pPr>
              <w:pStyle w:val="TableParagraph"/>
              <w:numPr>
                <w:ilvl w:val="0"/>
                <w:numId w:val="10"/>
              </w:numPr>
              <w:tabs>
                <w:tab w:val="left" w:pos="387"/>
              </w:tabs>
              <w:spacing w:line="344" w:lineRule="exact"/>
              <w:ind w:left="0"/>
              <w:rPr>
                <w:sz w:val="24"/>
                <w:szCs w:val="24"/>
                <w:lang w:val="ru-RU"/>
              </w:rPr>
            </w:pPr>
            <w:r w:rsidRPr="00B377BF">
              <w:rPr>
                <w:sz w:val="24"/>
                <w:szCs w:val="24"/>
                <w:lang w:val="ru-RU"/>
              </w:rPr>
              <w:t>Почти возможные</w:t>
            </w:r>
          </w:p>
        </w:tc>
      </w:tr>
      <w:tr w:rsidR="00AF418A" w:rsidRPr="00B377BF" w:rsidTr="00EB48B2">
        <w:trPr>
          <w:trHeight w:hRule="exact" w:val="1574"/>
        </w:trPr>
        <w:tc>
          <w:tcPr>
            <w:tcW w:w="2806" w:type="dxa"/>
          </w:tcPr>
          <w:p w:rsidR="00AF418A" w:rsidRPr="00B377BF" w:rsidRDefault="00AF418A" w:rsidP="00EB48B2">
            <w:pPr>
              <w:pStyle w:val="TableParagraph"/>
              <w:ind w:left="0"/>
              <w:rPr>
                <w:sz w:val="24"/>
                <w:szCs w:val="24"/>
                <w:lang w:val="ru-RU"/>
              </w:rPr>
            </w:pPr>
            <w:r w:rsidRPr="00B377BF">
              <w:rPr>
                <w:sz w:val="24"/>
                <w:szCs w:val="24"/>
                <w:lang w:val="ru-RU"/>
              </w:rPr>
              <w:t>Величина потерь</w:t>
            </w:r>
          </w:p>
        </w:tc>
        <w:tc>
          <w:tcPr>
            <w:tcW w:w="6163" w:type="dxa"/>
          </w:tcPr>
          <w:p w:rsidR="00AF418A" w:rsidRPr="00B377BF" w:rsidRDefault="00AF418A" w:rsidP="00EB48B2">
            <w:pPr>
              <w:pStyle w:val="TableParagraph"/>
              <w:numPr>
                <w:ilvl w:val="0"/>
                <w:numId w:val="11"/>
              </w:numPr>
              <w:tabs>
                <w:tab w:val="left" w:pos="387"/>
              </w:tabs>
              <w:spacing w:line="336" w:lineRule="exact"/>
              <w:ind w:left="0"/>
              <w:rPr>
                <w:sz w:val="24"/>
                <w:szCs w:val="24"/>
                <w:lang w:val="ru-RU"/>
              </w:rPr>
            </w:pPr>
            <w:r w:rsidRPr="00B377BF">
              <w:rPr>
                <w:sz w:val="24"/>
                <w:szCs w:val="24"/>
                <w:lang w:val="ru-RU"/>
              </w:rPr>
              <w:t>Минимальные</w:t>
            </w:r>
          </w:p>
          <w:p w:rsidR="00AF418A" w:rsidRPr="00B377BF" w:rsidRDefault="00AF418A" w:rsidP="00EB48B2">
            <w:pPr>
              <w:pStyle w:val="TableParagraph"/>
              <w:numPr>
                <w:ilvl w:val="0"/>
                <w:numId w:val="11"/>
              </w:numPr>
              <w:tabs>
                <w:tab w:val="left" w:pos="387"/>
              </w:tabs>
              <w:ind w:left="0"/>
              <w:rPr>
                <w:sz w:val="24"/>
                <w:szCs w:val="24"/>
                <w:lang w:val="ru-RU"/>
              </w:rPr>
            </w:pPr>
            <w:r w:rsidRPr="00B377BF">
              <w:rPr>
                <w:sz w:val="24"/>
                <w:szCs w:val="24"/>
                <w:lang w:val="ru-RU"/>
              </w:rPr>
              <w:t>Низкие</w:t>
            </w:r>
          </w:p>
          <w:p w:rsidR="00AF418A" w:rsidRPr="00B377BF" w:rsidRDefault="00AF418A" w:rsidP="00EB48B2">
            <w:pPr>
              <w:pStyle w:val="TableParagraph"/>
              <w:numPr>
                <w:ilvl w:val="0"/>
                <w:numId w:val="11"/>
              </w:numPr>
              <w:tabs>
                <w:tab w:val="left" w:pos="387"/>
              </w:tabs>
              <w:ind w:left="0"/>
              <w:rPr>
                <w:sz w:val="24"/>
                <w:szCs w:val="24"/>
                <w:lang w:val="ru-RU"/>
              </w:rPr>
            </w:pPr>
            <w:r w:rsidRPr="00B377BF">
              <w:rPr>
                <w:sz w:val="24"/>
                <w:szCs w:val="24"/>
                <w:lang w:val="ru-RU"/>
              </w:rPr>
              <w:t>Средние</w:t>
            </w:r>
          </w:p>
          <w:p w:rsidR="00AF418A" w:rsidRPr="00B377BF" w:rsidRDefault="00AF418A" w:rsidP="00EB48B2">
            <w:pPr>
              <w:pStyle w:val="TableParagraph"/>
              <w:numPr>
                <w:ilvl w:val="0"/>
                <w:numId w:val="11"/>
              </w:numPr>
              <w:tabs>
                <w:tab w:val="left" w:pos="387"/>
              </w:tabs>
              <w:spacing w:line="344" w:lineRule="exact"/>
              <w:ind w:left="0"/>
              <w:rPr>
                <w:sz w:val="24"/>
                <w:szCs w:val="24"/>
                <w:lang w:val="ru-RU"/>
              </w:rPr>
            </w:pPr>
            <w:r w:rsidRPr="00B377BF">
              <w:rPr>
                <w:sz w:val="24"/>
                <w:szCs w:val="24"/>
                <w:lang w:val="ru-RU"/>
              </w:rPr>
              <w:t>Высокие</w:t>
            </w:r>
          </w:p>
          <w:p w:rsidR="00AF418A" w:rsidRPr="00B377BF" w:rsidRDefault="00AF418A" w:rsidP="00EB48B2">
            <w:pPr>
              <w:pStyle w:val="TableParagraph"/>
              <w:numPr>
                <w:ilvl w:val="0"/>
                <w:numId w:val="11"/>
              </w:numPr>
              <w:tabs>
                <w:tab w:val="left" w:pos="387"/>
              </w:tabs>
              <w:spacing w:line="336" w:lineRule="exact"/>
              <w:ind w:left="0"/>
              <w:rPr>
                <w:sz w:val="24"/>
                <w:szCs w:val="24"/>
                <w:lang w:val="ru-RU"/>
              </w:rPr>
            </w:pPr>
            <w:r w:rsidRPr="00B377BF">
              <w:rPr>
                <w:sz w:val="24"/>
                <w:szCs w:val="24"/>
                <w:lang w:val="ru-RU"/>
              </w:rPr>
              <w:t>Максимальные</w:t>
            </w:r>
          </w:p>
        </w:tc>
      </w:tr>
      <w:tr w:rsidR="00AF418A" w:rsidRPr="00B377BF" w:rsidTr="00EB48B2">
        <w:trPr>
          <w:trHeight w:hRule="exact" w:val="1644"/>
        </w:trPr>
        <w:tc>
          <w:tcPr>
            <w:tcW w:w="2806" w:type="dxa"/>
          </w:tcPr>
          <w:p w:rsidR="00AF418A" w:rsidRPr="00B377BF" w:rsidRDefault="00AF418A" w:rsidP="00EB48B2">
            <w:pPr>
              <w:pStyle w:val="TableParagraph"/>
              <w:ind w:left="0"/>
              <w:rPr>
                <w:sz w:val="24"/>
                <w:szCs w:val="24"/>
                <w:lang w:val="ru-RU"/>
              </w:rPr>
            </w:pPr>
            <w:r w:rsidRPr="00B377BF">
              <w:rPr>
                <w:sz w:val="24"/>
                <w:szCs w:val="24"/>
                <w:lang w:val="ru-RU"/>
              </w:rPr>
              <w:t>Степень воздействия</w:t>
            </w:r>
          </w:p>
        </w:tc>
        <w:tc>
          <w:tcPr>
            <w:tcW w:w="6163" w:type="dxa"/>
          </w:tcPr>
          <w:p w:rsidR="00AF418A" w:rsidRPr="00B377BF" w:rsidRDefault="00AF418A" w:rsidP="00EB48B2">
            <w:pPr>
              <w:pStyle w:val="TableParagraph"/>
              <w:numPr>
                <w:ilvl w:val="0"/>
                <w:numId w:val="12"/>
              </w:numPr>
              <w:tabs>
                <w:tab w:val="left" w:pos="387"/>
              </w:tabs>
              <w:spacing w:line="335" w:lineRule="exact"/>
              <w:ind w:left="0"/>
              <w:rPr>
                <w:sz w:val="24"/>
                <w:szCs w:val="24"/>
                <w:lang w:val="ru-RU"/>
              </w:rPr>
            </w:pPr>
            <w:r w:rsidRPr="00B377BF">
              <w:rPr>
                <w:sz w:val="24"/>
                <w:szCs w:val="24"/>
                <w:lang w:val="ru-RU"/>
              </w:rPr>
              <w:t>Игнорируемые</w:t>
            </w:r>
          </w:p>
          <w:p w:rsidR="00AF418A" w:rsidRPr="00B377BF" w:rsidRDefault="00AF418A" w:rsidP="00EB48B2">
            <w:pPr>
              <w:pStyle w:val="TableParagraph"/>
              <w:numPr>
                <w:ilvl w:val="0"/>
                <w:numId w:val="12"/>
              </w:numPr>
              <w:tabs>
                <w:tab w:val="left" w:pos="387"/>
              </w:tabs>
              <w:spacing w:line="344" w:lineRule="exact"/>
              <w:ind w:left="0"/>
              <w:rPr>
                <w:sz w:val="24"/>
                <w:szCs w:val="24"/>
                <w:lang w:val="ru-RU"/>
              </w:rPr>
            </w:pPr>
            <w:r w:rsidRPr="00B377BF">
              <w:rPr>
                <w:sz w:val="24"/>
                <w:szCs w:val="24"/>
                <w:lang w:val="ru-RU"/>
              </w:rPr>
              <w:t>Незначительные</w:t>
            </w:r>
          </w:p>
          <w:p w:rsidR="00AF418A" w:rsidRPr="00B377BF" w:rsidRDefault="00AF418A" w:rsidP="00EB48B2">
            <w:pPr>
              <w:pStyle w:val="TableParagraph"/>
              <w:numPr>
                <w:ilvl w:val="0"/>
                <w:numId w:val="12"/>
              </w:numPr>
              <w:tabs>
                <w:tab w:val="left" w:pos="387"/>
              </w:tabs>
              <w:ind w:left="0"/>
              <w:rPr>
                <w:sz w:val="24"/>
                <w:szCs w:val="24"/>
                <w:lang w:val="ru-RU"/>
              </w:rPr>
            </w:pPr>
            <w:r w:rsidRPr="00B377BF">
              <w:rPr>
                <w:sz w:val="24"/>
                <w:szCs w:val="24"/>
                <w:lang w:val="ru-RU"/>
              </w:rPr>
              <w:t>Умеренные</w:t>
            </w:r>
          </w:p>
          <w:p w:rsidR="00AF418A" w:rsidRPr="00B377BF" w:rsidRDefault="00AF418A" w:rsidP="00EB48B2">
            <w:pPr>
              <w:pStyle w:val="TableParagraph"/>
              <w:numPr>
                <w:ilvl w:val="0"/>
                <w:numId w:val="12"/>
              </w:numPr>
              <w:tabs>
                <w:tab w:val="left" w:pos="387"/>
              </w:tabs>
              <w:ind w:left="0"/>
              <w:rPr>
                <w:sz w:val="24"/>
                <w:szCs w:val="24"/>
                <w:lang w:val="ru-RU"/>
              </w:rPr>
            </w:pPr>
            <w:r w:rsidRPr="00B377BF">
              <w:rPr>
                <w:sz w:val="24"/>
                <w:szCs w:val="24"/>
                <w:lang w:val="ru-RU"/>
              </w:rPr>
              <w:t>Существенные</w:t>
            </w:r>
          </w:p>
          <w:p w:rsidR="00AF418A" w:rsidRPr="00B377BF" w:rsidRDefault="00AF418A" w:rsidP="00EB48B2">
            <w:pPr>
              <w:pStyle w:val="TableParagraph"/>
              <w:numPr>
                <w:ilvl w:val="0"/>
                <w:numId w:val="12"/>
              </w:numPr>
              <w:tabs>
                <w:tab w:val="left" w:pos="387"/>
              </w:tabs>
              <w:spacing w:line="336" w:lineRule="exact"/>
              <w:ind w:left="0"/>
              <w:rPr>
                <w:sz w:val="24"/>
                <w:szCs w:val="24"/>
                <w:lang w:val="ru-RU"/>
              </w:rPr>
            </w:pPr>
            <w:r w:rsidRPr="00B377BF">
              <w:rPr>
                <w:sz w:val="24"/>
                <w:szCs w:val="24"/>
                <w:lang w:val="ru-RU"/>
              </w:rPr>
              <w:t>Критические</w:t>
            </w:r>
          </w:p>
        </w:tc>
      </w:tr>
      <w:tr w:rsidR="00AF418A" w:rsidRPr="00B377BF" w:rsidTr="00EB48B2">
        <w:trPr>
          <w:trHeight w:hRule="exact" w:val="1038"/>
        </w:trPr>
        <w:tc>
          <w:tcPr>
            <w:tcW w:w="2806" w:type="dxa"/>
          </w:tcPr>
          <w:p w:rsidR="00AF418A" w:rsidRPr="00B377BF" w:rsidRDefault="00AF418A" w:rsidP="00EB48B2">
            <w:pPr>
              <w:pStyle w:val="TableParagraph"/>
              <w:ind w:left="0"/>
              <w:rPr>
                <w:sz w:val="24"/>
                <w:szCs w:val="24"/>
                <w:lang w:val="ru-RU"/>
              </w:rPr>
            </w:pPr>
            <w:r w:rsidRPr="00B377BF">
              <w:rPr>
                <w:sz w:val="24"/>
                <w:szCs w:val="24"/>
                <w:lang w:val="ru-RU"/>
              </w:rPr>
              <w:t>Уровень</w:t>
            </w:r>
          </w:p>
        </w:tc>
        <w:tc>
          <w:tcPr>
            <w:tcW w:w="6163" w:type="dxa"/>
          </w:tcPr>
          <w:p w:rsidR="00AF418A" w:rsidRPr="00B377BF" w:rsidRDefault="00AF418A" w:rsidP="00EB48B2">
            <w:pPr>
              <w:pStyle w:val="TableParagraph"/>
              <w:numPr>
                <w:ilvl w:val="0"/>
                <w:numId w:val="13"/>
              </w:numPr>
              <w:tabs>
                <w:tab w:val="left" w:pos="387"/>
              </w:tabs>
              <w:spacing w:line="335" w:lineRule="exact"/>
              <w:ind w:left="0"/>
              <w:rPr>
                <w:sz w:val="24"/>
                <w:szCs w:val="24"/>
                <w:lang w:val="ru-RU"/>
              </w:rPr>
            </w:pPr>
            <w:r w:rsidRPr="00B377BF">
              <w:rPr>
                <w:sz w:val="24"/>
                <w:szCs w:val="24"/>
                <w:lang w:val="ru-RU"/>
              </w:rPr>
              <w:t>Приемлемые</w:t>
            </w:r>
          </w:p>
          <w:p w:rsidR="00AF418A" w:rsidRPr="00B377BF" w:rsidRDefault="00AF418A" w:rsidP="00EB48B2">
            <w:pPr>
              <w:pStyle w:val="TableParagraph"/>
              <w:numPr>
                <w:ilvl w:val="0"/>
                <w:numId w:val="13"/>
              </w:numPr>
              <w:tabs>
                <w:tab w:val="left" w:pos="387"/>
              </w:tabs>
              <w:spacing w:line="344" w:lineRule="exact"/>
              <w:ind w:left="0"/>
              <w:rPr>
                <w:sz w:val="24"/>
                <w:szCs w:val="24"/>
                <w:lang w:val="ru-RU"/>
              </w:rPr>
            </w:pPr>
            <w:r w:rsidRPr="00B377BF">
              <w:rPr>
                <w:sz w:val="24"/>
                <w:szCs w:val="24"/>
                <w:lang w:val="ru-RU"/>
              </w:rPr>
              <w:t>Оправданные</w:t>
            </w:r>
          </w:p>
          <w:p w:rsidR="00AF418A" w:rsidRPr="00B377BF" w:rsidRDefault="00AF418A" w:rsidP="00EB48B2">
            <w:pPr>
              <w:pStyle w:val="TableParagraph"/>
              <w:numPr>
                <w:ilvl w:val="0"/>
                <w:numId w:val="13"/>
              </w:numPr>
              <w:tabs>
                <w:tab w:val="left" w:pos="387"/>
              </w:tabs>
              <w:spacing w:line="335" w:lineRule="exact"/>
              <w:ind w:left="0"/>
              <w:rPr>
                <w:sz w:val="24"/>
                <w:szCs w:val="24"/>
                <w:lang w:val="ru-RU"/>
              </w:rPr>
            </w:pPr>
            <w:r w:rsidRPr="00B377BF">
              <w:rPr>
                <w:sz w:val="24"/>
                <w:szCs w:val="24"/>
                <w:lang w:val="ru-RU"/>
              </w:rPr>
              <w:t>Недопустимые</w:t>
            </w:r>
          </w:p>
        </w:tc>
      </w:tr>
    </w:tbl>
    <w:p w:rsidR="00982D57" w:rsidRDefault="00982D57" w:rsidP="00EF1E3B">
      <w:pPr>
        <w:pStyle w:val="1"/>
        <w:spacing w:before="0"/>
        <w:ind w:left="0" w:firstLine="709"/>
        <w:rPr>
          <w:rFonts w:ascii="Arial" w:hAnsi="Arial" w:cs="Arial"/>
          <w:color w:val="2D2D2D"/>
          <w:spacing w:val="2"/>
          <w:sz w:val="21"/>
          <w:szCs w:val="21"/>
          <w:shd w:val="clear" w:color="auto" w:fill="FFFFFF"/>
          <w:lang w:val="ru-RU"/>
        </w:rPr>
      </w:pPr>
    </w:p>
    <w:p w:rsidR="002C7B4D" w:rsidRPr="00100D4E" w:rsidRDefault="002C7B4D" w:rsidP="0094688C">
      <w:pPr>
        <w:pStyle w:val="1"/>
        <w:tabs>
          <w:tab w:val="left" w:pos="942"/>
        </w:tabs>
        <w:spacing w:before="0" w:line="360" w:lineRule="auto"/>
        <w:ind w:left="0" w:firstLine="709"/>
        <w:jc w:val="center"/>
        <w:rPr>
          <w:color w:val="2D2D2D"/>
          <w:spacing w:val="2"/>
          <w:sz w:val="28"/>
          <w:szCs w:val="28"/>
          <w:shd w:val="clear" w:color="auto" w:fill="FFFFFF"/>
          <w:lang w:val="ru-RU"/>
        </w:rPr>
      </w:pPr>
      <w:r w:rsidRPr="00100D4E">
        <w:rPr>
          <w:color w:val="2D2D2D"/>
          <w:spacing w:val="2"/>
          <w:sz w:val="28"/>
          <w:szCs w:val="28"/>
          <w:shd w:val="clear" w:color="auto" w:fill="FFFFFF"/>
          <w:lang w:val="ru-RU"/>
        </w:rPr>
        <w:t>О</w:t>
      </w:r>
      <w:r w:rsidR="00EF1E3B" w:rsidRPr="00100D4E">
        <w:rPr>
          <w:color w:val="2D2D2D"/>
          <w:spacing w:val="2"/>
          <w:sz w:val="28"/>
          <w:szCs w:val="28"/>
          <w:shd w:val="clear" w:color="auto" w:fill="FFFFFF"/>
          <w:lang w:val="ru-RU"/>
        </w:rPr>
        <w:t>ЦЕНКА РИСКА</w:t>
      </w:r>
      <w:r w:rsidRPr="00100D4E">
        <w:rPr>
          <w:color w:val="2D2D2D"/>
          <w:spacing w:val="2"/>
          <w:sz w:val="28"/>
          <w:szCs w:val="28"/>
          <w:shd w:val="clear" w:color="auto" w:fill="FFFFFF"/>
          <w:lang w:val="ru-RU"/>
        </w:rPr>
        <w:t xml:space="preserve"> - процесс, объединяющий идентификацию, анализ и сравнительную оценку риска.</w:t>
      </w:r>
    </w:p>
    <w:p w:rsidR="00AF418A" w:rsidRPr="0094688C" w:rsidRDefault="002C7B4D" w:rsidP="0094688C">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94688C">
        <w:rPr>
          <w:bCs/>
          <w:color w:val="2D2D2D"/>
          <w:spacing w:val="2"/>
          <w:sz w:val="28"/>
          <w:szCs w:val="28"/>
        </w:rPr>
        <w:t>Выбор метода</w:t>
      </w:r>
    </w:p>
    <w:p w:rsidR="00AF418A" w:rsidRPr="00AF418A" w:rsidRDefault="002C7B4D" w:rsidP="0094688C">
      <w:pPr>
        <w:spacing w:line="360" w:lineRule="auto"/>
        <w:ind w:firstLine="709"/>
        <w:jc w:val="both"/>
        <w:rPr>
          <w:color w:val="2D2D2D"/>
          <w:spacing w:val="2"/>
          <w:sz w:val="28"/>
          <w:szCs w:val="28"/>
          <w:lang w:val="ru-RU"/>
        </w:rPr>
      </w:pPr>
      <w:r w:rsidRPr="00584148">
        <w:rPr>
          <w:color w:val="2D2D2D"/>
          <w:spacing w:val="2"/>
          <w:sz w:val="28"/>
          <w:szCs w:val="28"/>
          <w:lang w:val="ru-RU"/>
        </w:rPr>
        <w:t xml:space="preserve">Оценка риска может быть выполнена с различной степенью глубины и детализации с использованием одного или нескольких методов разного </w:t>
      </w:r>
      <w:r w:rsidRPr="00584148">
        <w:rPr>
          <w:color w:val="2D2D2D"/>
          <w:spacing w:val="2"/>
          <w:sz w:val="28"/>
          <w:szCs w:val="28"/>
          <w:lang w:val="ru-RU"/>
        </w:rPr>
        <w:lastRenderedPageBreak/>
        <w:t xml:space="preserve">уровня сложности. Форма оценки и ее выходные данные должны быть совместимы с критериями риска, установленными при определении области применения. </w:t>
      </w:r>
      <w:r w:rsidRPr="00AF418A">
        <w:rPr>
          <w:color w:val="2D2D2D"/>
          <w:spacing w:val="2"/>
          <w:sz w:val="28"/>
          <w:szCs w:val="28"/>
          <w:lang w:val="ru-RU"/>
        </w:rPr>
        <w:t xml:space="preserve">В приложении </w:t>
      </w:r>
      <w:r w:rsidRPr="00AF418A">
        <w:rPr>
          <w:color w:val="2D2D2D"/>
          <w:spacing w:val="2"/>
          <w:sz w:val="28"/>
          <w:szCs w:val="28"/>
        </w:rPr>
        <w:t>A</w:t>
      </w:r>
      <w:r w:rsidRPr="00AF418A">
        <w:rPr>
          <w:color w:val="2D2D2D"/>
          <w:spacing w:val="2"/>
          <w:sz w:val="28"/>
          <w:szCs w:val="28"/>
          <w:lang w:val="ru-RU"/>
        </w:rPr>
        <w:t xml:space="preserve"> показаны концептуальные соотношения между различными категориями методов оценки риска и существенными факторами риска в конкретной ситуации и приведены примеры выбора метода оценки риска для конкретной ситуации.</w:t>
      </w:r>
    </w:p>
    <w:p w:rsidR="00AF418A" w:rsidRPr="0094688C" w:rsidRDefault="00584148" w:rsidP="0094688C">
      <w:pPr>
        <w:spacing w:line="360" w:lineRule="auto"/>
        <w:ind w:firstLine="709"/>
        <w:jc w:val="both"/>
        <w:rPr>
          <w:bCs/>
          <w:color w:val="2D2D2D"/>
          <w:spacing w:val="2"/>
          <w:sz w:val="28"/>
          <w:szCs w:val="28"/>
          <w:lang w:val="ru-RU"/>
        </w:rPr>
      </w:pPr>
      <w:r w:rsidRPr="0094688C">
        <w:rPr>
          <w:bCs/>
          <w:color w:val="2D2D2D"/>
          <w:spacing w:val="2"/>
          <w:sz w:val="28"/>
          <w:szCs w:val="28"/>
          <w:lang w:val="ru-RU"/>
        </w:rPr>
        <w:t>Методы</w:t>
      </w:r>
      <w:r w:rsidR="002C7B4D" w:rsidRPr="0094688C">
        <w:rPr>
          <w:bCs/>
          <w:color w:val="2D2D2D"/>
          <w:spacing w:val="2"/>
          <w:sz w:val="28"/>
          <w:szCs w:val="28"/>
          <w:lang w:val="ru-RU"/>
        </w:rPr>
        <w:t xml:space="preserve"> оценки риска</w:t>
      </w:r>
    </w:p>
    <w:p w:rsidR="00AF418A" w:rsidRP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Методы оценки риска могут быть классифицированы различными способами, что обеспечивает понимание их преимуществ и недостатков. В таблицах приложения</w:t>
      </w:r>
      <w:proofErr w:type="gramStart"/>
      <w:r w:rsidRPr="00AF418A">
        <w:rPr>
          <w:color w:val="2D2D2D"/>
          <w:spacing w:val="2"/>
          <w:sz w:val="28"/>
          <w:szCs w:val="28"/>
          <w:lang w:val="ru-RU"/>
        </w:rPr>
        <w:t xml:space="preserve"> А</w:t>
      </w:r>
      <w:proofErr w:type="gramEnd"/>
      <w:r w:rsidRPr="00AF418A">
        <w:rPr>
          <w:color w:val="2D2D2D"/>
          <w:spacing w:val="2"/>
          <w:sz w:val="28"/>
          <w:szCs w:val="28"/>
          <w:lang w:val="ru-RU"/>
        </w:rPr>
        <w:t xml:space="preserve"> для иллюстрации показана связь некоторых методов с их категорией.</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Классификация методов связана с этапами процесса оценки риска:</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 идентификация риска;</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 анализ риска - анализ последствий;</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 анализ риска - качественная, смешанная или количественная оценка вероятностных характеристик риска;</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 анализ риска - оценка эффективности существующих средств управления;</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 анализ риска - количественная оценка уровня риска;</w:t>
      </w:r>
    </w:p>
    <w:p w:rsidR="00AF418A" w:rsidRDefault="002C7B4D" w:rsidP="0094688C">
      <w:pPr>
        <w:spacing w:line="360" w:lineRule="auto"/>
        <w:ind w:firstLine="709"/>
        <w:jc w:val="both"/>
        <w:rPr>
          <w:color w:val="2D2D2D"/>
          <w:spacing w:val="2"/>
          <w:sz w:val="28"/>
          <w:szCs w:val="28"/>
          <w:lang w:val="ru-RU"/>
        </w:rPr>
      </w:pPr>
      <w:r w:rsidRPr="00AF418A">
        <w:rPr>
          <w:color w:val="2D2D2D"/>
          <w:spacing w:val="2"/>
          <w:sz w:val="28"/>
          <w:szCs w:val="28"/>
          <w:lang w:val="ru-RU"/>
        </w:rPr>
        <w:t>- сравнительная оценка риска.</w:t>
      </w:r>
    </w:p>
    <w:p w:rsidR="00100D4E" w:rsidRPr="00100D4E" w:rsidRDefault="00100D4E" w:rsidP="00100D4E">
      <w:pPr>
        <w:spacing w:line="360" w:lineRule="auto"/>
        <w:ind w:firstLine="709"/>
        <w:jc w:val="right"/>
        <w:rPr>
          <w:i/>
          <w:color w:val="2D2D2D"/>
          <w:spacing w:val="2"/>
          <w:lang w:val="ru-RU"/>
        </w:rPr>
      </w:pPr>
      <w:r w:rsidRPr="00100D4E">
        <w:rPr>
          <w:i/>
          <w:color w:val="2D2D2D"/>
          <w:spacing w:val="2"/>
          <w:lang w:val="ru-RU"/>
        </w:rPr>
        <w:t>Таблица 2.</w:t>
      </w:r>
    </w:p>
    <w:p w:rsidR="00AF418A" w:rsidRPr="00B10DF7" w:rsidRDefault="00AF418A" w:rsidP="00AF418A">
      <w:pPr>
        <w:spacing w:line="360" w:lineRule="auto"/>
        <w:ind w:firstLine="709"/>
        <w:jc w:val="center"/>
        <w:rPr>
          <w:sz w:val="28"/>
          <w:lang w:val="ru-RU"/>
        </w:rPr>
      </w:pPr>
      <w:r w:rsidRPr="00B10DF7">
        <w:rPr>
          <w:sz w:val="28"/>
          <w:lang w:val="ru-RU"/>
        </w:rPr>
        <w:t>Классификация методов управления рисками</w:t>
      </w: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410"/>
        <w:gridCol w:w="5070"/>
      </w:tblGrid>
      <w:tr w:rsidR="00AF418A" w:rsidRPr="00B377BF" w:rsidTr="00AF418A">
        <w:trPr>
          <w:trHeight w:val="401"/>
          <w:jc w:val="center"/>
        </w:trPr>
        <w:tc>
          <w:tcPr>
            <w:tcW w:w="1871" w:type="dxa"/>
            <w:tcBorders>
              <w:bottom w:val="single" w:sz="4" w:space="0" w:color="000000"/>
            </w:tcBorders>
          </w:tcPr>
          <w:p w:rsidR="00AF418A" w:rsidRPr="00B377BF" w:rsidRDefault="00AF418A" w:rsidP="00EB48B2">
            <w:pPr>
              <w:pStyle w:val="TableParagraph"/>
              <w:ind w:left="0"/>
              <w:jc w:val="center"/>
              <w:rPr>
                <w:sz w:val="24"/>
                <w:szCs w:val="24"/>
                <w:lang w:val="ru-RU"/>
              </w:rPr>
            </w:pPr>
            <w:r w:rsidRPr="00B377BF">
              <w:rPr>
                <w:sz w:val="24"/>
                <w:szCs w:val="24"/>
                <w:lang w:val="ru-RU"/>
              </w:rPr>
              <w:t>Группа</w:t>
            </w:r>
          </w:p>
        </w:tc>
        <w:tc>
          <w:tcPr>
            <w:tcW w:w="2410" w:type="dxa"/>
            <w:tcBorders>
              <w:bottom w:val="single" w:sz="4" w:space="0" w:color="000000"/>
            </w:tcBorders>
          </w:tcPr>
          <w:p w:rsidR="00AF418A" w:rsidRPr="00B377BF" w:rsidRDefault="00AF418A" w:rsidP="00EB48B2">
            <w:pPr>
              <w:pStyle w:val="TableParagraph"/>
              <w:ind w:left="0"/>
              <w:jc w:val="center"/>
              <w:rPr>
                <w:sz w:val="24"/>
                <w:szCs w:val="24"/>
                <w:lang w:val="ru-RU"/>
              </w:rPr>
            </w:pPr>
            <w:r w:rsidRPr="00B377BF">
              <w:rPr>
                <w:sz w:val="24"/>
                <w:szCs w:val="24"/>
                <w:lang w:val="ru-RU"/>
              </w:rPr>
              <w:t>Метод</w:t>
            </w:r>
          </w:p>
        </w:tc>
        <w:tc>
          <w:tcPr>
            <w:tcW w:w="5070" w:type="dxa"/>
            <w:tcBorders>
              <w:bottom w:val="single" w:sz="4" w:space="0" w:color="000000"/>
            </w:tcBorders>
          </w:tcPr>
          <w:p w:rsidR="00AF418A" w:rsidRPr="00B377BF" w:rsidRDefault="00AF418A" w:rsidP="00EB48B2">
            <w:pPr>
              <w:pStyle w:val="TableParagraph"/>
              <w:ind w:left="0"/>
              <w:rPr>
                <w:sz w:val="24"/>
                <w:szCs w:val="24"/>
                <w:lang w:val="ru-RU"/>
              </w:rPr>
            </w:pPr>
            <w:r w:rsidRPr="00B377BF">
              <w:rPr>
                <w:sz w:val="24"/>
                <w:szCs w:val="24"/>
                <w:lang w:val="ru-RU"/>
              </w:rPr>
              <w:t>Краткое описание</w:t>
            </w:r>
          </w:p>
        </w:tc>
      </w:tr>
      <w:tr w:rsidR="00AF418A" w:rsidRPr="00ED6F64" w:rsidTr="00AF418A">
        <w:trPr>
          <w:trHeight w:val="850"/>
          <w:jc w:val="center"/>
        </w:trPr>
        <w:tc>
          <w:tcPr>
            <w:tcW w:w="1871" w:type="dxa"/>
            <w:tcBorders>
              <w:bottom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Методы прогнозирования</w:t>
            </w:r>
          </w:p>
        </w:tc>
        <w:tc>
          <w:tcPr>
            <w:tcW w:w="2410" w:type="dxa"/>
            <w:tcBorders>
              <w:bottom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Имитационное моделирование</w:t>
            </w:r>
          </w:p>
        </w:tc>
        <w:tc>
          <w:tcPr>
            <w:tcW w:w="5070" w:type="dxa"/>
            <w:tcBorders>
              <w:bottom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Моделирование и анализ неопределённости в оценках основных показателей проекта (денежные и временные затраты).</w:t>
            </w:r>
          </w:p>
        </w:tc>
      </w:tr>
      <w:tr w:rsidR="00AF418A" w:rsidRPr="00ED6F64" w:rsidTr="00AF418A">
        <w:trPr>
          <w:trHeight w:val="1077"/>
          <w:jc w:val="center"/>
        </w:trPr>
        <w:tc>
          <w:tcPr>
            <w:tcW w:w="1871" w:type="dxa"/>
            <w:tcBorders>
              <w:bottom w:val="single" w:sz="4" w:space="0" w:color="auto"/>
            </w:tcBorders>
          </w:tcPr>
          <w:p w:rsidR="00AF418A" w:rsidRPr="00B377BF" w:rsidRDefault="00AF418A" w:rsidP="00EB48B2">
            <w:pPr>
              <w:pStyle w:val="TableParagraph"/>
              <w:spacing w:line="336" w:lineRule="exact"/>
              <w:ind w:left="0"/>
              <w:rPr>
                <w:sz w:val="24"/>
                <w:szCs w:val="24"/>
                <w:lang w:val="ru-RU"/>
              </w:rPr>
            </w:pPr>
            <w:r w:rsidRPr="00B377BF">
              <w:rPr>
                <w:sz w:val="24"/>
                <w:szCs w:val="24"/>
                <w:lang w:val="ru-RU"/>
              </w:rPr>
              <w:t>Методы анализа</w:t>
            </w:r>
          </w:p>
        </w:tc>
        <w:tc>
          <w:tcPr>
            <w:tcW w:w="2410" w:type="dxa"/>
            <w:tcBorders>
              <w:top w:val="single" w:sz="4" w:space="0" w:color="auto"/>
              <w:bottom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Контрольные списки источников рисков</w:t>
            </w:r>
          </w:p>
        </w:tc>
        <w:tc>
          <w:tcPr>
            <w:tcW w:w="5070" w:type="dxa"/>
            <w:tcBorders>
              <w:bottom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Структурированные списки источников рисков, в основе которых лежит историческая информация об инцидентах, произошедших при реализации предыдущих ИСП.</w:t>
            </w:r>
          </w:p>
        </w:tc>
      </w:tr>
      <w:tr w:rsidR="00AF418A" w:rsidRPr="00ED6F64" w:rsidTr="00AF418A">
        <w:trPr>
          <w:trHeight w:val="1872"/>
          <w:jc w:val="center"/>
        </w:trPr>
        <w:tc>
          <w:tcPr>
            <w:tcW w:w="1871" w:type="dxa"/>
            <w:tcBorders>
              <w:top w:val="single" w:sz="4" w:space="0" w:color="auto"/>
            </w:tcBorders>
          </w:tcPr>
          <w:p w:rsidR="00AF418A" w:rsidRPr="00A01016" w:rsidRDefault="00AF418A" w:rsidP="00EB48B2">
            <w:pPr>
              <w:pStyle w:val="TableParagraph"/>
              <w:ind w:left="0"/>
              <w:rPr>
                <w:sz w:val="24"/>
                <w:szCs w:val="24"/>
                <w:lang w:val="ru-RU"/>
              </w:rPr>
            </w:pPr>
            <w:r w:rsidRPr="00A01016">
              <w:rPr>
                <w:w w:val="95"/>
                <w:sz w:val="24"/>
                <w:szCs w:val="24"/>
                <w:lang w:val="ru-RU"/>
              </w:rPr>
              <w:lastRenderedPageBreak/>
              <w:t xml:space="preserve">Творческие </w:t>
            </w:r>
            <w:r w:rsidRPr="00A01016">
              <w:rPr>
                <w:sz w:val="24"/>
                <w:szCs w:val="24"/>
                <w:lang w:val="ru-RU"/>
              </w:rPr>
              <w:t>методы</w:t>
            </w:r>
          </w:p>
        </w:tc>
        <w:tc>
          <w:tcPr>
            <w:tcW w:w="2410" w:type="dxa"/>
            <w:tcBorders>
              <w:top w:val="single" w:sz="4" w:space="0" w:color="auto"/>
            </w:tcBorders>
          </w:tcPr>
          <w:p w:rsidR="00AF418A" w:rsidRPr="00B377BF" w:rsidRDefault="00AF418A" w:rsidP="00EB48B2">
            <w:pPr>
              <w:pStyle w:val="TableParagraph"/>
              <w:spacing w:line="343" w:lineRule="exact"/>
              <w:ind w:left="0"/>
              <w:rPr>
                <w:sz w:val="24"/>
                <w:szCs w:val="24"/>
                <w:lang w:val="ru-RU"/>
              </w:rPr>
            </w:pPr>
            <w:r w:rsidRPr="00B377BF">
              <w:rPr>
                <w:sz w:val="24"/>
                <w:szCs w:val="24"/>
                <w:lang w:val="ru-RU"/>
              </w:rPr>
              <w:t>“Мозговая атака”</w:t>
            </w:r>
          </w:p>
        </w:tc>
        <w:tc>
          <w:tcPr>
            <w:tcW w:w="5070" w:type="dxa"/>
            <w:tcBorders>
              <w:top w:val="single" w:sz="4" w:space="0" w:color="auto"/>
            </w:tcBorders>
          </w:tcPr>
          <w:p w:rsidR="00AF418A" w:rsidRPr="00B377BF" w:rsidRDefault="00AF418A" w:rsidP="00EB48B2">
            <w:pPr>
              <w:pStyle w:val="TableParagraph"/>
              <w:ind w:left="0"/>
              <w:rPr>
                <w:sz w:val="24"/>
                <w:szCs w:val="24"/>
                <w:lang w:val="ru-RU"/>
              </w:rPr>
            </w:pPr>
            <w:r w:rsidRPr="00B377BF">
              <w:rPr>
                <w:sz w:val="24"/>
                <w:szCs w:val="24"/>
                <w:lang w:val="ru-RU"/>
              </w:rPr>
              <w:t>Дискуссии, на которых специалистами по управлению рисками с использованием методических пособий обсуждаются все аспекты данного механизма, и осуществляются планирование, идентификация, оценка, обработка, контроль и документирование рисков.</w:t>
            </w:r>
          </w:p>
        </w:tc>
      </w:tr>
      <w:tr w:rsidR="00AF418A" w:rsidRPr="00ED6F64" w:rsidTr="00AF418A">
        <w:trPr>
          <w:trHeight w:val="1407"/>
          <w:jc w:val="center"/>
        </w:trPr>
        <w:tc>
          <w:tcPr>
            <w:tcW w:w="1871" w:type="dxa"/>
          </w:tcPr>
          <w:p w:rsidR="00AF418A" w:rsidRPr="00B377BF" w:rsidRDefault="00AF418A" w:rsidP="00EB48B2">
            <w:pPr>
              <w:pStyle w:val="TableParagraph"/>
              <w:ind w:left="0"/>
              <w:rPr>
                <w:sz w:val="24"/>
                <w:szCs w:val="24"/>
                <w:lang w:val="ru-RU"/>
              </w:rPr>
            </w:pPr>
            <w:r w:rsidRPr="00B377BF">
              <w:rPr>
                <w:sz w:val="24"/>
                <w:szCs w:val="24"/>
                <w:lang w:val="ru-RU"/>
              </w:rPr>
              <w:t>Методы получения информации</w:t>
            </w:r>
          </w:p>
        </w:tc>
        <w:tc>
          <w:tcPr>
            <w:tcW w:w="2410" w:type="dxa"/>
          </w:tcPr>
          <w:p w:rsidR="00AF418A" w:rsidRPr="00B377BF" w:rsidRDefault="00AF418A" w:rsidP="00EB48B2">
            <w:pPr>
              <w:pStyle w:val="TableParagraph"/>
              <w:ind w:left="0"/>
              <w:jc w:val="both"/>
              <w:rPr>
                <w:sz w:val="24"/>
                <w:szCs w:val="24"/>
                <w:lang w:val="ru-RU"/>
              </w:rPr>
            </w:pPr>
            <w:r w:rsidRPr="00B377BF">
              <w:rPr>
                <w:sz w:val="24"/>
                <w:szCs w:val="24"/>
                <w:lang w:val="ru-RU"/>
              </w:rPr>
              <w:t>Оценка рисков независимыми экспертами</w:t>
            </w:r>
          </w:p>
        </w:tc>
        <w:tc>
          <w:tcPr>
            <w:tcW w:w="5070" w:type="dxa"/>
          </w:tcPr>
          <w:p w:rsidR="00AF418A" w:rsidRPr="00B377BF" w:rsidRDefault="00AF418A" w:rsidP="00EB48B2">
            <w:pPr>
              <w:pStyle w:val="TableParagraph"/>
              <w:ind w:left="0"/>
              <w:rPr>
                <w:sz w:val="24"/>
                <w:szCs w:val="24"/>
                <w:lang w:val="ru-RU"/>
              </w:rPr>
            </w:pPr>
            <w:r w:rsidRPr="00B377BF">
              <w:rPr>
                <w:sz w:val="24"/>
                <w:szCs w:val="24"/>
                <w:lang w:val="ru-RU"/>
              </w:rPr>
              <w:t>Методы интервьюирования и/или анкетирования опытных специалистов по управлению рисками, которые выступают в роли экспертов и не являются участниками реализации оцениваемых</w:t>
            </w:r>
            <w:r>
              <w:rPr>
                <w:sz w:val="24"/>
                <w:szCs w:val="24"/>
                <w:lang w:val="ru-RU"/>
              </w:rPr>
              <w:t xml:space="preserve"> </w:t>
            </w:r>
            <w:r w:rsidRPr="00B377BF">
              <w:rPr>
                <w:sz w:val="24"/>
                <w:szCs w:val="24"/>
                <w:lang w:val="ru-RU"/>
              </w:rPr>
              <w:t>СП.</w:t>
            </w:r>
          </w:p>
        </w:tc>
      </w:tr>
      <w:tr w:rsidR="00AF418A" w:rsidRPr="00ED6F64" w:rsidTr="00AF418A">
        <w:trPr>
          <w:trHeight w:val="844"/>
          <w:jc w:val="center"/>
        </w:trPr>
        <w:tc>
          <w:tcPr>
            <w:tcW w:w="1871" w:type="dxa"/>
          </w:tcPr>
          <w:p w:rsidR="00AF418A" w:rsidRPr="00B377BF" w:rsidRDefault="00AF418A" w:rsidP="00EB48B2">
            <w:pPr>
              <w:pStyle w:val="TableParagraph"/>
              <w:spacing w:line="336" w:lineRule="exact"/>
              <w:ind w:left="0"/>
              <w:rPr>
                <w:sz w:val="24"/>
                <w:szCs w:val="24"/>
                <w:lang w:val="ru-RU"/>
              </w:rPr>
            </w:pPr>
            <w:r w:rsidRPr="00B377BF">
              <w:rPr>
                <w:sz w:val="24"/>
                <w:szCs w:val="24"/>
                <w:lang w:val="ru-RU"/>
              </w:rPr>
              <w:t>Методы оценки</w:t>
            </w:r>
          </w:p>
        </w:tc>
        <w:tc>
          <w:tcPr>
            <w:tcW w:w="2410" w:type="dxa"/>
          </w:tcPr>
          <w:p w:rsidR="00AF418A" w:rsidRPr="00B377BF" w:rsidRDefault="00AF418A" w:rsidP="00EB48B2">
            <w:pPr>
              <w:pStyle w:val="TableParagraph"/>
              <w:ind w:left="0"/>
              <w:rPr>
                <w:sz w:val="24"/>
                <w:szCs w:val="24"/>
                <w:lang w:val="ru-RU"/>
              </w:rPr>
            </w:pPr>
            <w:r w:rsidRPr="00B377BF">
              <w:rPr>
                <w:sz w:val="24"/>
                <w:szCs w:val="24"/>
                <w:lang w:val="ru-RU"/>
              </w:rPr>
              <w:t>Калькуляция вероятных потерь</w:t>
            </w:r>
          </w:p>
        </w:tc>
        <w:tc>
          <w:tcPr>
            <w:tcW w:w="5070" w:type="dxa"/>
          </w:tcPr>
          <w:p w:rsidR="00AF418A" w:rsidRPr="00B377BF" w:rsidRDefault="00AF418A" w:rsidP="00EB48B2">
            <w:pPr>
              <w:pStyle w:val="TableParagraph"/>
              <w:ind w:left="0"/>
              <w:rPr>
                <w:sz w:val="24"/>
                <w:szCs w:val="24"/>
                <w:lang w:val="ru-RU"/>
              </w:rPr>
            </w:pPr>
            <w:r w:rsidRPr="00B377BF">
              <w:rPr>
                <w:sz w:val="24"/>
                <w:szCs w:val="24"/>
                <w:lang w:val="ru-RU"/>
              </w:rPr>
              <w:t>Методы, основанные на расчёте математического ожидания убытка для каждого риска в отдельности и по проекту в целом.</w:t>
            </w:r>
          </w:p>
        </w:tc>
      </w:tr>
    </w:tbl>
    <w:p w:rsidR="009367A2" w:rsidRPr="0094688C" w:rsidRDefault="009367A2" w:rsidP="009367A2">
      <w:pPr>
        <w:pStyle w:val="1"/>
        <w:spacing w:before="0" w:line="360" w:lineRule="auto"/>
        <w:ind w:left="0"/>
        <w:jc w:val="center"/>
        <w:rPr>
          <w:b w:val="0"/>
          <w:i/>
          <w:sz w:val="28"/>
          <w:szCs w:val="28"/>
          <w:lang w:val="ru-RU"/>
        </w:rPr>
      </w:pPr>
      <w:r w:rsidRPr="0094688C">
        <w:rPr>
          <w:b w:val="0"/>
          <w:i/>
          <w:sz w:val="28"/>
          <w:szCs w:val="28"/>
          <w:lang w:val="ru-RU"/>
        </w:rPr>
        <w:t>Классификация способов обработки рисков</w:t>
      </w:r>
    </w:p>
    <w:p w:rsidR="009367A2" w:rsidRPr="00932242" w:rsidRDefault="009367A2" w:rsidP="009367A2">
      <w:pPr>
        <w:pStyle w:val="a3"/>
        <w:spacing w:line="360" w:lineRule="auto"/>
        <w:ind w:firstLine="852"/>
        <w:jc w:val="both"/>
        <w:rPr>
          <w:sz w:val="28"/>
          <w:szCs w:val="28"/>
          <w:lang w:val="ru-RU"/>
        </w:rPr>
      </w:pPr>
      <w:r w:rsidRPr="00932242">
        <w:rPr>
          <w:sz w:val="28"/>
          <w:szCs w:val="28"/>
          <w:lang w:val="ru-RU"/>
        </w:rPr>
        <w:t>После того, как риски идентифицированы и оценены, необходимо сформировать подходы к их обработке, совместимые с планом управления рисками, посредством анализа различных способов и выбора наиболее приемлемых вариантов для складывающихся обстоятельств реализации инвестиционного строительного проекта.</w:t>
      </w:r>
    </w:p>
    <w:p w:rsidR="009367A2" w:rsidRDefault="009367A2" w:rsidP="009367A2">
      <w:pPr>
        <w:pStyle w:val="a3"/>
        <w:spacing w:line="360" w:lineRule="auto"/>
        <w:ind w:firstLine="852"/>
        <w:jc w:val="both"/>
        <w:rPr>
          <w:sz w:val="28"/>
          <w:szCs w:val="28"/>
          <w:lang w:val="ru-RU"/>
        </w:rPr>
      </w:pPr>
      <w:r w:rsidRPr="00932242">
        <w:rPr>
          <w:sz w:val="28"/>
          <w:szCs w:val="28"/>
          <w:lang w:val="ru-RU"/>
        </w:rPr>
        <w:t>В настоящее время в практике управления рисками есть четыре основных способа их обработки: смягчение, приня</w:t>
      </w:r>
      <w:r>
        <w:rPr>
          <w:sz w:val="28"/>
          <w:szCs w:val="28"/>
          <w:lang w:val="ru-RU"/>
        </w:rPr>
        <w:t>тие, уклонение, передача</w:t>
      </w:r>
      <w:r w:rsidRPr="00932242">
        <w:rPr>
          <w:sz w:val="28"/>
          <w:szCs w:val="28"/>
          <w:lang w:val="ru-RU"/>
        </w:rPr>
        <w:t>. Причём существует тенденция к выбору смягчения как основного способа обработки рисков, без рассмотрения принятия, уклонения и передачи. Это нерациональный подход, так как смягчение рисков не может быть однозначно лучшим способом их обработки. Только беспристрастный анализ всех способов обработки рисков позволяет определить наиболее приемлемый вариант для конкретных условий реализации инвестиционного строительного проекта.</w:t>
      </w:r>
    </w:p>
    <w:p w:rsidR="00100D4E" w:rsidRPr="00100D4E" w:rsidRDefault="00100D4E" w:rsidP="00100D4E">
      <w:pPr>
        <w:pStyle w:val="a3"/>
        <w:spacing w:line="360" w:lineRule="auto"/>
        <w:ind w:firstLine="852"/>
        <w:jc w:val="right"/>
        <w:rPr>
          <w:i/>
          <w:sz w:val="22"/>
          <w:szCs w:val="22"/>
          <w:lang w:val="ru-RU"/>
        </w:rPr>
      </w:pPr>
      <w:r w:rsidRPr="00100D4E">
        <w:rPr>
          <w:i/>
          <w:sz w:val="22"/>
          <w:szCs w:val="22"/>
          <w:lang w:val="ru-RU"/>
        </w:rPr>
        <w:t>Таблица 3.</w:t>
      </w:r>
    </w:p>
    <w:p w:rsidR="009367A2" w:rsidRDefault="009367A2" w:rsidP="009367A2">
      <w:pPr>
        <w:jc w:val="center"/>
        <w:rPr>
          <w:sz w:val="28"/>
          <w:lang w:val="ru-RU"/>
        </w:rPr>
      </w:pPr>
      <w:bookmarkStart w:id="0" w:name="_bookmark21"/>
      <w:bookmarkEnd w:id="0"/>
      <w:r w:rsidRPr="00932242">
        <w:rPr>
          <w:sz w:val="28"/>
          <w:lang w:val="ru-RU"/>
        </w:rPr>
        <w:t>Основные способы обработки рисков</w:t>
      </w:r>
    </w:p>
    <w:p w:rsidR="009367A2" w:rsidRPr="009C79CC" w:rsidRDefault="009367A2" w:rsidP="009367A2">
      <w:pPr>
        <w:pStyle w:val="a3"/>
        <w:rPr>
          <w:b/>
          <w:sz w:val="21"/>
          <w:lang w:val="ru-RU"/>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7332"/>
      </w:tblGrid>
      <w:tr w:rsidR="009367A2" w:rsidRPr="004540F6" w:rsidTr="00EB48B2">
        <w:trPr>
          <w:trHeight w:hRule="exact" w:val="715"/>
        </w:trPr>
        <w:tc>
          <w:tcPr>
            <w:tcW w:w="2239" w:type="dxa"/>
          </w:tcPr>
          <w:p w:rsidR="009367A2" w:rsidRPr="004540F6" w:rsidRDefault="009367A2" w:rsidP="00EB48B2">
            <w:pPr>
              <w:pStyle w:val="TableParagraph"/>
              <w:ind w:left="0"/>
              <w:rPr>
                <w:sz w:val="24"/>
                <w:szCs w:val="24"/>
                <w:lang w:val="ru-RU"/>
              </w:rPr>
            </w:pPr>
            <w:r w:rsidRPr="004540F6">
              <w:rPr>
                <w:sz w:val="24"/>
                <w:szCs w:val="24"/>
                <w:lang w:val="ru-RU"/>
              </w:rPr>
              <w:t>Способ</w:t>
            </w:r>
          </w:p>
        </w:tc>
        <w:tc>
          <w:tcPr>
            <w:tcW w:w="7332" w:type="dxa"/>
          </w:tcPr>
          <w:p w:rsidR="009367A2" w:rsidRPr="004540F6" w:rsidRDefault="009367A2" w:rsidP="00EB48B2">
            <w:pPr>
              <w:pStyle w:val="TableParagraph"/>
              <w:ind w:left="0"/>
              <w:jc w:val="center"/>
              <w:rPr>
                <w:sz w:val="24"/>
                <w:szCs w:val="24"/>
                <w:lang w:val="ru-RU"/>
              </w:rPr>
            </w:pPr>
            <w:r w:rsidRPr="004540F6">
              <w:rPr>
                <w:sz w:val="24"/>
                <w:szCs w:val="24"/>
                <w:lang w:val="ru-RU"/>
              </w:rPr>
              <w:t>Мероприятия</w:t>
            </w:r>
          </w:p>
        </w:tc>
      </w:tr>
      <w:tr w:rsidR="009367A2" w:rsidRPr="00ED6F64" w:rsidTr="00EB48B2">
        <w:trPr>
          <w:trHeight w:hRule="exact" w:val="863"/>
        </w:trPr>
        <w:tc>
          <w:tcPr>
            <w:tcW w:w="2239" w:type="dxa"/>
          </w:tcPr>
          <w:p w:rsidR="009367A2" w:rsidRPr="004540F6" w:rsidRDefault="009367A2" w:rsidP="00EB48B2">
            <w:pPr>
              <w:pStyle w:val="TableParagraph"/>
              <w:spacing w:line="343" w:lineRule="exact"/>
              <w:ind w:left="0"/>
              <w:rPr>
                <w:sz w:val="24"/>
                <w:szCs w:val="24"/>
                <w:lang w:val="ru-RU"/>
              </w:rPr>
            </w:pPr>
            <w:r w:rsidRPr="004540F6">
              <w:rPr>
                <w:sz w:val="24"/>
                <w:szCs w:val="24"/>
                <w:lang w:val="ru-RU"/>
              </w:rPr>
              <w:t>Принятие</w:t>
            </w:r>
          </w:p>
        </w:tc>
        <w:tc>
          <w:tcPr>
            <w:tcW w:w="7332" w:type="dxa"/>
          </w:tcPr>
          <w:p w:rsidR="009367A2" w:rsidRPr="004540F6" w:rsidRDefault="009367A2" w:rsidP="00EB48B2">
            <w:pPr>
              <w:pStyle w:val="TableParagraph"/>
              <w:ind w:left="0"/>
              <w:jc w:val="both"/>
              <w:rPr>
                <w:sz w:val="24"/>
                <w:szCs w:val="24"/>
                <w:lang w:val="ru-RU"/>
              </w:rPr>
            </w:pPr>
            <w:r w:rsidRPr="004540F6">
              <w:rPr>
                <w:sz w:val="24"/>
                <w:szCs w:val="24"/>
                <w:lang w:val="ru-RU"/>
              </w:rPr>
              <w:t>Подтверждение возможности негативной ситуации и сознательное решение принять её последствия и компенсировать ущерб за счёт собственных средств.</w:t>
            </w:r>
          </w:p>
        </w:tc>
      </w:tr>
      <w:tr w:rsidR="009367A2" w:rsidRPr="00ED6F64" w:rsidTr="00EB48B2">
        <w:trPr>
          <w:trHeight w:hRule="exact" w:val="563"/>
        </w:trPr>
        <w:tc>
          <w:tcPr>
            <w:tcW w:w="2239" w:type="dxa"/>
          </w:tcPr>
          <w:p w:rsidR="009367A2" w:rsidRPr="004540F6" w:rsidRDefault="009367A2" w:rsidP="00EB48B2">
            <w:pPr>
              <w:pStyle w:val="TableParagraph"/>
              <w:spacing w:line="343" w:lineRule="exact"/>
              <w:ind w:left="0"/>
              <w:rPr>
                <w:sz w:val="24"/>
                <w:szCs w:val="24"/>
                <w:lang w:val="ru-RU"/>
              </w:rPr>
            </w:pPr>
            <w:r w:rsidRPr="004540F6">
              <w:rPr>
                <w:sz w:val="24"/>
                <w:szCs w:val="24"/>
                <w:lang w:val="ru-RU"/>
              </w:rPr>
              <w:lastRenderedPageBreak/>
              <w:t>Передача</w:t>
            </w:r>
          </w:p>
        </w:tc>
        <w:tc>
          <w:tcPr>
            <w:tcW w:w="7332" w:type="dxa"/>
          </w:tcPr>
          <w:p w:rsidR="009367A2" w:rsidRPr="004540F6" w:rsidRDefault="009367A2" w:rsidP="00EB48B2">
            <w:pPr>
              <w:pStyle w:val="TableParagraph"/>
              <w:ind w:left="0"/>
              <w:rPr>
                <w:sz w:val="24"/>
                <w:szCs w:val="24"/>
                <w:lang w:val="ru-RU"/>
              </w:rPr>
            </w:pPr>
            <w:r w:rsidRPr="004540F6">
              <w:rPr>
                <w:sz w:val="24"/>
                <w:szCs w:val="24"/>
                <w:lang w:val="ru-RU"/>
              </w:rPr>
              <w:t xml:space="preserve">Перенесение ответственности за управление риском на других участников </w:t>
            </w:r>
            <w:proofErr w:type="gramStart"/>
            <w:r w:rsidRPr="004540F6">
              <w:rPr>
                <w:sz w:val="24"/>
                <w:szCs w:val="24"/>
                <w:lang w:val="ru-RU"/>
              </w:rPr>
              <w:t>ИСП</w:t>
            </w:r>
            <w:proofErr w:type="gramEnd"/>
            <w:r w:rsidRPr="004540F6">
              <w:rPr>
                <w:sz w:val="24"/>
                <w:szCs w:val="24"/>
                <w:lang w:val="ru-RU"/>
              </w:rPr>
              <w:t xml:space="preserve"> без устранения источника риска.</w:t>
            </w:r>
          </w:p>
        </w:tc>
      </w:tr>
      <w:tr w:rsidR="009367A2" w:rsidRPr="00ED6F64" w:rsidTr="00246F7D">
        <w:trPr>
          <w:trHeight w:hRule="exact" w:val="571"/>
        </w:trPr>
        <w:tc>
          <w:tcPr>
            <w:tcW w:w="2239" w:type="dxa"/>
          </w:tcPr>
          <w:p w:rsidR="009367A2" w:rsidRPr="004540F6" w:rsidRDefault="009367A2" w:rsidP="00EB48B2">
            <w:pPr>
              <w:pStyle w:val="TableParagraph"/>
              <w:spacing w:line="343" w:lineRule="exact"/>
              <w:ind w:left="0"/>
              <w:rPr>
                <w:sz w:val="24"/>
                <w:szCs w:val="24"/>
                <w:lang w:val="ru-RU"/>
              </w:rPr>
            </w:pPr>
            <w:r w:rsidRPr="004540F6">
              <w:rPr>
                <w:sz w:val="24"/>
                <w:szCs w:val="24"/>
                <w:lang w:val="ru-RU"/>
              </w:rPr>
              <w:t>Уклонение</w:t>
            </w:r>
          </w:p>
        </w:tc>
        <w:tc>
          <w:tcPr>
            <w:tcW w:w="7332" w:type="dxa"/>
          </w:tcPr>
          <w:p w:rsidR="009367A2" w:rsidRPr="004540F6" w:rsidRDefault="009367A2" w:rsidP="00EB48B2">
            <w:pPr>
              <w:pStyle w:val="TableParagraph"/>
              <w:ind w:left="0"/>
              <w:rPr>
                <w:sz w:val="24"/>
                <w:szCs w:val="24"/>
                <w:lang w:val="ru-RU"/>
              </w:rPr>
            </w:pPr>
            <w:r w:rsidRPr="004540F6">
              <w:rPr>
                <w:sz w:val="24"/>
                <w:szCs w:val="24"/>
                <w:lang w:val="ru-RU"/>
              </w:rPr>
              <w:t>Полное устранение определённой угрозы или источника риска через исключение потенциальной возможности негативной ситуации.</w:t>
            </w:r>
          </w:p>
        </w:tc>
      </w:tr>
      <w:tr w:rsidR="009367A2" w:rsidRPr="004540F6" w:rsidTr="00EB48B2">
        <w:trPr>
          <w:trHeight w:hRule="exact" w:val="1264"/>
        </w:trPr>
        <w:tc>
          <w:tcPr>
            <w:tcW w:w="2239" w:type="dxa"/>
          </w:tcPr>
          <w:p w:rsidR="009367A2" w:rsidRPr="004540F6" w:rsidRDefault="009367A2" w:rsidP="00EB48B2">
            <w:pPr>
              <w:pStyle w:val="TableParagraph"/>
              <w:spacing w:line="343" w:lineRule="exact"/>
              <w:ind w:left="0"/>
              <w:rPr>
                <w:sz w:val="24"/>
                <w:szCs w:val="24"/>
                <w:lang w:val="ru-RU"/>
              </w:rPr>
            </w:pPr>
            <w:r w:rsidRPr="004540F6">
              <w:rPr>
                <w:sz w:val="24"/>
                <w:szCs w:val="24"/>
                <w:lang w:val="ru-RU"/>
              </w:rPr>
              <w:t>Смягчение</w:t>
            </w:r>
          </w:p>
        </w:tc>
        <w:tc>
          <w:tcPr>
            <w:tcW w:w="7332" w:type="dxa"/>
          </w:tcPr>
          <w:p w:rsidR="009367A2" w:rsidRPr="004540F6" w:rsidRDefault="009367A2" w:rsidP="00EB48B2">
            <w:pPr>
              <w:pStyle w:val="TableParagraph"/>
              <w:ind w:left="0"/>
              <w:rPr>
                <w:sz w:val="24"/>
                <w:szCs w:val="24"/>
                <w:lang w:val="ru-RU"/>
              </w:rPr>
            </w:pPr>
            <w:r w:rsidRPr="004540F6">
              <w:rPr>
                <w:sz w:val="24"/>
                <w:szCs w:val="24"/>
                <w:lang w:val="ru-RU"/>
              </w:rPr>
              <w:t>Уменьшение вероятности возникновения и/или величины возможных потерь от наступления негативной ситуации, что способствует минимизации степени воздействия риска. При этом источник риска не устраняется.</w:t>
            </w:r>
          </w:p>
        </w:tc>
      </w:tr>
    </w:tbl>
    <w:p w:rsidR="009367A2" w:rsidRDefault="009367A2" w:rsidP="003F11CB">
      <w:pPr>
        <w:pStyle w:val="1"/>
        <w:tabs>
          <w:tab w:val="left" w:pos="942"/>
        </w:tabs>
        <w:spacing w:before="0"/>
        <w:ind w:left="0" w:firstLine="709"/>
        <w:jc w:val="center"/>
        <w:rPr>
          <w:sz w:val="28"/>
          <w:szCs w:val="28"/>
          <w:lang w:val="ru-RU"/>
        </w:rPr>
      </w:pPr>
    </w:p>
    <w:p w:rsidR="009367A2" w:rsidRDefault="009367A2" w:rsidP="003F11CB">
      <w:pPr>
        <w:pStyle w:val="1"/>
        <w:tabs>
          <w:tab w:val="left" w:pos="942"/>
        </w:tabs>
        <w:spacing w:before="0"/>
        <w:ind w:left="0" w:firstLine="709"/>
        <w:jc w:val="center"/>
        <w:rPr>
          <w:sz w:val="28"/>
          <w:szCs w:val="28"/>
          <w:lang w:val="ru-RU"/>
        </w:rPr>
      </w:pPr>
    </w:p>
    <w:p w:rsidR="009367A2" w:rsidRDefault="009367A2" w:rsidP="003F11CB">
      <w:pPr>
        <w:pStyle w:val="1"/>
        <w:tabs>
          <w:tab w:val="left" w:pos="942"/>
        </w:tabs>
        <w:spacing w:before="0"/>
        <w:ind w:left="0" w:firstLine="709"/>
        <w:jc w:val="center"/>
        <w:rPr>
          <w:sz w:val="28"/>
          <w:szCs w:val="28"/>
          <w:lang w:val="ru-RU"/>
        </w:rPr>
      </w:pPr>
    </w:p>
    <w:p w:rsidR="009367A2" w:rsidRDefault="009367A2" w:rsidP="003F11CB">
      <w:pPr>
        <w:pStyle w:val="1"/>
        <w:tabs>
          <w:tab w:val="left" w:pos="942"/>
        </w:tabs>
        <w:spacing w:before="0"/>
        <w:ind w:left="0" w:firstLine="709"/>
        <w:jc w:val="center"/>
        <w:rPr>
          <w:sz w:val="28"/>
          <w:szCs w:val="28"/>
          <w:lang w:val="ru-RU"/>
        </w:rPr>
      </w:pPr>
    </w:p>
    <w:p w:rsidR="003F11CB" w:rsidRDefault="003F11CB" w:rsidP="003F11CB">
      <w:pPr>
        <w:pStyle w:val="1"/>
        <w:tabs>
          <w:tab w:val="left" w:pos="942"/>
        </w:tabs>
        <w:spacing w:before="0"/>
        <w:ind w:left="0" w:firstLine="709"/>
        <w:jc w:val="center"/>
        <w:rPr>
          <w:sz w:val="28"/>
          <w:szCs w:val="28"/>
          <w:lang w:val="ru-RU"/>
        </w:rPr>
      </w:pPr>
    </w:p>
    <w:p w:rsidR="003F11CB" w:rsidRDefault="003F11CB" w:rsidP="003F11CB">
      <w:pPr>
        <w:pStyle w:val="1"/>
        <w:tabs>
          <w:tab w:val="left" w:pos="942"/>
        </w:tabs>
        <w:spacing w:before="0"/>
        <w:ind w:left="0" w:firstLine="709"/>
        <w:jc w:val="center"/>
        <w:rPr>
          <w:sz w:val="28"/>
          <w:szCs w:val="28"/>
          <w:lang w:val="ru-RU"/>
        </w:rPr>
      </w:pPr>
    </w:p>
    <w:p w:rsidR="003F11CB" w:rsidRDefault="003F11CB" w:rsidP="00100D4E">
      <w:pPr>
        <w:pStyle w:val="a3"/>
        <w:rPr>
          <w:sz w:val="28"/>
          <w:szCs w:val="28"/>
          <w:lang w:val="ru-RU"/>
        </w:rPr>
      </w:pPr>
    </w:p>
    <w:p w:rsidR="003F11CB" w:rsidRPr="003F11CB" w:rsidRDefault="003F11CB" w:rsidP="003F11CB">
      <w:pPr>
        <w:pStyle w:val="a3"/>
        <w:ind w:firstLine="709"/>
        <w:jc w:val="center"/>
        <w:rPr>
          <w:sz w:val="28"/>
          <w:szCs w:val="28"/>
          <w:lang w:val="ru-RU"/>
        </w:rPr>
      </w:pPr>
      <w:r>
        <w:rPr>
          <w:b/>
          <w:sz w:val="28"/>
          <w:szCs w:val="28"/>
          <w:lang w:val="ru-RU"/>
        </w:rPr>
        <w:t>Задание</w:t>
      </w:r>
    </w:p>
    <w:p w:rsidR="00A0225A" w:rsidRPr="00932242" w:rsidRDefault="00A0225A" w:rsidP="003F11CB">
      <w:pPr>
        <w:pStyle w:val="a3"/>
        <w:ind w:firstLine="709"/>
        <w:jc w:val="both"/>
        <w:rPr>
          <w:sz w:val="28"/>
          <w:szCs w:val="28"/>
          <w:lang w:val="ru-RU"/>
        </w:rPr>
      </w:pPr>
      <w:r w:rsidRPr="00932242">
        <w:rPr>
          <w:sz w:val="28"/>
          <w:szCs w:val="28"/>
          <w:lang w:val="ru-RU"/>
        </w:rPr>
        <w:t xml:space="preserve">1. Оценка рисков посредством матрицы </w:t>
      </w:r>
      <w:r>
        <w:rPr>
          <w:sz w:val="28"/>
          <w:szCs w:val="28"/>
          <w:lang w:val="ru-RU"/>
        </w:rPr>
        <w:t>«</w:t>
      </w:r>
      <w:proofErr w:type="gramStart"/>
      <w:r w:rsidRPr="00932242">
        <w:rPr>
          <w:sz w:val="28"/>
          <w:szCs w:val="28"/>
          <w:lang w:val="ru-RU"/>
        </w:rPr>
        <w:t>Вероятность-Потери</w:t>
      </w:r>
      <w:proofErr w:type="gramEnd"/>
      <w:r>
        <w:rPr>
          <w:sz w:val="28"/>
          <w:szCs w:val="28"/>
          <w:lang w:val="ru-RU"/>
        </w:rPr>
        <w:t>»</w:t>
      </w:r>
      <w:r w:rsidRPr="00932242">
        <w:rPr>
          <w:sz w:val="28"/>
          <w:szCs w:val="28"/>
          <w:lang w:val="ru-RU"/>
        </w:rPr>
        <w:t>.</w:t>
      </w:r>
    </w:p>
    <w:p w:rsidR="00A0225A" w:rsidRDefault="00A0225A" w:rsidP="003F11CB">
      <w:pPr>
        <w:pStyle w:val="a3"/>
        <w:ind w:firstLine="709"/>
        <w:jc w:val="both"/>
        <w:rPr>
          <w:sz w:val="28"/>
          <w:szCs w:val="28"/>
          <w:lang w:val="ru-RU"/>
        </w:rPr>
      </w:pPr>
      <w:r w:rsidRPr="00ED7673">
        <w:rPr>
          <w:sz w:val="28"/>
          <w:szCs w:val="28"/>
          <w:lang w:val="ru-RU"/>
        </w:rPr>
        <w:t>Исходные данные (</w:t>
      </w:r>
      <w:r w:rsidR="001639E2">
        <w:rPr>
          <w:sz w:val="28"/>
          <w:szCs w:val="28"/>
          <w:lang w:val="ru-RU"/>
        </w:rPr>
        <w:t xml:space="preserve">из </w:t>
      </w:r>
      <w:r w:rsidRPr="00ED7673">
        <w:rPr>
          <w:sz w:val="28"/>
          <w:szCs w:val="28"/>
          <w:lang w:val="ru-RU"/>
        </w:rPr>
        <w:t xml:space="preserve">табл. </w:t>
      </w:r>
      <w:r w:rsidR="003F11CB">
        <w:rPr>
          <w:sz w:val="28"/>
          <w:szCs w:val="28"/>
          <w:lang w:val="ru-RU"/>
        </w:rPr>
        <w:t>1</w:t>
      </w:r>
      <w:r w:rsidRPr="00ED7673">
        <w:rPr>
          <w:sz w:val="28"/>
          <w:szCs w:val="28"/>
          <w:lang w:val="ru-RU"/>
        </w:rPr>
        <w:t>) для оценки ст</w:t>
      </w:r>
      <w:r>
        <w:rPr>
          <w:sz w:val="28"/>
          <w:szCs w:val="28"/>
          <w:lang w:val="ru-RU"/>
        </w:rPr>
        <w:t xml:space="preserve">епени воздействия рисков на ход </w:t>
      </w:r>
      <w:r w:rsidRPr="00ED7673">
        <w:rPr>
          <w:sz w:val="28"/>
          <w:szCs w:val="28"/>
          <w:lang w:val="ru-RU"/>
        </w:rPr>
        <w:t>реализации СП и их уровня формируются на основе субъективных оценок вероятности возникновения негативных ситуаций и величины потерь в случае их наступления, которые осуществляют комитет управления рисками, а также на основе опросов независимых экспертов, по оценке специфических видов рисков.</w:t>
      </w:r>
    </w:p>
    <w:p w:rsidR="00A0225A" w:rsidRDefault="00A0225A" w:rsidP="00EF1E3B">
      <w:pPr>
        <w:pStyle w:val="a3"/>
        <w:ind w:firstLine="709"/>
        <w:jc w:val="center"/>
        <w:rPr>
          <w:sz w:val="28"/>
          <w:lang w:val="ru-RU"/>
        </w:rPr>
      </w:pPr>
      <w:r w:rsidRPr="00ED7673">
        <w:rPr>
          <w:sz w:val="28"/>
          <w:lang w:val="ru-RU"/>
        </w:rPr>
        <w:t>Исходные данные</w:t>
      </w:r>
    </w:p>
    <w:p w:rsidR="00A0225A" w:rsidRPr="00EB48B2" w:rsidRDefault="00A0225A" w:rsidP="00EF1E3B">
      <w:pPr>
        <w:pStyle w:val="a3"/>
        <w:ind w:firstLine="709"/>
        <w:jc w:val="right"/>
        <w:rPr>
          <w:i/>
          <w:sz w:val="22"/>
          <w:szCs w:val="22"/>
          <w:lang w:val="ru-RU"/>
        </w:rPr>
      </w:pPr>
      <w:r w:rsidRPr="00EB48B2">
        <w:rPr>
          <w:i/>
          <w:sz w:val="22"/>
          <w:szCs w:val="22"/>
          <w:lang w:val="ru-RU"/>
        </w:rPr>
        <w:t xml:space="preserve">Таблица </w:t>
      </w:r>
      <w:r w:rsidR="00100D4E">
        <w:rPr>
          <w:i/>
          <w:sz w:val="22"/>
          <w:szCs w:val="22"/>
          <w:lang w:val="ru-RU"/>
        </w:rPr>
        <w:t>4</w:t>
      </w:r>
    </w:p>
    <w:tbl>
      <w:tblPr>
        <w:tblStyle w:val="a5"/>
        <w:tblW w:w="0" w:type="auto"/>
        <w:tblLook w:val="04A0" w:firstRow="1" w:lastRow="0" w:firstColumn="1" w:lastColumn="0" w:noHBand="0" w:noVBand="1"/>
      </w:tblPr>
      <w:tblGrid>
        <w:gridCol w:w="916"/>
        <w:gridCol w:w="3856"/>
        <w:gridCol w:w="2410"/>
        <w:gridCol w:w="2388"/>
      </w:tblGrid>
      <w:tr w:rsidR="00A0225A" w:rsidRPr="00ED6F64" w:rsidTr="003F11CB">
        <w:tc>
          <w:tcPr>
            <w:tcW w:w="908" w:type="dxa"/>
            <w:vAlign w:val="center"/>
          </w:tcPr>
          <w:p w:rsidR="00A0225A" w:rsidRPr="004540F6" w:rsidRDefault="00A0225A" w:rsidP="003F11CB">
            <w:pPr>
              <w:pStyle w:val="a3"/>
              <w:jc w:val="center"/>
              <w:rPr>
                <w:sz w:val="24"/>
                <w:szCs w:val="24"/>
                <w:lang w:val="ru-RU"/>
              </w:rPr>
            </w:pPr>
            <w:r w:rsidRPr="004540F6">
              <w:rPr>
                <w:sz w:val="24"/>
                <w:szCs w:val="24"/>
                <w:lang w:val="ru-RU"/>
              </w:rPr>
              <w:t>ИН</w:t>
            </w:r>
          </w:p>
        </w:tc>
        <w:tc>
          <w:tcPr>
            <w:tcW w:w="3800" w:type="dxa"/>
            <w:vAlign w:val="center"/>
          </w:tcPr>
          <w:p w:rsidR="00A0225A" w:rsidRPr="004540F6" w:rsidRDefault="00A0225A" w:rsidP="003F11CB">
            <w:pPr>
              <w:pStyle w:val="a3"/>
              <w:jc w:val="center"/>
              <w:rPr>
                <w:sz w:val="24"/>
                <w:szCs w:val="24"/>
                <w:lang w:val="ru-RU"/>
              </w:rPr>
            </w:pPr>
            <w:r w:rsidRPr="004540F6">
              <w:rPr>
                <w:sz w:val="24"/>
                <w:szCs w:val="24"/>
                <w:lang w:val="ru-RU"/>
              </w:rPr>
              <w:t>Источник риска</w:t>
            </w:r>
          </w:p>
        </w:tc>
        <w:tc>
          <w:tcPr>
            <w:tcW w:w="2391" w:type="dxa"/>
            <w:vAlign w:val="center"/>
          </w:tcPr>
          <w:p w:rsidR="00A0225A" w:rsidRPr="004540F6" w:rsidRDefault="00A0225A" w:rsidP="003F11CB">
            <w:pPr>
              <w:pStyle w:val="TableParagraph"/>
              <w:tabs>
                <w:tab w:val="left" w:pos="2232"/>
              </w:tabs>
              <w:ind w:left="0"/>
              <w:jc w:val="center"/>
              <w:rPr>
                <w:sz w:val="24"/>
                <w:szCs w:val="24"/>
                <w:lang w:val="ru-RU"/>
              </w:rPr>
            </w:pPr>
            <w:r w:rsidRPr="004540F6">
              <w:rPr>
                <w:sz w:val="24"/>
                <w:szCs w:val="24"/>
                <w:lang w:val="ru-RU"/>
              </w:rPr>
              <w:t>Вероятность</w:t>
            </w:r>
          </w:p>
          <w:p w:rsidR="00A0225A" w:rsidRPr="004540F6" w:rsidRDefault="00A0225A" w:rsidP="003F11CB">
            <w:pPr>
              <w:pStyle w:val="a3"/>
              <w:jc w:val="center"/>
              <w:rPr>
                <w:sz w:val="24"/>
                <w:szCs w:val="24"/>
                <w:lang w:val="ru-RU"/>
              </w:rPr>
            </w:pPr>
            <w:r w:rsidRPr="004540F6">
              <w:rPr>
                <w:sz w:val="24"/>
                <w:szCs w:val="24"/>
                <w:lang w:val="ru-RU"/>
              </w:rPr>
              <w:t>(в долях ед.)</w:t>
            </w:r>
          </w:p>
        </w:tc>
        <w:tc>
          <w:tcPr>
            <w:tcW w:w="2359" w:type="dxa"/>
            <w:vAlign w:val="center"/>
          </w:tcPr>
          <w:p w:rsidR="00A0225A" w:rsidRPr="004540F6" w:rsidRDefault="00A0225A" w:rsidP="003F11CB">
            <w:pPr>
              <w:pStyle w:val="TableParagraph"/>
              <w:ind w:left="0"/>
              <w:jc w:val="center"/>
              <w:rPr>
                <w:sz w:val="24"/>
                <w:szCs w:val="24"/>
                <w:lang w:val="ru-RU"/>
              </w:rPr>
            </w:pPr>
            <w:r w:rsidRPr="004540F6">
              <w:rPr>
                <w:sz w:val="24"/>
                <w:szCs w:val="24"/>
                <w:lang w:val="ru-RU"/>
              </w:rPr>
              <w:t>Потери</w:t>
            </w:r>
          </w:p>
          <w:p w:rsidR="00A0225A" w:rsidRPr="004540F6" w:rsidRDefault="00A0225A" w:rsidP="003F11CB">
            <w:pPr>
              <w:pStyle w:val="a3"/>
              <w:jc w:val="center"/>
              <w:rPr>
                <w:sz w:val="24"/>
                <w:szCs w:val="24"/>
                <w:lang w:val="ru-RU"/>
              </w:rPr>
            </w:pPr>
            <w:r w:rsidRPr="004540F6">
              <w:rPr>
                <w:sz w:val="24"/>
                <w:szCs w:val="24"/>
                <w:lang w:val="ru-RU"/>
              </w:rPr>
              <w:t>(в тыс. долл. США)</w:t>
            </w:r>
          </w:p>
        </w:tc>
      </w:tr>
      <w:tr w:rsidR="00A0225A" w:rsidRPr="004540F6" w:rsidTr="003F11CB">
        <w:tc>
          <w:tcPr>
            <w:tcW w:w="930" w:type="dxa"/>
          </w:tcPr>
          <w:p w:rsidR="00A0225A" w:rsidRPr="004540F6" w:rsidRDefault="00A0225A" w:rsidP="003F11CB">
            <w:pPr>
              <w:pStyle w:val="TableParagraph"/>
              <w:ind w:left="0"/>
              <w:rPr>
                <w:sz w:val="24"/>
                <w:szCs w:val="24"/>
                <w:lang w:val="ru-RU"/>
              </w:rPr>
            </w:pPr>
            <w:r w:rsidRPr="008B10D4">
              <w:rPr>
                <w:sz w:val="24"/>
                <w:szCs w:val="24"/>
                <w:lang w:val="ru-RU"/>
              </w:rPr>
              <w:t>H6</w:t>
            </w:r>
          </w:p>
        </w:tc>
        <w:tc>
          <w:tcPr>
            <w:tcW w:w="3966" w:type="dxa"/>
          </w:tcPr>
          <w:p w:rsidR="00A0225A" w:rsidRPr="008B10D4" w:rsidRDefault="00A0225A" w:rsidP="003F11CB">
            <w:pPr>
              <w:pStyle w:val="TableParagraph"/>
              <w:ind w:left="0"/>
              <w:jc w:val="both"/>
              <w:rPr>
                <w:sz w:val="24"/>
                <w:szCs w:val="24"/>
                <w:lang w:val="ru-RU"/>
              </w:rPr>
            </w:pPr>
            <w:r w:rsidRPr="008B10D4">
              <w:rPr>
                <w:sz w:val="24"/>
                <w:szCs w:val="24"/>
                <w:lang w:val="ru-RU"/>
              </w:rPr>
              <w:t>Саботаж и воровство</w:t>
            </w:r>
          </w:p>
        </w:tc>
        <w:tc>
          <w:tcPr>
            <w:tcW w:w="2448" w:type="dxa"/>
          </w:tcPr>
          <w:p w:rsidR="00A0225A" w:rsidRPr="008B10D4" w:rsidRDefault="00A0225A" w:rsidP="003F11CB">
            <w:pPr>
              <w:pStyle w:val="TableParagraph"/>
              <w:ind w:left="0"/>
              <w:jc w:val="center"/>
              <w:rPr>
                <w:w w:val="95"/>
                <w:sz w:val="24"/>
                <w:szCs w:val="24"/>
                <w:lang w:val="ru-RU"/>
              </w:rPr>
            </w:pPr>
            <w:r w:rsidRPr="008B10D4">
              <w:rPr>
                <w:w w:val="95"/>
                <w:sz w:val="24"/>
                <w:szCs w:val="24"/>
                <w:lang w:val="ru-RU"/>
              </w:rPr>
              <w:t>0,4</w:t>
            </w:r>
          </w:p>
        </w:tc>
        <w:tc>
          <w:tcPr>
            <w:tcW w:w="2448" w:type="dxa"/>
          </w:tcPr>
          <w:p w:rsidR="00A0225A" w:rsidRPr="008B10D4" w:rsidRDefault="00A0225A" w:rsidP="003F11CB">
            <w:pPr>
              <w:pStyle w:val="TableParagraph"/>
              <w:ind w:left="0"/>
              <w:jc w:val="center"/>
              <w:rPr>
                <w:sz w:val="24"/>
                <w:szCs w:val="24"/>
                <w:lang w:val="ru-RU"/>
              </w:rPr>
            </w:pPr>
            <w:r w:rsidRPr="008B10D4">
              <w:rPr>
                <w:sz w:val="24"/>
                <w:szCs w:val="24"/>
                <w:lang w:val="ru-RU"/>
              </w:rPr>
              <w:t>300</w:t>
            </w:r>
          </w:p>
        </w:tc>
      </w:tr>
    </w:tbl>
    <w:p w:rsidR="001D34EC" w:rsidRDefault="001D34EC" w:rsidP="00EF1E3B">
      <w:pPr>
        <w:ind w:firstLine="709"/>
      </w:pPr>
    </w:p>
    <w:p w:rsidR="00A0225A" w:rsidRPr="00ED7673" w:rsidRDefault="00A0225A" w:rsidP="00EF1E3B">
      <w:pPr>
        <w:pStyle w:val="a3"/>
        <w:ind w:firstLine="709"/>
        <w:jc w:val="both"/>
        <w:rPr>
          <w:sz w:val="28"/>
          <w:szCs w:val="28"/>
          <w:lang w:val="ru-RU"/>
        </w:rPr>
      </w:pPr>
      <w:r w:rsidRPr="00ED7673">
        <w:rPr>
          <w:sz w:val="28"/>
          <w:szCs w:val="28"/>
          <w:lang w:val="ru-RU"/>
        </w:rPr>
        <w:t>Согласно исходным данным вероятность возникновения риска равна 0,</w:t>
      </w:r>
      <w:r>
        <w:rPr>
          <w:sz w:val="28"/>
          <w:szCs w:val="28"/>
          <w:lang w:val="ru-RU"/>
        </w:rPr>
        <w:t>4</w:t>
      </w:r>
      <w:r w:rsidRPr="00ED7673">
        <w:rPr>
          <w:sz w:val="28"/>
          <w:szCs w:val="28"/>
          <w:lang w:val="ru-RU"/>
        </w:rPr>
        <w:t>; ве</w:t>
      </w:r>
      <w:r>
        <w:rPr>
          <w:sz w:val="28"/>
          <w:szCs w:val="28"/>
          <w:lang w:val="ru-RU"/>
        </w:rPr>
        <w:t>личина потерь от проявления – 300 тыс</w:t>
      </w:r>
      <w:r w:rsidRPr="00ED7673">
        <w:rPr>
          <w:sz w:val="28"/>
          <w:szCs w:val="28"/>
          <w:lang w:val="ru-RU"/>
        </w:rPr>
        <w:t>. долл. США. Количественно степень воздействия на ход реализации СП, то ест</w:t>
      </w:r>
      <w:r>
        <w:rPr>
          <w:sz w:val="28"/>
          <w:szCs w:val="28"/>
          <w:lang w:val="ru-RU"/>
        </w:rPr>
        <w:t>ь вероятные потери составляют 12</w:t>
      </w:r>
      <w:r w:rsidRPr="00ED7673">
        <w:rPr>
          <w:sz w:val="28"/>
          <w:szCs w:val="28"/>
          <w:lang w:val="ru-RU"/>
        </w:rPr>
        <w:t>0 тыс. долл. США. Это означает, что прогнозируемое снижение плановой при</w:t>
      </w:r>
      <w:r>
        <w:rPr>
          <w:sz w:val="28"/>
          <w:szCs w:val="28"/>
          <w:lang w:val="ru-RU"/>
        </w:rPr>
        <w:t>были по объекту, которая равна 2</w:t>
      </w:r>
      <w:r w:rsidRPr="00ED7673">
        <w:rPr>
          <w:sz w:val="28"/>
          <w:szCs w:val="28"/>
          <w:lang w:val="ru-RU"/>
        </w:rPr>
        <w:t xml:space="preserve"> млн. долл. США, в случае проявления риска </w:t>
      </w:r>
      <w:r>
        <w:rPr>
          <w:sz w:val="28"/>
          <w:szCs w:val="28"/>
          <w:lang w:val="ru-RU"/>
        </w:rPr>
        <w:t>«</w:t>
      </w:r>
      <w:r w:rsidR="001639E2">
        <w:rPr>
          <w:sz w:val="28"/>
          <w:szCs w:val="28"/>
        </w:rPr>
        <w:t>H</w:t>
      </w:r>
      <w:r w:rsidR="001639E2" w:rsidRPr="001639E2">
        <w:rPr>
          <w:sz w:val="28"/>
          <w:szCs w:val="28"/>
          <w:lang w:val="ru-RU"/>
        </w:rPr>
        <w:t>6-</w:t>
      </w:r>
      <w:r w:rsidR="001639E2">
        <w:rPr>
          <w:sz w:val="28"/>
          <w:szCs w:val="28"/>
          <w:lang w:val="ru-RU"/>
        </w:rPr>
        <w:t xml:space="preserve"> Саботаж и воровство</w:t>
      </w:r>
      <w:r>
        <w:rPr>
          <w:sz w:val="28"/>
          <w:szCs w:val="28"/>
          <w:lang w:val="ru-RU"/>
        </w:rPr>
        <w:t>» будет в размере 12</w:t>
      </w:r>
      <w:r w:rsidRPr="00ED7673">
        <w:rPr>
          <w:sz w:val="28"/>
          <w:szCs w:val="28"/>
          <w:lang w:val="ru-RU"/>
        </w:rPr>
        <w:t>0 тыс. долл. США.</w:t>
      </w:r>
    </w:p>
    <w:p w:rsidR="00027D47" w:rsidRDefault="00A0225A" w:rsidP="00EF1E3B">
      <w:pPr>
        <w:widowControl/>
        <w:shd w:val="clear" w:color="auto" w:fill="FFFFFF"/>
        <w:ind w:firstLine="709"/>
        <w:jc w:val="both"/>
        <w:rPr>
          <w:sz w:val="28"/>
          <w:szCs w:val="28"/>
          <w:lang w:val="ru-RU"/>
        </w:rPr>
      </w:pPr>
      <w:r w:rsidRPr="00ED7673">
        <w:rPr>
          <w:sz w:val="28"/>
          <w:szCs w:val="28"/>
          <w:lang w:val="ru-RU"/>
        </w:rPr>
        <w:t xml:space="preserve">Качественная оценка степени воздействия риска и его уровня позволяет определить серьёзность последствий для хода строительства и степень их допустимости для строительной организации. Для этого необходимо классифицировать риск, связанный с неопределённостью </w:t>
      </w:r>
      <w:r w:rsidR="00CD02EE">
        <w:rPr>
          <w:sz w:val="28"/>
          <w:szCs w:val="28"/>
          <w:lang w:val="ru-RU"/>
        </w:rPr>
        <w:t xml:space="preserve">саботажа и воровства </w:t>
      </w:r>
      <w:r w:rsidRPr="00ED7673">
        <w:rPr>
          <w:sz w:val="28"/>
          <w:szCs w:val="28"/>
          <w:lang w:val="ru-RU"/>
        </w:rPr>
        <w:t>на стройплощадке, по вероятности возникновения и величине потерь от проявления.</w:t>
      </w:r>
    </w:p>
    <w:p w:rsidR="00027D47" w:rsidRPr="003F11CB" w:rsidRDefault="00027D47" w:rsidP="00EF1E3B">
      <w:pPr>
        <w:widowControl/>
        <w:shd w:val="clear" w:color="auto" w:fill="FFFFFF"/>
        <w:ind w:firstLine="709"/>
        <w:jc w:val="both"/>
        <w:rPr>
          <w:color w:val="000000"/>
          <w:sz w:val="28"/>
          <w:szCs w:val="28"/>
          <w:lang w:val="ru-RU" w:eastAsia="ru-RU"/>
        </w:rPr>
      </w:pPr>
      <w:r w:rsidRPr="003F11CB">
        <w:rPr>
          <w:color w:val="000000"/>
          <w:sz w:val="28"/>
          <w:szCs w:val="28"/>
          <w:lang w:val="ru-RU" w:eastAsia="ru-RU"/>
        </w:rPr>
        <w:t xml:space="preserve"> Способы саботажа, которые используют диверсанты, довольно широки, наиболее часто встречаются удары по информационной системе или сети, саботаж торговых операций и информационный саботаж. Также </w:t>
      </w:r>
      <w:r w:rsidRPr="003F11CB">
        <w:rPr>
          <w:color w:val="000000"/>
          <w:sz w:val="28"/>
          <w:szCs w:val="28"/>
          <w:lang w:val="ru-RU" w:eastAsia="ru-RU"/>
        </w:rPr>
        <w:lastRenderedPageBreak/>
        <w:t>случаются попытки причинить ущерб конкретным лицам и целевое нанесение урона репутации компании.</w:t>
      </w:r>
    </w:p>
    <w:p w:rsidR="003F11CB" w:rsidRDefault="00027D47" w:rsidP="00EF1E3B">
      <w:pPr>
        <w:widowControl/>
        <w:shd w:val="clear" w:color="auto" w:fill="FFFFFF"/>
        <w:ind w:firstLine="709"/>
        <w:jc w:val="center"/>
        <w:rPr>
          <w:i/>
          <w:iCs/>
          <w:color w:val="666666"/>
          <w:sz w:val="28"/>
          <w:szCs w:val="28"/>
          <w:lang w:val="ru-RU" w:eastAsia="ru-RU"/>
        </w:rPr>
      </w:pPr>
      <w:r w:rsidRPr="003F11CB">
        <w:rPr>
          <w:i/>
          <w:iCs/>
          <w:noProof/>
          <w:color w:val="6C1BA4"/>
          <w:sz w:val="28"/>
          <w:szCs w:val="28"/>
          <w:lang w:val="ru-RU" w:eastAsia="ru-RU"/>
        </w:rPr>
        <w:drawing>
          <wp:inline distT="0" distB="0" distL="0" distR="0" wp14:anchorId="5377125A" wp14:editId="1A07DA2B">
            <wp:extent cx="4050572" cy="2270760"/>
            <wp:effectExtent l="0" t="0" r="7620" b="0"/>
            <wp:docPr id="2" name="Рисунок 2" descr="http://www.cleper.ru/articles/373/article-1.jpg">
              <a:hlinkClick xmlns:a="http://schemas.openxmlformats.org/drawingml/2006/main" r:id="rId12" tgtFrame="&quot;_blan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eper.ru/articles/373/article-1.jpg">
                      <a:hlinkClick r:id="rId12" tgtFrame="&quot;_blanc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530" cy="2297085"/>
                    </a:xfrm>
                    <a:prstGeom prst="rect">
                      <a:avLst/>
                    </a:prstGeom>
                    <a:noFill/>
                    <a:ln>
                      <a:noFill/>
                    </a:ln>
                  </pic:spPr>
                </pic:pic>
              </a:graphicData>
            </a:graphic>
          </wp:inline>
        </w:drawing>
      </w:r>
    </w:p>
    <w:p w:rsidR="00027D47" w:rsidRPr="00EB48B2" w:rsidRDefault="00100D4E" w:rsidP="00EF1E3B">
      <w:pPr>
        <w:widowControl/>
        <w:shd w:val="clear" w:color="auto" w:fill="FFFFFF"/>
        <w:ind w:firstLine="709"/>
        <w:jc w:val="center"/>
        <w:rPr>
          <w:i/>
          <w:iCs/>
          <w:sz w:val="24"/>
          <w:szCs w:val="24"/>
          <w:lang w:val="ru-RU" w:eastAsia="ru-RU"/>
        </w:rPr>
      </w:pPr>
      <w:r>
        <w:rPr>
          <w:i/>
          <w:iCs/>
          <w:sz w:val="24"/>
          <w:szCs w:val="24"/>
          <w:lang w:val="ru-RU" w:eastAsia="ru-RU"/>
        </w:rPr>
        <w:t xml:space="preserve">Рис. 3. </w:t>
      </w:r>
      <w:r w:rsidR="00027D47" w:rsidRPr="00EB48B2">
        <w:rPr>
          <w:i/>
          <w:iCs/>
          <w:sz w:val="24"/>
          <w:szCs w:val="24"/>
          <w:lang w:val="ru-RU" w:eastAsia="ru-RU"/>
        </w:rPr>
        <w:t>Потери от саботажа. Данные отчета CERT и Секретной службы США</w:t>
      </w:r>
    </w:p>
    <w:p w:rsidR="00A0225A" w:rsidRPr="00ED7673" w:rsidRDefault="00A0225A" w:rsidP="00EF1E3B">
      <w:pPr>
        <w:pStyle w:val="a3"/>
        <w:ind w:firstLine="709"/>
        <w:rPr>
          <w:sz w:val="28"/>
          <w:szCs w:val="28"/>
          <w:lang w:val="ru-RU"/>
        </w:rPr>
      </w:pPr>
      <w:r w:rsidRPr="00ED7673">
        <w:rPr>
          <w:sz w:val="28"/>
          <w:szCs w:val="28"/>
          <w:lang w:val="ru-RU"/>
        </w:rPr>
        <w:t>2. Составление матрицы «</w:t>
      </w:r>
      <w:proofErr w:type="gramStart"/>
      <w:r w:rsidRPr="00ED7673">
        <w:rPr>
          <w:sz w:val="28"/>
          <w:szCs w:val="28"/>
          <w:lang w:val="ru-RU"/>
        </w:rPr>
        <w:t>Вероятность-Потери</w:t>
      </w:r>
      <w:proofErr w:type="gramEnd"/>
      <w:r w:rsidRPr="00ED7673">
        <w:rPr>
          <w:sz w:val="28"/>
          <w:szCs w:val="28"/>
          <w:lang w:val="ru-RU"/>
        </w:rPr>
        <w:t>».</w:t>
      </w:r>
    </w:p>
    <w:p w:rsidR="00100D4E" w:rsidRDefault="00A0225A" w:rsidP="00EF1E3B">
      <w:pPr>
        <w:pStyle w:val="a3"/>
        <w:ind w:firstLine="709"/>
        <w:jc w:val="both"/>
        <w:rPr>
          <w:sz w:val="28"/>
          <w:lang w:val="ru-RU"/>
        </w:rPr>
      </w:pPr>
      <w:r w:rsidRPr="00ED7673">
        <w:rPr>
          <w:sz w:val="28"/>
          <w:szCs w:val="28"/>
          <w:lang w:val="ru-RU"/>
        </w:rPr>
        <w:t xml:space="preserve">Риск </w:t>
      </w:r>
      <w:r>
        <w:rPr>
          <w:sz w:val="28"/>
          <w:szCs w:val="28"/>
          <w:lang w:val="ru-RU"/>
        </w:rPr>
        <w:t>«</w:t>
      </w:r>
      <w:r>
        <w:rPr>
          <w:sz w:val="28"/>
          <w:szCs w:val="28"/>
        </w:rPr>
        <w:t>H</w:t>
      </w:r>
      <w:r w:rsidRPr="00A0225A">
        <w:rPr>
          <w:sz w:val="28"/>
          <w:szCs w:val="28"/>
          <w:lang w:val="ru-RU"/>
        </w:rPr>
        <w:t>6-</w:t>
      </w:r>
      <w:r>
        <w:rPr>
          <w:sz w:val="28"/>
          <w:szCs w:val="28"/>
          <w:lang w:val="ru-RU"/>
        </w:rPr>
        <w:t xml:space="preserve"> Саботаж и воровство»</w:t>
      </w:r>
      <w:r w:rsidRPr="00ED7673">
        <w:rPr>
          <w:sz w:val="28"/>
          <w:szCs w:val="28"/>
          <w:lang w:val="ru-RU"/>
        </w:rPr>
        <w:t xml:space="preserve"> с вероятностью возникновения 0,</w:t>
      </w:r>
      <w:r>
        <w:rPr>
          <w:sz w:val="28"/>
          <w:szCs w:val="28"/>
          <w:lang w:val="ru-RU"/>
        </w:rPr>
        <w:t>4</w:t>
      </w:r>
      <w:r w:rsidRPr="00ED7673">
        <w:rPr>
          <w:sz w:val="28"/>
          <w:szCs w:val="28"/>
          <w:lang w:val="ru-RU"/>
        </w:rPr>
        <w:t xml:space="preserve"> соответствует группе </w:t>
      </w:r>
      <w:r w:rsidR="00027D47">
        <w:rPr>
          <w:sz w:val="28"/>
          <w:szCs w:val="28"/>
          <w:lang w:val="ru-RU"/>
        </w:rPr>
        <w:t>мало</w:t>
      </w:r>
      <w:r w:rsidR="003F11CB">
        <w:rPr>
          <w:sz w:val="28"/>
          <w:szCs w:val="28"/>
          <w:lang w:val="ru-RU"/>
        </w:rPr>
        <w:t>вероятных рисков (табл. 3</w:t>
      </w:r>
      <w:r w:rsidRPr="00ED7673">
        <w:rPr>
          <w:sz w:val="28"/>
          <w:szCs w:val="28"/>
          <w:lang w:val="ru-RU"/>
        </w:rPr>
        <w:t xml:space="preserve">). При этом величина потерь от проявления данного риска </w:t>
      </w:r>
      <w:r>
        <w:rPr>
          <w:sz w:val="28"/>
          <w:szCs w:val="28"/>
          <w:lang w:val="ru-RU"/>
        </w:rPr>
        <w:t>составляет 300 тыс</w:t>
      </w:r>
      <w:r w:rsidRPr="00ED7673">
        <w:rPr>
          <w:sz w:val="28"/>
          <w:szCs w:val="28"/>
          <w:lang w:val="ru-RU"/>
        </w:rPr>
        <w:t xml:space="preserve">. долл. США, </w:t>
      </w:r>
      <w:r>
        <w:rPr>
          <w:sz w:val="28"/>
          <w:szCs w:val="28"/>
          <w:lang w:val="ru-RU"/>
        </w:rPr>
        <w:t>что является 0,15</w:t>
      </w:r>
      <w:r w:rsidRPr="00ED7673">
        <w:rPr>
          <w:sz w:val="28"/>
          <w:szCs w:val="28"/>
          <w:lang w:val="ru-RU"/>
        </w:rPr>
        <w:t xml:space="preserve"> плановой прибыли по объекту, и, таким образом, риск по величи</w:t>
      </w:r>
      <w:r w:rsidR="00027D47">
        <w:rPr>
          <w:sz w:val="28"/>
          <w:szCs w:val="28"/>
          <w:lang w:val="ru-RU"/>
        </w:rPr>
        <w:t>не потерь классифицируется как низк</w:t>
      </w:r>
      <w:r w:rsidR="003F11CB">
        <w:rPr>
          <w:sz w:val="28"/>
          <w:szCs w:val="28"/>
          <w:lang w:val="ru-RU"/>
        </w:rPr>
        <w:t>ий (табл.2</w:t>
      </w:r>
      <w:r w:rsidRPr="00ED7673">
        <w:rPr>
          <w:sz w:val="28"/>
          <w:szCs w:val="28"/>
          <w:lang w:val="ru-RU"/>
        </w:rPr>
        <w:t>).</w:t>
      </w:r>
      <w:r w:rsidR="00100D4E" w:rsidRPr="00100D4E">
        <w:rPr>
          <w:sz w:val="28"/>
          <w:lang w:val="ru-RU"/>
        </w:rPr>
        <w:t xml:space="preserve"> </w:t>
      </w:r>
    </w:p>
    <w:p w:rsidR="00A0225A" w:rsidRPr="00100D4E" w:rsidRDefault="00100D4E" w:rsidP="00100D4E">
      <w:pPr>
        <w:pStyle w:val="a3"/>
        <w:ind w:firstLine="709"/>
        <w:jc w:val="right"/>
        <w:rPr>
          <w:i/>
          <w:sz w:val="22"/>
          <w:szCs w:val="22"/>
          <w:lang w:val="ru-RU"/>
        </w:rPr>
      </w:pPr>
      <w:r w:rsidRPr="00100D4E">
        <w:rPr>
          <w:i/>
          <w:sz w:val="22"/>
          <w:szCs w:val="22"/>
          <w:lang w:val="ru-RU"/>
        </w:rPr>
        <w:t xml:space="preserve">Таблица </w:t>
      </w:r>
      <w:r>
        <w:rPr>
          <w:i/>
          <w:sz w:val="22"/>
          <w:szCs w:val="22"/>
          <w:lang w:val="ru-RU"/>
        </w:rPr>
        <w:t>5</w:t>
      </w:r>
      <w:r w:rsidRPr="00100D4E">
        <w:rPr>
          <w:i/>
          <w:sz w:val="22"/>
          <w:szCs w:val="22"/>
          <w:lang w:val="ru-RU"/>
        </w:rPr>
        <w:t>.</w:t>
      </w:r>
    </w:p>
    <w:p w:rsidR="00A0225A" w:rsidRPr="00BE328A" w:rsidRDefault="00584148" w:rsidP="00584148">
      <w:pPr>
        <w:ind w:firstLine="709"/>
        <w:jc w:val="center"/>
        <w:rPr>
          <w:sz w:val="28"/>
          <w:lang w:val="ru-RU"/>
        </w:rPr>
      </w:pPr>
      <w:r>
        <w:rPr>
          <w:sz w:val="28"/>
          <w:lang w:val="ru-RU"/>
        </w:rPr>
        <w:t>Классификация рисков по величине потерь</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418"/>
        <w:gridCol w:w="4282"/>
      </w:tblGrid>
      <w:tr w:rsidR="00A0225A" w:rsidRPr="00BE49D2" w:rsidTr="00100D4E">
        <w:trPr>
          <w:trHeight w:hRule="exact" w:val="289"/>
        </w:trPr>
        <w:tc>
          <w:tcPr>
            <w:tcW w:w="3798" w:type="dxa"/>
            <w:vMerge w:val="restart"/>
          </w:tcPr>
          <w:p w:rsidR="00A0225A" w:rsidRPr="00BE49D2" w:rsidRDefault="00A0225A" w:rsidP="00EF1E3B">
            <w:pPr>
              <w:pStyle w:val="TableParagraph"/>
              <w:ind w:left="0" w:firstLine="709"/>
              <w:rPr>
                <w:b/>
                <w:sz w:val="24"/>
                <w:szCs w:val="24"/>
                <w:lang w:val="ru-RU"/>
              </w:rPr>
            </w:pPr>
          </w:p>
          <w:p w:rsidR="00A0225A" w:rsidRPr="00BE49D2" w:rsidRDefault="00A0225A" w:rsidP="00EF1E3B">
            <w:pPr>
              <w:pStyle w:val="TableParagraph"/>
              <w:ind w:left="0" w:firstLine="709"/>
              <w:rPr>
                <w:sz w:val="24"/>
                <w:szCs w:val="24"/>
                <w:lang w:val="ru-RU"/>
              </w:rPr>
            </w:pPr>
            <w:r w:rsidRPr="00BE49D2">
              <w:rPr>
                <w:sz w:val="24"/>
                <w:szCs w:val="24"/>
                <w:lang w:val="ru-RU"/>
              </w:rPr>
              <w:t>Риски</w:t>
            </w:r>
          </w:p>
        </w:tc>
        <w:tc>
          <w:tcPr>
            <w:tcW w:w="5700" w:type="dxa"/>
            <w:gridSpan w:val="2"/>
          </w:tcPr>
          <w:p w:rsidR="00A0225A" w:rsidRPr="00BE49D2" w:rsidRDefault="00A0225A" w:rsidP="00EF1E3B">
            <w:pPr>
              <w:pStyle w:val="TableParagraph"/>
              <w:ind w:left="0" w:firstLine="709"/>
              <w:rPr>
                <w:sz w:val="24"/>
                <w:szCs w:val="24"/>
                <w:lang w:val="ru-RU"/>
              </w:rPr>
            </w:pPr>
            <w:r w:rsidRPr="00BE49D2">
              <w:rPr>
                <w:sz w:val="24"/>
                <w:szCs w:val="24"/>
                <w:lang w:val="ru-RU"/>
              </w:rPr>
              <w:t>Величина потерь</w:t>
            </w:r>
          </w:p>
        </w:tc>
      </w:tr>
      <w:tr w:rsidR="00A0225A" w:rsidRPr="00ED6F64" w:rsidTr="00100D4E">
        <w:trPr>
          <w:trHeight w:hRule="exact" w:val="807"/>
        </w:trPr>
        <w:tc>
          <w:tcPr>
            <w:tcW w:w="3798" w:type="dxa"/>
            <w:vMerge/>
          </w:tcPr>
          <w:p w:rsidR="00A0225A" w:rsidRPr="00BE49D2" w:rsidRDefault="00A0225A" w:rsidP="00EF1E3B">
            <w:pPr>
              <w:ind w:firstLine="709"/>
              <w:rPr>
                <w:sz w:val="24"/>
                <w:szCs w:val="24"/>
                <w:lang w:val="ru-RU"/>
              </w:rPr>
            </w:pPr>
          </w:p>
        </w:tc>
        <w:tc>
          <w:tcPr>
            <w:tcW w:w="1418" w:type="dxa"/>
          </w:tcPr>
          <w:p w:rsidR="00A0225A" w:rsidRPr="00BE49D2" w:rsidRDefault="00A0225A" w:rsidP="00EF1E3B">
            <w:pPr>
              <w:pStyle w:val="TableParagraph"/>
              <w:ind w:left="0" w:firstLine="709"/>
              <w:rPr>
                <w:sz w:val="24"/>
                <w:szCs w:val="24"/>
                <w:lang w:val="ru-RU"/>
              </w:rPr>
            </w:pPr>
            <w:r w:rsidRPr="00BE49D2">
              <w:rPr>
                <w:sz w:val="24"/>
                <w:szCs w:val="24"/>
                <w:lang w:val="ru-RU"/>
              </w:rPr>
              <w:t>I</w:t>
            </w:r>
            <w:r w:rsidRPr="00BE49D2">
              <w:rPr>
                <w:position w:val="-3"/>
                <w:sz w:val="24"/>
                <w:szCs w:val="24"/>
                <w:lang w:val="ru-RU"/>
              </w:rPr>
              <w:t xml:space="preserve">q </w:t>
            </w:r>
            <w:r w:rsidRPr="00BE49D2">
              <w:rPr>
                <w:sz w:val="24"/>
                <w:szCs w:val="24"/>
                <w:lang w:val="ru-RU"/>
              </w:rPr>
              <w:t>(баллы)</w:t>
            </w:r>
          </w:p>
        </w:tc>
        <w:tc>
          <w:tcPr>
            <w:tcW w:w="4282" w:type="dxa"/>
          </w:tcPr>
          <w:p w:rsidR="00A0225A" w:rsidRPr="00BE49D2" w:rsidRDefault="00A0225A" w:rsidP="00EF1E3B">
            <w:pPr>
              <w:pStyle w:val="TableParagraph"/>
              <w:ind w:left="0" w:firstLine="709"/>
              <w:jc w:val="center"/>
              <w:rPr>
                <w:sz w:val="24"/>
                <w:szCs w:val="24"/>
                <w:lang w:val="ru-RU"/>
              </w:rPr>
            </w:pPr>
            <w:r w:rsidRPr="00BE49D2">
              <w:rPr>
                <w:sz w:val="24"/>
                <w:szCs w:val="24"/>
                <w:lang w:val="ru-RU"/>
              </w:rPr>
              <w:t>I</w:t>
            </w:r>
          </w:p>
          <w:p w:rsidR="00A0225A" w:rsidRPr="00BE49D2" w:rsidRDefault="00A0225A" w:rsidP="00EF1E3B">
            <w:pPr>
              <w:pStyle w:val="TableParagraph"/>
              <w:ind w:left="0" w:firstLine="709"/>
              <w:jc w:val="center"/>
              <w:rPr>
                <w:sz w:val="24"/>
                <w:szCs w:val="24"/>
                <w:lang w:val="ru-RU"/>
              </w:rPr>
            </w:pPr>
            <w:r w:rsidRPr="00BE49D2">
              <w:rPr>
                <w:sz w:val="24"/>
                <w:szCs w:val="24"/>
                <w:lang w:val="ru-RU"/>
              </w:rPr>
              <w:t>(</w:t>
            </w:r>
            <w:proofErr w:type="gramStart"/>
            <w:r w:rsidRPr="00BE49D2">
              <w:rPr>
                <w:sz w:val="24"/>
                <w:szCs w:val="24"/>
                <w:lang w:val="ru-RU"/>
              </w:rPr>
              <w:t>в</w:t>
            </w:r>
            <w:proofErr w:type="gramEnd"/>
            <w:r w:rsidRPr="00BE49D2">
              <w:rPr>
                <w:sz w:val="24"/>
                <w:szCs w:val="24"/>
                <w:lang w:val="ru-RU"/>
              </w:rPr>
              <w:t xml:space="preserve"> % от плановой прибыли по объекту)</w:t>
            </w:r>
          </w:p>
        </w:tc>
      </w:tr>
      <w:tr w:rsidR="00A0225A" w:rsidRPr="00BE49D2" w:rsidTr="00100D4E">
        <w:trPr>
          <w:trHeight w:hRule="exact" w:val="305"/>
        </w:trPr>
        <w:tc>
          <w:tcPr>
            <w:tcW w:w="3798" w:type="dxa"/>
          </w:tcPr>
          <w:p w:rsidR="00A0225A" w:rsidRPr="00BE49D2" w:rsidRDefault="00A0225A" w:rsidP="00EF1E3B">
            <w:pPr>
              <w:pStyle w:val="TableParagraph"/>
              <w:ind w:left="0" w:firstLine="709"/>
              <w:rPr>
                <w:sz w:val="24"/>
                <w:szCs w:val="24"/>
                <w:lang w:val="ru-RU"/>
              </w:rPr>
            </w:pPr>
            <w:proofErr w:type="gramStart"/>
            <w:r w:rsidRPr="00BE49D2">
              <w:rPr>
                <w:sz w:val="24"/>
                <w:szCs w:val="24"/>
                <w:lang w:val="ru-RU"/>
              </w:rPr>
              <w:t>Минимальные</w:t>
            </w:r>
            <w:proofErr w:type="gramEnd"/>
          </w:p>
        </w:tc>
        <w:tc>
          <w:tcPr>
            <w:tcW w:w="1418" w:type="dxa"/>
          </w:tcPr>
          <w:p w:rsidR="00A0225A" w:rsidRPr="00BE49D2" w:rsidRDefault="00A0225A" w:rsidP="00EF1E3B">
            <w:pPr>
              <w:pStyle w:val="TableParagraph"/>
              <w:ind w:left="0" w:firstLine="709"/>
              <w:jc w:val="center"/>
              <w:rPr>
                <w:sz w:val="24"/>
                <w:szCs w:val="24"/>
                <w:lang w:val="ru-RU"/>
              </w:rPr>
            </w:pPr>
            <w:r w:rsidRPr="00BE49D2">
              <w:rPr>
                <w:sz w:val="24"/>
                <w:szCs w:val="24"/>
                <w:lang w:val="ru-RU"/>
              </w:rPr>
              <w:t>1</w:t>
            </w:r>
          </w:p>
        </w:tc>
        <w:tc>
          <w:tcPr>
            <w:tcW w:w="4282" w:type="dxa"/>
          </w:tcPr>
          <w:p w:rsidR="00A0225A" w:rsidRPr="00BE49D2" w:rsidRDefault="00A0225A" w:rsidP="00EF1E3B">
            <w:pPr>
              <w:pStyle w:val="TableParagraph"/>
              <w:ind w:left="0" w:firstLine="709"/>
              <w:rPr>
                <w:sz w:val="24"/>
                <w:szCs w:val="24"/>
                <w:lang w:val="ru-RU"/>
              </w:rPr>
            </w:pPr>
            <w:r w:rsidRPr="00BE49D2">
              <w:rPr>
                <w:sz w:val="24"/>
                <w:szCs w:val="24"/>
                <w:lang w:val="ru-RU"/>
              </w:rPr>
              <w:t>0% &lt; I ≤ 10%</w:t>
            </w:r>
          </w:p>
        </w:tc>
      </w:tr>
      <w:tr w:rsidR="00A0225A" w:rsidRPr="00BE49D2" w:rsidTr="00100D4E">
        <w:trPr>
          <w:trHeight w:hRule="exact" w:val="424"/>
        </w:trPr>
        <w:tc>
          <w:tcPr>
            <w:tcW w:w="3798" w:type="dxa"/>
          </w:tcPr>
          <w:p w:rsidR="00A0225A" w:rsidRPr="00BE49D2" w:rsidRDefault="00A0225A" w:rsidP="00EF1E3B">
            <w:pPr>
              <w:pStyle w:val="TableParagraph"/>
              <w:ind w:left="0" w:firstLine="709"/>
              <w:rPr>
                <w:sz w:val="24"/>
                <w:szCs w:val="24"/>
                <w:lang w:val="ru-RU"/>
              </w:rPr>
            </w:pPr>
            <w:r w:rsidRPr="00BE49D2">
              <w:rPr>
                <w:sz w:val="24"/>
                <w:szCs w:val="24"/>
                <w:lang w:val="ru-RU"/>
              </w:rPr>
              <w:t>Низкие</w:t>
            </w:r>
          </w:p>
        </w:tc>
        <w:tc>
          <w:tcPr>
            <w:tcW w:w="1418" w:type="dxa"/>
          </w:tcPr>
          <w:p w:rsidR="00A0225A" w:rsidRPr="00BE49D2" w:rsidRDefault="00A0225A" w:rsidP="00EF1E3B">
            <w:pPr>
              <w:pStyle w:val="TableParagraph"/>
              <w:ind w:left="0" w:firstLine="709"/>
              <w:jc w:val="center"/>
              <w:rPr>
                <w:sz w:val="24"/>
                <w:szCs w:val="24"/>
                <w:lang w:val="ru-RU"/>
              </w:rPr>
            </w:pPr>
            <w:r w:rsidRPr="00BE49D2">
              <w:rPr>
                <w:sz w:val="24"/>
                <w:szCs w:val="24"/>
                <w:lang w:val="ru-RU"/>
              </w:rPr>
              <w:t>2</w:t>
            </w:r>
          </w:p>
        </w:tc>
        <w:tc>
          <w:tcPr>
            <w:tcW w:w="4282" w:type="dxa"/>
          </w:tcPr>
          <w:p w:rsidR="00A0225A" w:rsidRPr="00BE49D2" w:rsidRDefault="00A0225A" w:rsidP="00EF1E3B">
            <w:pPr>
              <w:pStyle w:val="TableParagraph"/>
              <w:ind w:left="0" w:firstLine="709"/>
              <w:rPr>
                <w:sz w:val="24"/>
                <w:szCs w:val="24"/>
                <w:lang w:val="ru-RU"/>
              </w:rPr>
            </w:pPr>
            <w:r w:rsidRPr="00BE49D2">
              <w:rPr>
                <w:sz w:val="24"/>
                <w:szCs w:val="24"/>
                <w:lang w:val="ru-RU"/>
              </w:rPr>
              <w:t>10% &lt; I ≤ 40%</w:t>
            </w:r>
          </w:p>
        </w:tc>
      </w:tr>
      <w:tr w:rsidR="00A0225A" w:rsidRPr="00BE49D2" w:rsidTr="00100D4E">
        <w:trPr>
          <w:trHeight w:hRule="exact" w:val="430"/>
        </w:trPr>
        <w:tc>
          <w:tcPr>
            <w:tcW w:w="3798" w:type="dxa"/>
          </w:tcPr>
          <w:p w:rsidR="00A0225A" w:rsidRPr="00BE49D2" w:rsidRDefault="00A0225A" w:rsidP="00EF1E3B">
            <w:pPr>
              <w:pStyle w:val="TableParagraph"/>
              <w:ind w:left="0" w:firstLine="709"/>
              <w:rPr>
                <w:sz w:val="24"/>
                <w:szCs w:val="24"/>
                <w:lang w:val="ru-RU"/>
              </w:rPr>
            </w:pPr>
            <w:r w:rsidRPr="00BE49D2">
              <w:rPr>
                <w:sz w:val="24"/>
                <w:szCs w:val="24"/>
                <w:lang w:val="ru-RU"/>
              </w:rPr>
              <w:t>Средние</w:t>
            </w:r>
          </w:p>
        </w:tc>
        <w:tc>
          <w:tcPr>
            <w:tcW w:w="1418" w:type="dxa"/>
          </w:tcPr>
          <w:p w:rsidR="00A0225A" w:rsidRPr="00BE49D2" w:rsidRDefault="00A0225A" w:rsidP="00EF1E3B">
            <w:pPr>
              <w:pStyle w:val="TableParagraph"/>
              <w:ind w:left="0" w:firstLine="709"/>
              <w:jc w:val="center"/>
              <w:rPr>
                <w:sz w:val="24"/>
                <w:szCs w:val="24"/>
                <w:lang w:val="ru-RU"/>
              </w:rPr>
            </w:pPr>
            <w:r w:rsidRPr="00BE49D2">
              <w:rPr>
                <w:sz w:val="24"/>
                <w:szCs w:val="24"/>
                <w:lang w:val="ru-RU"/>
              </w:rPr>
              <w:t>3</w:t>
            </w:r>
          </w:p>
        </w:tc>
        <w:tc>
          <w:tcPr>
            <w:tcW w:w="4282" w:type="dxa"/>
          </w:tcPr>
          <w:p w:rsidR="00A0225A" w:rsidRPr="00BE49D2" w:rsidRDefault="00A0225A" w:rsidP="00EF1E3B">
            <w:pPr>
              <w:pStyle w:val="TableParagraph"/>
              <w:ind w:left="0" w:firstLine="709"/>
              <w:rPr>
                <w:sz w:val="24"/>
                <w:szCs w:val="24"/>
                <w:lang w:val="ru-RU"/>
              </w:rPr>
            </w:pPr>
            <w:r w:rsidRPr="00BE49D2">
              <w:rPr>
                <w:sz w:val="24"/>
                <w:szCs w:val="24"/>
                <w:lang w:val="ru-RU"/>
              </w:rPr>
              <w:t>40% &lt; I ≤ 60%</w:t>
            </w:r>
          </w:p>
        </w:tc>
      </w:tr>
      <w:tr w:rsidR="00A0225A" w:rsidRPr="00BE49D2" w:rsidTr="00100D4E">
        <w:trPr>
          <w:trHeight w:hRule="exact" w:val="566"/>
        </w:trPr>
        <w:tc>
          <w:tcPr>
            <w:tcW w:w="3798" w:type="dxa"/>
          </w:tcPr>
          <w:p w:rsidR="00A0225A" w:rsidRPr="00BE49D2" w:rsidRDefault="00A0225A" w:rsidP="00EF1E3B">
            <w:pPr>
              <w:pStyle w:val="TableParagraph"/>
              <w:ind w:left="0" w:firstLine="709"/>
              <w:rPr>
                <w:sz w:val="24"/>
                <w:szCs w:val="24"/>
                <w:lang w:val="ru-RU"/>
              </w:rPr>
            </w:pPr>
            <w:r w:rsidRPr="00BE49D2">
              <w:rPr>
                <w:sz w:val="24"/>
                <w:szCs w:val="24"/>
                <w:lang w:val="ru-RU"/>
              </w:rPr>
              <w:t>Высокие</w:t>
            </w:r>
          </w:p>
        </w:tc>
        <w:tc>
          <w:tcPr>
            <w:tcW w:w="1418" w:type="dxa"/>
          </w:tcPr>
          <w:p w:rsidR="00A0225A" w:rsidRPr="00BE49D2" w:rsidRDefault="00A0225A" w:rsidP="00EF1E3B">
            <w:pPr>
              <w:pStyle w:val="TableParagraph"/>
              <w:ind w:left="0" w:firstLine="709"/>
              <w:jc w:val="center"/>
              <w:rPr>
                <w:sz w:val="24"/>
                <w:szCs w:val="24"/>
                <w:lang w:val="ru-RU"/>
              </w:rPr>
            </w:pPr>
            <w:r w:rsidRPr="00BE49D2">
              <w:rPr>
                <w:sz w:val="24"/>
                <w:szCs w:val="24"/>
                <w:lang w:val="ru-RU"/>
              </w:rPr>
              <w:t>4</w:t>
            </w:r>
          </w:p>
        </w:tc>
        <w:tc>
          <w:tcPr>
            <w:tcW w:w="4282" w:type="dxa"/>
          </w:tcPr>
          <w:p w:rsidR="00A0225A" w:rsidRPr="00BE49D2" w:rsidRDefault="00A0225A" w:rsidP="00EF1E3B">
            <w:pPr>
              <w:pStyle w:val="TableParagraph"/>
              <w:ind w:left="0" w:firstLine="709"/>
              <w:rPr>
                <w:sz w:val="24"/>
                <w:szCs w:val="24"/>
                <w:lang w:val="ru-RU"/>
              </w:rPr>
            </w:pPr>
            <w:r w:rsidRPr="00BE49D2">
              <w:rPr>
                <w:sz w:val="24"/>
                <w:szCs w:val="24"/>
                <w:lang w:val="ru-RU"/>
              </w:rPr>
              <w:t>60% &lt; I ≤ 90%</w:t>
            </w:r>
          </w:p>
        </w:tc>
      </w:tr>
      <w:tr w:rsidR="00A0225A" w:rsidRPr="00BE49D2" w:rsidTr="00100D4E">
        <w:trPr>
          <w:trHeight w:hRule="exact" w:val="273"/>
        </w:trPr>
        <w:tc>
          <w:tcPr>
            <w:tcW w:w="3798" w:type="dxa"/>
          </w:tcPr>
          <w:p w:rsidR="00A0225A" w:rsidRPr="00BE49D2" w:rsidRDefault="00A0225A" w:rsidP="00EF1E3B">
            <w:pPr>
              <w:pStyle w:val="TableParagraph"/>
              <w:ind w:left="0" w:firstLine="709"/>
              <w:rPr>
                <w:sz w:val="24"/>
                <w:szCs w:val="24"/>
                <w:lang w:val="ru-RU"/>
              </w:rPr>
            </w:pPr>
            <w:r w:rsidRPr="00BE49D2">
              <w:rPr>
                <w:sz w:val="24"/>
                <w:szCs w:val="24"/>
                <w:lang w:val="ru-RU"/>
              </w:rPr>
              <w:t>Максимальные</w:t>
            </w:r>
          </w:p>
        </w:tc>
        <w:tc>
          <w:tcPr>
            <w:tcW w:w="1418" w:type="dxa"/>
          </w:tcPr>
          <w:p w:rsidR="00A0225A" w:rsidRPr="00BE49D2" w:rsidRDefault="00A0225A" w:rsidP="00EF1E3B">
            <w:pPr>
              <w:pStyle w:val="TableParagraph"/>
              <w:ind w:left="0" w:firstLine="709"/>
              <w:jc w:val="center"/>
              <w:rPr>
                <w:sz w:val="24"/>
                <w:szCs w:val="24"/>
                <w:lang w:val="ru-RU"/>
              </w:rPr>
            </w:pPr>
            <w:r w:rsidRPr="00BE49D2">
              <w:rPr>
                <w:sz w:val="24"/>
                <w:szCs w:val="24"/>
                <w:lang w:val="ru-RU"/>
              </w:rPr>
              <w:t>5</w:t>
            </w:r>
          </w:p>
        </w:tc>
        <w:tc>
          <w:tcPr>
            <w:tcW w:w="4282" w:type="dxa"/>
          </w:tcPr>
          <w:p w:rsidR="00A0225A" w:rsidRPr="00BE49D2" w:rsidRDefault="00A0225A" w:rsidP="00EF1E3B">
            <w:pPr>
              <w:pStyle w:val="TableParagraph"/>
              <w:ind w:left="0" w:firstLine="709"/>
              <w:rPr>
                <w:sz w:val="24"/>
                <w:szCs w:val="24"/>
                <w:lang w:val="ru-RU"/>
              </w:rPr>
            </w:pPr>
            <w:r w:rsidRPr="00BE49D2">
              <w:rPr>
                <w:sz w:val="24"/>
                <w:szCs w:val="24"/>
                <w:lang w:val="ru-RU"/>
              </w:rPr>
              <w:t>90% &lt; I ≤ 100%</w:t>
            </w:r>
          </w:p>
        </w:tc>
      </w:tr>
    </w:tbl>
    <w:p w:rsidR="00A0225A" w:rsidRDefault="00A0225A" w:rsidP="00EF1E3B">
      <w:pPr>
        <w:pStyle w:val="a3"/>
        <w:spacing w:line="360" w:lineRule="auto"/>
        <w:ind w:left="1134" w:right="1134" w:firstLine="852"/>
        <w:jc w:val="both"/>
        <w:rPr>
          <w:sz w:val="28"/>
          <w:szCs w:val="28"/>
          <w:lang w:val="ru-RU"/>
        </w:rPr>
      </w:pPr>
    </w:p>
    <w:p w:rsidR="00100D4E" w:rsidRPr="00100D4E" w:rsidRDefault="003F11CB" w:rsidP="00100D4E">
      <w:pPr>
        <w:tabs>
          <w:tab w:val="left" w:pos="9354"/>
        </w:tabs>
        <w:spacing w:line="360" w:lineRule="auto"/>
        <w:ind w:right="-2"/>
        <w:jc w:val="right"/>
        <w:rPr>
          <w:i/>
          <w:lang w:val="ru-RU"/>
        </w:rPr>
      </w:pPr>
      <w:r w:rsidRPr="00100D4E">
        <w:rPr>
          <w:i/>
          <w:lang w:val="ru-RU"/>
        </w:rPr>
        <w:t xml:space="preserve">Таблица </w:t>
      </w:r>
      <w:r w:rsidR="00100D4E">
        <w:rPr>
          <w:i/>
          <w:lang w:val="ru-RU"/>
        </w:rPr>
        <w:t>6</w:t>
      </w:r>
      <w:r w:rsidR="00584148" w:rsidRPr="00100D4E">
        <w:rPr>
          <w:i/>
          <w:lang w:val="ru-RU"/>
        </w:rPr>
        <w:t>.</w:t>
      </w:r>
    </w:p>
    <w:p w:rsidR="00A0225A" w:rsidRPr="00601F35" w:rsidRDefault="00584148" w:rsidP="00584148">
      <w:pPr>
        <w:spacing w:line="360" w:lineRule="auto"/>
        <w:ind w:left="1134" w:right="1134"/>
        <w:jc w:val="center"/>
        <w:rPr>
          <w:sz w:val="28"/>
          <w:lang w:val="ru-RU"/>
        </w:rPr>
      </w:pPr>
      <w:r>
        <w:rPr>
          <w:sz w:val="28"/>
          <w:lang w:val="ru-RU"/>
        </w:rPr>
        <w:t>Классификация рисков по вероятности возникновения</w:t>
      </w:r>
    </w:p>
    <w:tbl>
      <w:tblPr>
        <w:tblStyle w:val="TableNormal"/>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1134"/>
        <w:gridCol w:w="2410"/>
        <w:gridCol w:w="3554"/>
      </w:tblGrid>
      <w:tr w:rsidR="00A0225A" w:rsidRPr="00584148" w:rsidTr="00100D4E">
        <w:trPr>
          <w:trHeight w:hRule="exact" w:val="268"/>
        </w:trPr>
        <w:tc>
          <w:tcPr>
            <w:tcW w:w="2155" w:type="dxa"/>
            <w:vMerge w:val="restart"/>
          </w:tcPr>
          <w:p w:rsidR="00A0225A" w:rsidRPr="00BE49D2" w:rsidRDefault="00A0225A" w:rsidP="003F11CB">
            <w:pPr>
              <w:pStyle w:val="TableParagraph"/>
              <w:tabs>
                <w:tab w:val="left" w:pos="1134"/>
              </w:tabs>
              <w:ind w:left="0"/>
              <w:rPr>
                <w:sz w:val="24"/>
                <w:szCs w:val="24"/>
                <w:lang w:val="ru-RU"/>
              </w:rPr>
            </w:pPr>
            <w:r w:rsidRPr="00BE49D2">
              <w:rPr>
                <w:sz w:val="24"/>
                <w:szCs w:val="24"/>
                <w:lang w:val="ru-RU"/>
              </w:rPr>
              <w:t>Р</w:t>
            </w:r>
            <w:r w:rsidR="003F11CB">
              <w:rPr>
                <w:sz w:val="24"/>
                <w:szCs w:val="24"/>
                <w:lang w:val="ru-RU"/>
              </w:rPr>
              <w:t>и</w:t>
            </w:r>
            <w:r w:rsidRPr="00BE49D2">
              <w:rPr>
                <w:sz w:val="24"/>
                <w:szCs w:val="24"/>
                <w:lang w:val="ru-RU"/>
              </w:rPr>
              <w:t>ски</w:t>
            </w:r>
          </w:p>
        </w:tc>
        <w:tc>
          <w:tcPr>
            <w:tcW w:w="7098" w:type="dxa"/>
            <w:gridSpan w:val="3"/>
          </w:tcPr>
          <w:p w:rsidR="00A0225A" w:rsidRPr="00BE49D2" w:rsidRDefault="00A0225A" w:rsidP="003F11CB">
            <w:pPr>
              <w:pStyle w:val="TableParagraph"/>
              <w:ind w:left="0"/>
              <w:rPr>
                <w:sz w:val="24"/>
                <w:szCs w:val="24"/>
                <w:lang w:val="ru-RU"/>
              </w:rPr>
            </w:pPr>
            <w:r w:rsidRPr="00BE49D2">
              <w:rPr>
                <w:sz w:val="24"/>
                <w:szCs w:val="24"/>
                <w:lang w:val="ru-RU"/>
              </w:rPr>
              <w:t>Вероятность возникновения</w:t>
            </w:r>
          </w:p>
        </w:tc>
      </w:tr>
      <w:tr w:rsidR="00A0225A" w:rsidRPr="00584148" w:rsidTr="00100D4E">
        <w:trPr>
          <w:trHeight w:hRule="exact" w:val="285"/>
        </w:trPr>
        <w:tc>
          <w:tcPr>
            <w:tcW w:w="2155" w:type="dxa"/>
            <w:vMerge/>
          </w:tcPr>
          <w:p w:rsidR="00A0225A" w:rsidRPr="00BE49D2" w:rsidRDefault="00A0225A" w:rsidP="003F11CB">
            <w:pPr>
              <w:rPr>
                <w:sz w:val="24"/>
                <w:szCs w:val="24"/>
                <w:lang w:val="ru-RU"/>
              </w:rPr>
            </w:pPr>
          </w:p>
        </w:tc>
        <w:tc>
          <w:tcPr>
            <w:tcW w:w="3544" w:type="dxa"/>
            <w:gridSpan w:val="2"/>
          </w:tcPr>
          <w:p w:rsidR="00A0225A" w:rsidRPr="00BE49D2" w:rsidRDefault="00A0225A" w:rsidP="003F11CB">
            <w:pPr>
              <w:pStyle w:val="TableParagraph"/>
              <w:ind w:left="0" w:firstLine="50"/>
              <w:rPr>
                <w:sz w:val="24"/>
                <w:szCs w:val="24"/>
                <w:lang w:val="ru-RU"/>
              </w:rPr>
            </w:pPr>
            <w:r w:rsidRPr="00BE49D2">
              <w:rPr>
                <w:sz w:val="24"/>
                <w:szCs w:val="24"/>
                <w:lang w:val="ru-RU"/>
              </w:rPr>
              <w:t>Количественный подход</w:t>
            </w:r>
          </w:p>
        </w:tc>
        <w:tc>
          <w:tcPr>
            <w:tcW w:w="3554" w:type="dxa"/>
            <w:vMerge w:val="restart"/>
          </w:tcPr>
          <w:p w:rsidR="00A0225A" w:rsidRPr="00BE49D2" w:rsidRDefault="00A0225A" w:rsidP="003F11CB">
            <w:pPr>
              <w:pStyle w:val="TableParagraph"/>
              <w:ind w:left="0"/>
              <w:rPr>
                <w:sz w:val="24"/>
                <w:szCs w:val="24"/>
                <w:lang w:val="ru-RU"/>
              </w:rPr>
            </w:pPr>
            <w:r w:rsidRPr="00BE49D2">
              <w:rPr>
                <w:sz w:val="24"/>
                <w:szCs w:val="24"/>
                <w:lang w:val="ru-RU"/>
              </w:rPr>
              <w:t>Качественный подход</w:t>
            </w:r>
          </w:p>
        </w:tc>
      </w:tr>
      <w:tr w:rsidR="00A0225A" w:rsidRPr="00584148" w:rsidTr="00100D4E">
        <w:trPr>
          <w:trHeight w:hRule="exact" w:val="715"/>
        </w:trPr>
        <w:tc>
          <w:tcPr>
            <w:tcW w:w="2155" w:type="dxa"/>
            <w:vMerge/>
            <w:tcBorders>
              <w:bottom w:val="single" w:sz="4" w:space="0" w:color="000000"/>
            </w:tcBorders>
          </w:tcPr>
          <w:p w:rsidR="00A0225A" w:rsidRPr="00BE49D2" w:rsidRDefault="00A0225A" w:rsidP="003F11CB">
            <w:pPr>
              <w:rPr>
                <w:sz w:val="24"/>
                <w:szCs w:val="24"/>
                <w:lang w:val="ru-RU"/>
              </w:rPr>
            </w:pPr>
          </w:p>
        </w:tc>
        <w:tc>
          <w:tcPr>
            <w:tcW w:w="1134" w:type="dxa"/>
            <w:tcBorders>
              <w:bottom w:val="single" w:sz="4" w:space="0" w:color="000000"/>
            </w:tcBorders>
          </w:tcPr>
          <w:p w:rsidR="00A0225A" w:rsidRPr="00BE49D2" w:rsidRDefault="00A0225A" w:rsidP="003F11CB">
            <w:pPr>
              <w:pStyle w:val="TableParagraph"/>
              <w:spacing w:line="346" w:lineRule="exact"/>
              <w:ind w:left="0" w:firstLine="362"/>
              <w:rPr>
                <w:sz w:val="24"/>
                <w:szCs w:val="24"/>
                <w:lang w:val="ru-RU"/>
              </w:rPr>
            </w:pPr>
            <w:r w:rsidRPr="00BE49D2">
              <w:rPr>
                <w:sz w:val="24"/>
                <w:szCs w:val="24"/>
                <w:lang w:val="ru-RU"/>
              </w:rPr>
              <w:t>P</w:t>
            </w:r>
            <w:r w:rsidRPr="00BE49D2">
              <w:rPr>
                <w:position w:val="-3"/>
                <w:sz w:val="24"/>
                <w:szCs w:val="24"/>
                <w:lang w:val="ru-RU"/>
              </w:rPr>
              <w:t xml:space="preserve">q </w:t>
            </w:r>
            <w:r w:rsidRPr="00BE49D2">
              <w:rPr>
                <w:w w:val="95"/>
                <w:sz w:val="24"/>
                <w:szCs w:val="24"/>
                <w:lang w:val="ru-RU"/>
              </w:rPr>
              <w:t>(баллы)</w:t>
            </w:r>
          </w:p>
        </w:tc>
        <w:tc>
          <w:tcPr>
            <w:tcW w:w="2410" w:type="dxa"/>
            <w:tcBorders>
              <w:bottom w:val="single" w:sz="4" w:space="0" w:color="000000"/>
            </w:tcBorders>
          </w:tcPr>
          <w:p w:rsidR="00A0225A" w:rsidRPr="00BE49D2" w:rsidRDefault="00A0225A" w:rsidP="003F11CB">
            <w:pPr>
              <w:pStyle w:val="TableParagraph"/>
              <w:ind w:left="136"/>
              <w:rPr>
                <w:sz w:val="24"/>
                <w:szCs w:val="24"/>
                <w:lang w:val="ru-RU"/>
              </w:rPr>
            </w:pPr>
            <w:r w:rsidRPr="00BE49D2">
              <w:rPr>
                <w:sz w:val="24"/>
                <w:szCs w:val="24"/>
                <w:lang w:val="ru-RU"/>
              </w:rPr>
              <w:t>P (в долях единицы)</w:t>
            </w:r>
          </w:p>
        </w:tc>
        <w:tc>
          <w:tcPr>
            <w:tcW w:w="3554" w:type="dxa"/>
            <w:vMerge/>
            <w:tcBorders>
              <w:bottom w:val="single" w:sz="4" w:space="0" w:color="auto"/>
            </w:tcBorders>
          </w:tcPr>
          <w:p w:rsidR="00A0225A" w:rsidRPr="00BE49D2" w:rsidRDefault="00A0225A" w:rsidP="003F11CB">
            <w:pPr>
              <w:rPr>
                <w:sz w:val="24"/>
                <w:szCs w:val="24"/>
                <w:lang w:val="ru-RU"/>
              </w:rPr>
            </w:pPr>
          </w:p>
        </w:tc>
      </w:tr>
      <w:tr w:rsidR="00A0225A" w:rsidRPr="00ED6F64" w:rsidTr="00100D4E">
        <w:trPr>
          <w:trHeight w:hRule="exact" w:val="555"/>
        </w:trPr>
        <w:tc>
          <w:tcPr>
            <w:tcW w:w="2155" w:type="dxa"/>
            <w:tcBorders>
              <w:bottom w:val="single" w:sz="4" w:space="0" w:color="auto"/>
            </w:tcBorders>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Слабо</w:t>
            </w:r>
            <w:r>
              <w:rPr>
                <w:sz w:val="24"/>
                <w:szCs w:val="24"/>
                <w:lang w:val="ru-RU"/>
              </w:rPr>
              <w:t xml:space="preserve"> </w:t>
            </w:r>
            <w:r w:rsidRPr="00BE49D2">
              <w:rPr>
                <w:sz w:val="24"/>
                <w:szCs w:val="24"/>
                <w:lang w:val="ru-RU"/>
              </w:rPr>
              <w:t>вероятные</w:t>
            </w:r>
          </w:p>
        </w:tc>
        <w:tc>
          <w:tcPr>
            <w:tcW w:w="1134" w:type="dxa"/>
            <w:tcBorders>
              <w:bottom w:val="single" w:sz="4" w:space="0" w:color="auto"/>
            </w:tcBorders>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1</w:t>
            </w:r>
          </w:p>
        </w:tc>
        <w:tc>
          <w:tcPr>
            <w:tcW w:w="2410" w:type="dxa"/>
            <w:tcBorders>
              <w:bottom w:val="single" w:sz="4" w:space="0" w:color="auto"/>
            </w:tcBorders>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0 &lt; P ≤ 0,1</w:t>
            </w:r>
          </w:p>
        </w:tc>
        <w:tc>
          <w:tcPr>
            <w:tcW w:w="3554" w:type="dxa"/>
            <w:tcBorders>
              <w:top w:val="single" w:sz="4" w:space="0" w:color="auto"/>
              <w:bottom w:val="single" w:sz="4" w:space="0" w:color="auto"/>
            </w:tcBorders>
          </w:tcPr>
          <w:p w:rsidR="00A0225A" w:rsidRPr="00BE49D2" w:rsidRDefault="00A0225A" w:rsidP="003F11CB">
            <w:pPr>
              <w:pStyle w:val="TableParagraph"/>
              <w:ind w:left="0"/>
              <w:rPr>
                <w:sz w:val="24"/>
                <w:szCs w:val="24"/>
                <w:lang w:val="ru-RU"/>
              </w:rPr>
            </w:pPr>
            <w:r w:rsidRPr="00BE49D2">
              <w:rPr>
                <w:sz w:val="24"/>
                <w:szCs w:val="24"/>
                <w:lang w:val="ru-RU"/>
              </w:rPr>
              <w:t>Событие может произойти в исключительных случаях.</w:t>
            </w:r>
          </w:p>
        </w:tc>
      </w:tr>
      <w:tr w:rsidR="00A0225A" w:rsidRPr="00ED6F64" w:rsidTr="00100D4E">
        <w:trPr>
          <w:trHeight w:hRule="exact" w:val="563"/>
        </w:trPr>
        <w:tc>
          <w:tcPr>
            <w:tcW w:w="2155" w:type="dxa"/>
          </w:tcPr>
          <w:p w:rsidR="00A0225A" w:rsidRPr="00BE49D2" w:rsidRDefault="00A0225A" w:rsidP="003F11CB">
            <w:pPr>
              <w:pStyle w:val="TableParagraph"/>
              <w:spacing w:line="336" w:lineRule="exact"/>
              <w:ind w:left="0"/>
              <w:rPr>
                <w:sz w:val="24"/>
                <w:szCs w:val="24"/>
                <w:lang w:val="ru-RU"/>
              </w:rPr>
            </w:pPr>
            <w:proofErr w:type="gramStart"/>
            <w:r w:rsidRPr="00BE49D2">
              <w:rPr>
                <w:sz w:val="24"/>
                <w:szCs w:val="24"/>
                <w:lang w:val="ru-RU"/>
              </w:rPr>
              <w:t>Маловероятные</w:t>
            </w:r>
            <w:proofErr w:type="gramEnd"/>
          </w:p>
        </w:tc>
        <w:tc>
          <w:tcPr>
            <w:tcW w:w="1134"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2</w:t>
            </w:r>
          </w:p>
        </w:tc>
        <w:tc>
          <w:tcPr>
            <w:tcW w:w="2410"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0,1 &lt; P ≤ 0,4</w:t>
            </w:r>
          </w:p>
        </w:tc>
        <w:tc>
          <w:tcPr>
            <w:tcW w:w="3554" w:type="dxa"/>
          </w:tcPr>
          <w:p w:rsidR="00A0225A" w:rsidRPr="00BE49D2" w:rsidRDefault="00A0225A" w:rsidP="003F11CB">
            <w:pPr>
              <w:pStyle w:val="TableParagraph"/>
              <w:ind w:left="0"/>
              <w:rPr>
                <w:sz w:val="24"/>
                <w:szCs w:val="24"/>
                <w:lang w:val="ru-RU"/>
              </w:rPr>
            </w:pPr>
            <w:r w:rsidRPr="00BE49D2">
              <w:rPr>
                <w:sz w:val="24"/>
                <w:szCs w:val="24"/>
                <w:lang w:val="ru-RU"/>
              </w:rPr>
              <w:t>Редкое событие, но, как известно, уже имело место.</w:t>
            </w:r>
          </w:p>
        </w:tc>
      </w:tr>
      <w:tr w:rsidR="00A0225A" w:rsidRPr="00ED6F64" w:rsidTr="00100D4E">
        <w:trPr>
          <w:trHeight w:hRule="exact" w:val="855"/>
        </w:trPr>
        <w:tc>
          <w:tcPr>
            <w:tcW w:w="2155" w:type="dxa"/>
          </w:tcPr>
          <w:p w:rsidR="00A0225A" w:rsidRPr="00BE49D2" w:rsidRDefault="00A0225A" w:rsidP="003F11CB">
            <w:pPr>
              <w:pStyle w:val="TableParagraph"/>
              <w:spacing w:line="336" w:lineRule="exact"/>
              <w:ind w:left="0"/>
              <w:rPr>
                <w:sz w:val="24"/>
                <w:szCs w:val="24"/>
                <w:lang w:val="ru-RU"/>
              </w:rPr>
            </w:pPr>
            <w:proofErr w:type="gramStart"/>
            <w:r w:rsidRPr="00BE49D2">
              <w:rPr>
                <w:sz w:val="24"/>
                <w:szCs w:val="24"/>
                <w:lang w:val="ru-RU"/>
              </w:rPr>
              <w:lastRenderedPageBreak/>
              <w:t>Вероятные</w:t>
            </w:r>
            <w:proofErr w:type="gramEnd"/>
          </w:p>
        </w:tc>
        <w:tc>
          <w:tcPr>
            <w:tcW w:w="1134"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3</w:t>
            </w:r>
          </w:p>
        </w:tc>
        <w:tc>
          <w:tcPr>
            <w:tcW w:w="2410"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0,4 &lt; P ≤ 0,6</w:t>
            </w:r>
          </w:p>
        </w:tc>
        <w:tc>
          <w:tcPr>
            <w:tcW w:w="3554" w:type="dxa"/>
          </w:tcPr>
          <w:p w:rsidR="00A0225A" w:rsidRPr="00BE49D2" w:rsidRDefault="00A0225A" w:rsidP="003F11CB">
            <w:pPr>
              <w:pStyle w:val="TableParagraph"/>
              <w:ind w:left="0"/>
              <w:rPr>
                <w:sz w:val="24"/>
                <w:szCs w:val="24"/>
                <w:lang w:val="ru-RU"/>
              </w:rPr>
            </w:pPr>
            <w:r w:rsidRPr="00BE49D2">
              <w:rPr>
                <w:sz w:val="24"/>
                <w:szCs w:val="24"/>
                <w:lang w:val="ru-RU"/>
              </w:rPr>
              <w:t>Наличие свидетельств, достаточных для предположения возможности события.</w:t>
            </w:r>
          </w:p>
        </w:tc>
      </w:tr>
      <w:tr w:rsidR="00A0225A" w:rsidRPr="00BE49D2" w:rsidTr="00100D4E">
        <w:trPr>
          <w:trHeight w:hRule="exact" w:val="414"/>
        </w:trPr>
        <w:tc>
          <w:tcPr>
            <w:tcW w:w="2155" w:type="dxa"/>
          </w:tcPr>
          <w:p w:rsidR="00A0225A" w:rsidRPr="00BE49D2" w:rsidRDefault="00A0225A" w:rsidP="003F11CB">
            <w:pPr>
              <w:pStyle w:val="TableParagraph"/>
              <w:ind w:left="0"/>
              <w:rPr>
                <w:sz w:val="24"/>
                <w:szCs w:val="24"/>
                <w:lang w:val="ru-RU"/>
              </w:rPr>
            </w:pPr>
            <w:proofErr w:type="gramStart"/>
            <w:r w:rsidRPr="00BE49D2">
              <w:rPr>
                <w:sz w:val="24"/>
                <w:szCs w:val="24"/>
                <w:lang w:val="ru-RU"/>
              </w:rPr>
              <w:t>Весьма вероятные</w:t>
            </w:r>
            <w:proofErr w:type="gramEnd"/>
          </w:p>
        </w:tc>
        <w:tc>
          <w:tcPr>
            <w:tcW w:w="1134"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4</w:t>
            </w:r>
          </w:p>
        </w:tc>
        <w:tc>
          <w:tcPr>
            <w:tcW w:w="2410"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0,6 &lt; P ≤ 0,9</w:t>
            </w:r>
          </w:p>
        </w:tc>
        <w:tc>
          <w:tcPr>
            <w:tcW w:w="3554"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Событие может произойти.</w:t>
            </w:r>
          </w:p>
        </w:tc>
      </w:tr>
      <w:tr w:rsidR="00A0225A" w:rsidRPr="00BE49D2" w:rsidTr="00100D4E">
        <w:trPr>
          <w:trHeight w:hRule="exact" w:val="703"/>
        </w:trPr>
        <w:tc>
          <w:tcPr>
            <w:tcW w:w="2155" w:type="dxa"/>
          </w:tcPr>
          <w:p w:rsidR="00A0225A" w:rsidRPr="00BE49D2" w:rsidRDefault="00A0225A" w:rsidP="003F11CB">
            <w:pPr>
              <w:pStyle w:val="TableParagraph"/>
              <w:spacing w:line="237" w:lineRule="auto"/>
              <w:ind w:left="0"/>
              <w:rPr>
                <w:sz w:val="24"/>
                <w:szCs w:val="24"/>
                <w:lang w:val="ru-RU"/>
              </w:rPr>
            </w:pPr>
            <w:r w:rsidRPr="00BE49D2">
              <w:rPr>
                <w:sz w:val="24"/>
                <w:szCs w:val="24"/>
                <w:lang w:val="ru-RU"/>
              </w:rPr>
              <w:t>Почти возможные</w:t>
            </w:r>
          </w:p>
        </w:tc>
        <w:tc>
          <w:tcPr>
            <w:tcW w:w="1134"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5</w:t>
            </w:r>
          </w:p>
        </w:tc>
        <w:tc>
          <w:tcPr>
            <w:tcW w:w="2410" w:type="dxa"/>
          </w:tcPr>
          <w:p w:rsidR="00A0225A" w:rsidRPr="00BE49D2" w:rsidRDefault="00A0225A" w:rsidP="003F11CB">
            <w:pPr>
              <w:pStyle w:val="TableParagraph"/>
              <w:spacing w:line="336" w:lineRule="exact"/>
              <w:ind w:left="0"/>
              <w:rPr>
                <w:sz w:val="24"/>
                <w:szCs w:val="24"/>
                <w:lang w:val="ru-RU"/>
              </w:rPr>
            </w:pPr>
            <w:r w:rsidRPr="00BE49D2">
              <w:rPr>
                <w:sz w:val="24"/>
                <w:szCs w:val="24"/>
                <w:lang w:val="ru-RU"/>
              </w:rPr>
              <w:t>0,9 &lt; P &lt; 1,0</w:t>
            </w:r>
          </w:p>
        </w:tc>
        <w:tc>
          <w:tcPr>
            <w:tcW w:w="3554" w:type="dxa"/>
          </w:tcPr>
          <w:p w:rsidR="00A0225A" w:rsidRPr="00BE49D2" w:rsidRDefault="00A0225A" w:rsidP="003F11CB">
            <w:pPr>
              <w:pStyle w:val="TableParagraph"/>
              <w:spacing w:line="237" w:lineRule="auto"/>
              <w:ind w:left="0"/>
              <w:rPr>
                <w:sz w:val="24"/>
                <w:szCs w:val="24"/>
                <w:lang w:val="ru-RU"/>
              </w:rPr>
            </w:pPr>
            <w:r w:rsidRPr="00BE49D2">
              <w:rPr>
                <w:sz w:val="24"/>
                <w:szCs w:val="24"/>
                <w:lang w:val="ru-RU"/>
              </w:rPr>
              <w:t>Событие, как ожидается, произойдёт.</w:t>
            </w:r>
          </w:p>
        </w:tc>
      </w:tr>
    </w:tbl>
    <w:p w:rsidR="00A0225A" w:rsidRPr="003F11CB" w:rsidRDefault="00A0225A" w:rsidP="003F11CB">
      <w:pPr>
        <w:pStyle w:val="a3"/>
        <w:ind w:firstLine="709"/>
        <w:jc w:val="both"/>
        <w:rPr>
          <w:sz w:val="28"/>
          <w:szCs w:val="28"/>
          <w:lang w:val="ru-RU"/>
        </w:rPr>
      </w:pPr>
    </w:p>
    <w:p w:rsidR="00A0225A" w:rsidRPr="003F11CB" w:rsidRDefault="00A0225A" w:rsidP="003F11CB">
      <w:pPr>
        <w:pStyle w:val="a3"/>
        <w:ind w:firstLine="709"/>
        <w:jc w:val="both"/>
        <w:rPr>
          <w:sz w:val="28"/>
          <w:szCs w:val="28"/>
          <w:lang w:val="ru-RU"/>
        </w:rPr>
      </w:pPr>
      <w:r w:rsidRPr="003F11CB">
        <w:rPr>
          <w:sz w:val="28"/>
          <w:szCs w:val="28"/>
          <w:lang w:val="ru-RU"/>
        </w:rPr>
        <w:t>Посредством матрицы «</w:t>
      </w:r>
      <w:proofErr w:type="gramStart"/>
      <w:r w:rsidRPr="003F11CB">
        <w:rPr>
          <w:sz w:val="28"/>
          <w:szCs w:val="28"/>
          <w:lang w:val="ru-RU"/>
        </w:rPr>
        <w:t>Вероятность-Потери</w:t>
      </w:r>
      <w:proofErr w:type="gramEnd"/>
      <w:r w:rsidRPr="003F11CB">
        <w:rPr>
          <w:sz w:val="28"/>
          <w:szCs w:val="28"/>
          <w:lang w:val="ru-RU"/>
        </w:rPr>
        <w:t>» оценивается индекс риска «</w:t>
      </w:r>
      <w:r w:rsidRPr="003F11CB">
        <w:rPr>
          <w:sz w:val="28"/>
          <w:szCs w:val="28"/>
        </w:rPr>
        <w:t>H</w:t>
      </w:r>
      <w:r w:rsidRPr="003F11CB">
        <w:rPr>
          <w:sz w:val="28"/>
          <w:szCs w:val="28"/>
          <w:lang w:val="ru-RU"/>
        </w:rPr>
        <w:t>6- Саботаж и воровство»</w:t>
      </w:r>
      <w:r w:rsidR="003F11CB">
        <w:rPr>
          <w:sz w:val="28"/>
          <w:szCs w:val="28"/>
          <w:lang w:val="ru-RU"/>
        </w:rPr>
        <w:t xml:space="preserve"> (рис. 1</w:t>
      </w:r>
      <w:r w:rsidRPr="003F11CB">
        <w:rPr>
          <w:sz w:val="28"/>
          <w:szCs w:val="28"/>
          <w:lang w:val="ru-RU"/>
        </w:rPr>
        <w:t xml:space="preserve">), который равен 4 баллам, что позволяет классифицировать данный риск по степени воздействия на ход реализации СП как </w:t>
      </w:r>
      <w:r w:rsidR="00C17664" w:rsidRPr="003F11CB">
        <w:rPr>
          <w:sz w:val="28"/>
          <w:szCs w:val="28"/>
          <w:lang w:val="ru-RU"/>
        </w:rPr>
        <w:t>игнорируемый, а по уровню как приемлемый</w:t>
      </w:r>
      <w:r w:rsidRPr="003F11CB">
        <w:rPr>
          <w:sz w:val="28"/>
          <w:szCs w:val="28"/>
          <w:lang w:val="ru-RU"/>
        </w:rPr>
        <w:t>.</w:t>
      </w:r>
    </w:p>
    <w:p w:rsidR="00A0225A" w:rsidRPr="003F11CB" w:rsidRDefault="00A0225A" w:rsidP="003F11CB">
      <w:pPr>
        <w:pStyle w:val="a3"/>
        <w:ind w:firstLine="709"/>
        <w:jc w:val="both"/>
        <w:rPr>
          <w:color w:val="000000" w:themeColor="text1"/>
          <w:sz w:val="28"/>
          <w:szCs w:val="28"/>
          <w:lang w:val="ru-RU"/>
        </w:rPr>
      </w:pPr>
      <w:r w:rsidRPr="003F11CB">
        <w:rPr>
          <w:color w:val="000000" w:themeColor="text1"/>
          <w:sz w:val="28"/>
          <w:szCs w:val="28"/>
          <w:lang w:val="ru-RU"/>
        </w:rPr>
        <w:t>Вывод. В случае проявления риска «</w:t>
      </w:r>
      <w:r w:rsidRPr="003F11CB">
        <w:rPr>
          <w:color w:val="000000" w:themeColor="text1"/>
          <w:sz w:val="28"/>
          <w:szCs w:val="28"/>
        </w:rPr>
        <w:t>H</w:t>
      </w:r>
      <w:r w:rsidRPr="003F11CB">
        <w:rPr>
          <w:color w:val="000000" w:themeColor="text1"/>
          <w:sz w:val="28"/>
          <w:szCs w:val="28"/>
          <w:lang w:val="ru-RU"/>
        </w:rPr>
        <w:t xml:space="preserve">6- Саботаж и воровство» </w:t>
      </w:r>
      <w:r w:rsidR="00657B7C" w:rsidRPr="003F11CB">
        <w:rPr>
          <w:color w:val="000000" w:themeColor="text1"/>
          <w:sz w:val="28"/>
          <w:szCs w:val="28"/>
          <w:shd w:val="clear" w:color="auto" w:fill="FFFFFF"/>
          <w:lang w:val="ru-RU"/>
        </w:rPr>
        <w:t>в строительстве любого вида предполагает незаметное перемещение за пределы стройки или частичное изымание каких-либо материалов еще до расположения на площадке. Хищению в строительстве могут способствовать определенные «благоприятные» факторы: недостаточный учет и ошибки в работе кадровой службы; полное отсутствие входного контроля; отсутствие контроля качества материалов; неохраняемая территория; нечестный персонал</w:t>
      </w:r>
      <w:r w:rsidRPr="003F11CB">
        <w:rPr>
          <w:color w:val="000000" w:themeColor="text1"/>
          <w:sz w:val="28"/>
          <w:szCs w:val="28"/>
          <w:lang w:val="ru-RU"/>
        </w:rPr>
        <w:t>. При этом вероятное снижение плановой прибыли по объекту составит 120 тыс. долл. США.</w:t>
      </w:r>
    </w:p>
    <w:p w:rsidR="00C17664" w:rsidRPr="003F11CB" w:rsidRDefault="00A0225A" w:rsidP="003F11CB">
      <w:pPr>
        <w:pStyle w:val="a3"/>
        <w:ind w:firstLine="709"/>
        <w:jc w:val="both"/>
        <w:rPr>
          <w:sz w:val="28"/>
          <w:szCs w:val="28"/>
          <w:lang w:val="ru-RU"/>
        </w:rPr>
      </w:pPr>
      <w:r w:rsidRPr="003F11CB">
        <w:rPr>
          <w:sz w:val="28"/>
          <w:szCs w:val="28"/>
          <w:lang w:val="ru-RU"/>
        </w:rPr>
        <w:t>Основным способом обработки риска «</w:t>
      </w:r>
      <w:r w:rsidRPr="003F11CB">
        <w:rPr>
          <w:sz w:val="28"/>
          <w:szCs w:val="28"/>
        </w:rPr>
        <w:t>H</w:t>
      </w:r>
      <w:r w:rsidRPr="003F11CB">
        <w:rPr>
          <w:sz w:val="28"/>
          <w:szCs w:val="28"/>
          <w:lang w:val="ru-RU"/>
        </w:rPr>
        <w:t>6- Саботаж и вор</w:t>
      </w:r>
      <w:r w:rsidR="00F17574" w:rsidRPr="003F11CB">
        <w:rPr>
          <w:sz w:val="28"/>
          <w:szCs w:val="28"/>
          <w:lang w:val="ru-RU"/>
        </w:rPr>
        <w:t>овство» выбирается:</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проведение тщательной проверки кандидатов еще на этапе приема на работу, чтобы отсеять людей, не отвечающих духу организации и потенциально способных на конфликты;</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сотрудникам должны быть ясны и близки цели и политика компании;</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регулярное личное общение руководства с сотрудниками позволяет постоянно держать руку на пульсе и решать большинство конфликтов еще на стадии зарождения;</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открытость информации об успехах и проблемах компании дает возможность сплотить коллектив и препятствует возникновению разногласий;</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сотрудникам должна быть предоставлена разумная степень самостоятельности, чтобы они могли почувствовать свою причастность к успехам компании, ощутить чувство гордости за достигнутые результаты. Такой сплоченный коллектив будет очень сложно расколоть потенциальным недоброжелателям;</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все сотрудники должны четко знать и понимать свои функции и обязанности;</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t>важно использовать все доступные организации технические и организационные средства защиты конфиденциальной информации и критически важных объектов и ресурсов;</w:t>
      </w:r>
    </w:p>
    <w:p w:rsidR="00C17664" w:rsidRPr="003F11CB" w:rsidRDefault="00C17664" w:rsidP="003F11CB">
      <w:pPr>
        <w:widowControl/>
        <w:numPr>
          <w:ilvl w:val="0"/>
          <w:numId w:val="1"/>
        </w:numPr>
        <w:shd w:val="clear" w:color="auto" w:fill="FFFFFF"/>
        <w:ind w:left="0" w:firstLine="709"/>
        <w:jc w:val="both"/>
        <w:rPr>
          <w:color w:val="000000"/>
          <w:sz w:val="28"/>
          <w:szCs w:val="28"/>
          <w:lang w:val="ru-RU" w:eastAsia="ru-RU"/>
        </w:rPr>
      </w:pPr>
      <w:r w:rsidRPr="003F11CB">
        <w:rPr>
          <w:color w:val="000000"/>
          <w:sz w:val="28"/>
          <w:szCs w:val="28"/>
          <w:lang w:val="ru-RU" w:eastAsia="ru-RU"/>
        </w:rPr>
        <w:lastRenderedPageBreak/>
        <w:t>осуществление тщательного контроля сотрудников, имеющих широкие права доступа к информации и ресурсам организации.</w:t>
      </w:r>
    </w:p>
    <w:p w:rsidR="00A0225A" w:rsidRPr="003F11CB" w:rsidRDefault="00A0225A" w:rsidP="003F11CB">
      <w:pPr>
        <w:pStyle w:val="a3"/>
        <w:ind w:firstLine="709"/>
        <w:rPr>
          <w:sz w:val="28"/>
          <w:szCs w:val="28"/>
          <w:lang w:val="ru-RU"/>
        </w:rPr>
      </w:pPr>
    </w:p>
    <w:p w:rsidR="00A0225A" w:rsidRPr="003F11CB" w:rsidRDefault="00C17664" w:rsidP="003F11CB">
      <w:pPr>
        <w:pStyle w:val="a3"/>
        <w:rPr>
          <w:sz w:val="28"/>
          <w:szCs w:val="28"/>
          <w:lang w:val="ru-RU"/>
        </w:rPr>
      </w:pPr>
      <w:r w:rsidRPr="003F11CB">
        <w:rPr>
          <w:noProof/>
          <w:sz w:val="28"/>
          <w:szCs w:val="28"/>
          <w:lang w:val="ru-RU" w:eastAsia="ru-RU"/>
        </w:rPr>
        <w:drawing>
          <wp:inline distT="0" distB="0" distL="0" distR="0" wp14:anchorId="66CD879F" wp14:editId="75D8C569">
            <wp:extent cx="5360550" cy="35661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ценка.png"/>
                    <pic:cNvPicPr/>
                  </pic:nvPicPr>
                  <pic:blipFill>
                    <a:blip r:embed="rId14">
                      <a:extLst>
                        <a:ext uri="{28A0092B-C50C-407E-A947-70E740481C1C}">
                          <a14:useLocalDpi xmlns:a14="http://schemas.microsoft.com/office/drawing/2010/main" val="0"/>
                        </a:ext>
                      </a:extLst>
                    </a:blip>
                    <a:stretch>
                      <a:fillRect/>
                    </a:stretch>
                  </pic:blipFill>
                  <pic:spPr>
                    <a:xfrm>
                      <a:off x="0" y="0"/>
                      <a:ext cx="5370642" cy="3572874"/>
                    </a:xfrm>
                    <a:prstGeom prst="rect">
                      <a:avLst/>
                    </a:prstGeom>
                  </pic:spPr>
                </pic:pic>
              </a:graphicData>
            </a:graphic>
          </wp:inline>
        </w:drawing>
      </w:r>
    </w:p>
    <w:p w:rsidR="00A0225A" w:rsidRPr="003F11CB" w:rsidRDefault="00A0225A" w:rsidP="003F11CB">
      <w:pPr>
        <w:pStyle w:val="a3"/>
        <w:ind w:firstLine="709"/>
        <w:rPr>
          <w:sz w:val="28"/>
          <w:szCs w:val="28"/>
          <w:lang w:val="ru-RU"/>
        </w:rPr>
      </w:pPr>
    </w:p>
    <w:p w:rsidR="00A0225A" w:rsidRPr="00100D4E" w:rsidRDefault="00A0225A" w:rsidP="003F11CB">
      <w:pPr>
        <w:ind w:firstLine="709"/>
        <w:jc w:val="center"/>
        <w:rPr>
          <w:i/>
          <w:lang w:val="ru-RU"/>
        </w:rPr>
      </w:pPr>
      <w:r w:rsidRPr="00100D4E">
        <w:rPr>
          <w:i/>
          <w:lang w:val="ru-RU"/>
        </w:rPr>
        <w:t xml:space="preserve">Рис. </w:t>
      </w:r>
      <w:r w:rsidR="00100D4E">
        <w:rPr>
          <w:i/>
          <w:lang w:val="ru-RU"/>
        </w:rPr>
        <w:t>4.</w:t>
      </w:r>
      <w:r w:rsidR="00584148" w:rsidRPr="00100D4E">
        <w:rPr>
          <w:i/>
          <w:lang w:val="ru-RU"/>
        </w:rPr>
        <w:t xml:space="preserve"> Оценка риска «</w:t>
      </w:r>
      <w:r w:rsidR="00584148" w:rsidRPr="00100D4E">
        <w:rPr>
          <w:i/>
        </w:rPr>
        <w:t>H</w:t>
      </w:r>
      <w:r w:rsidR="00584148" w:rsidRPr="00100D4E">
        <w:rPr>
          <w:i/>
          <w:lang w:val="ru-RU"/>
        </w:rPr>
        <w:t>6- Саботаж и воровство</w:t>
      </w:r>
      <w:r w:rsidRPr="00100D4E">
        <w:rPr>
          <w:i/>
          <w:lang w:val="ru-RU"/>
        </w:rPr>
        <w:t>»</w:t>
      </w:r>
    </w:p>
    <w:p w:rsidR="00A0225A" w:rsidRPr="003F11CB" w:rsidRDefault="00A0225A" w:rsidP="003F11CB">
      <w:pPr>
        <w:pStyle w:val="a3"/>
        <w:ind w:firstLine="709"/>
        <w:jc w:val="both"/>
        <w:rPr>
          <w:sz w:val="28"/>
          <w:szCs w:val="28"/>
          <w:lang w:val="ru-RU"/>
        </w:rPr>
      </w:pPr>
    </w:p>
    <w:p w:rsidR="00A0225A" w:rsidRPr="003F11CB" w:rsidRDefault="00A0225A" w:rsidP="003F11CB">
      <w:pPr>
        <w:pStyle w:val="a3"/>
        <w:ind w:firstLine="709"/>
        <w:jc w:val="both"/>
        <w:rPr>
          <w:sz w:val="28"/>
          <w:szCs w:val="28"/>
          <w:lang w:val="ru-RU"/>
        </w:rPr>
      </w:pPr>
      <w:r w:rsidRPr="003F11CB">
        <w:rPr>
          <w:sz w:val="28"/>
          <w:szCs w:val="28"/>
          <w:lang w:val="ru-RU"/>
        </w:rPr>
        <w:t>Прогнозируемым результатом обработки риска «</w:t>
      </w:r>
      <w:r w:rsidRPr="003F11CB">
        <w:rPr>
          <w:sz w:val="28"/>
          <w:szCs w:val="28"/>
        </w:rPr>
        <w:t>H</w:t>
      </w:r>
      <w:r w:rsidRPr="003F11CB">
        <w:rPr>
          <w:sz w:val="28"/>
          <w:szCs w:val="28"/>
          <w:lang w:val="ru-RU"/>
        </w:rPr>
        <w:t>6- Саботаж и воровство» является снижение вероятности его возникновения до 0,15; величины потерь до 21 тыс. долл. США. Вероятные потери уменьшаются до 3 тыс. долл. США; индекс риска снижается до 1 балла; риск классифицируется по степени воздействия как игнорируемый; по уровню как приемлемый. Прогнозируется отсутствие какого-либо воздействия на ход реализации СП.</w:t>
      </w:r>
    </w:p>
    <w:p w:rsidR="003F11CB" w:rsidRDefault="003F11CB" w:rsidP="003F11CB">
      <w:pPr>
        <w:pStyle w:val="a3"/>
        <w:ind w:firstLine="709"/>
        <w:jc w:val="both"/>
        <w:rPr>
          <w:sz w:val="28"/>
          <w:szCs w:val="28"/>
          <w:lang w:val="ru-RU"/>
        </w:rPr>
      </w:pPr>
    </w:p>
    <w:tbl>
      <w:tblPr>
        <w:tblStyle w:val="a5"/>
        <w:tblW w:w="0" w:type="auto"/>
        <w:tblLook w:val="04A0" w:firstRow="1" w:lastRow="0" w:firstColumn="1" w:lastColumn="0" w:noHBand="0" w:noVBand="1"/>
      </w:tblPr>
      <w:tblGrid>
        <w:gridCol w:w="8625"/>
      </w:tblGrid>
      <w:tr w:rsidR="009367A2" w:rsidRPr="00ED6F64" w:rsidTr="00EB48B2">
        <w:tc>
          <w:tcPr>
            <w:tcW w:w="8625" w:type="dxa"/>
          </w:tcPr>
          <w:p w:rsidR="009367A2" w:rsidRPr="00447193" w:rsidRDefault="009367A2" w:rsidP="00EB48B2">
            <w:pPr>
              <w:pStyle w:val="a6"/>
              <w:ind w:left="0" w:firstLine="0"/>
              <w:rPr>
                <w:b/>
                <w:sz w:val="28"/>
                <w:szCs w:val="28"/>
                <w:lang w:val="ru-RU"/>
              </w:rPr>
            </w:pPr>
            <w:r w:rsidRPr="00447193">
              <w:rPr>
                <w:b/>
                <w:sz w:val="28"/>
                <w:szCs w:val="28"/>
                <w:lang w:val="ru-RU"/>
              </w:rPr>
              <w:t>Проект</w:t>
            </w:r>
          </w:p>
          <w:p w:rsidR="009367A2" w:rsidRPr="00677858" w:rsidRDefault="009367A2" w:rsidP="00EB48B2">
            <w:pPr>
              <w:pStyle w:val="a6"/>
              <w:ind w:left="0" w:firstLine="0"/>
              <w:rPr>
                <w:sz w:val="28"/>
                <w:szCs w:val="28"/>
                <w:lang w:val="ru-RU"/>
              </w:rPr>
            </w:pPr>
            <w:r>
              <w:rPr>
                <w:sz w:val="28"/>
                <w:szCs w:val="28"/>
                <w:lang w:val="ru-RU"/>
              </w:rPr>
              <w:t xml:space="preserve">Название: </w:t>
            </w:r>
            <w:r w:rsidRPr="00677858">
              <w:rPr>
                <w:sz w:val="28"/>
                <w:szCs w:val="28"/>
                <w:lang w:val="ru-RU"/>
              </w:rPr>
              <w:t>19-ти этажный жилой дом из 1й секций</w:t>
            </w:r>
          </w:p>
          <w:p w:rsidR="009367A2" w:rsidRDefault="009367A2" w:rsidP="00EB48B2">
            <w:pPr>
              <w:pStyle w:val="a6"/>
              <w:ind w:left="0" w:firstLine="0"/>
              <w:rPr>
                <w:sz w:val="28"/>
                <w:szCs w:val="28"/>
                <w:lang w:val="ru-RU"/>
              </w:rPr>
            </w:pPr>
            <w:r>
              <w:rPr>
                <w:sz w:val="28"/>
                <w:szCs w:val="28"/>
                <w:lang w:val="ru-RU"/>
              </w:rPr>
              <w:t>Стадия</w:t>
            </w:r>
            <w:proofErr w:type="gramStart"/>
            <w:r>
              <w:rPr>
                <w:sz w:val="28"/>
                <w:szCs w:val="28"/>
                <w:lang w:val="ru-RU"/>
              </w:rPr>
              <w:t xml:space="preserve">: ( ) </w:t>
            </w:r>
            <w:proofErr w:type="spellStart"/>
            <w:proofErr w:type="gramEnd"/>
            <w:r>
              <w:rPr>
                <w:sz w:val="28"/>
                <w:szCs w:val="28"/>
                <w:lang w:val="ru-RU"/>
              </w:rPr>
              <w:t>Предквалификация</w:t>
            </w:r>
            <w:proofErr w:type="spellEnd"/>
            <w:r>
              <w:rPr>
                <w:sz w:val="28"/>
                <w:szCs w:val="28"/>
                <w:lang w:val="ru-RU"/>
              </w:rPr>
              <w:t xml:space="preserve"> ( ) Конкурс ( ) Переговоры ( ) Реализация (+)</w:t>
            </w:r>
          </w:p>
          <w:p w:rsidR="009367A2" w:rsidRDefault="009367A2" w:rsidP="00F0495F">
            <w:pPr>
              <w:pStyle w:val="a6"/>
              <w:ind w:left="0" w:firstLine="0"/>
              <w:rPr>
                <w:sz w:val="28"/>
                <w:szCs w:val="28"/>
                <w:lang w:val="ru-RU"/>
              </w:rPr>
            </w:pPr>
            <w:r>
              <w:rPr>
                <w:sz w:val="28"/>
                <w:szCs w:val="28"/>
                <w:lang w:val="ru-RU"/>
              </w:rPr>
              <w:t>Плановая прибыль по проекту (С): ______________2</w:t>
            </w:r>
            <w:r w:rsidR="00F0495F">
              <w:rPr>
                <w:sz w:val="28"/>
                <w:szCs w:val="28"/>
                <w:lang w:val="ru-RU"/>
              </w:rPr>
              <w:t xml:space="preserve"> </w:t>
            </w:r>
            <w:r>
              <w:rPr>
                <w:sz w:val="28"/>
                <w:szCs w:val="28"/>
                <w:lang w:val="ru-RU"/>
              </w:rPr>
              <w:t>000</w:t>
            </w:r>
            <w:r w:rsidR="00F0495F">
              <w:rPr>
                <w:sz w:val="28"/>
                <w:szCs w:val="28"/>
                <w:lang w:val="ru-RU"/>
              </w:rPr>
              <w:t xml:space="preserve"> </w:t>
            </w:r>
            <w:r>
              <w:rPr>
                <w:sz w:val="28"/>
                <w:szCs w:val="28"/>
                <w:lang w:val="ru-RU"/>
              </w:rPr>
              <w:t>000___</w:t>
            </w:r>
            <w:r>
              <w:rPr>
                <w:sz w:val="28"/>
                <w:szCs w:val="28"/>
              </w:rPr>
              <w:t>USD</w:t>
            </w:r>
          </w:p>
        </w:tc>
      </w:tr>
      <w:tr w:rsidR="009367A2" w:rsidRPr="00ED6F64" w:rsidTr="00EB48B2">
        <w:tc>
          <w:tcPr>
            <w:tcW w:w="8625" w:type="dxa"/>
          </w:tcPr>
          <w:p w:rsidR="009367A2" w:rsidRPr="00447193" w:rsidRDefault="009367A2" w:rsidP="00EB48B2">
            <w:pPr>
              <w:pStyle w:val="a6"/>
              <w:ind w:left="0" w:firstLine="0"/>
              <w:rPr>
                <w:b/>
                <w:sz w:val="28"/>
                <w:szCs w:val="28"/>
                <w:lang w:val="ru-RU"/>
              </w:rPr>
            </w:pPr>
            <w:r w:rsidRPr="00447193">
              <w:rPr>
                <w:b/>
                <w:sz w:val="28"/>
                <w:szCs w:val="28"/>
                <w:lang w:val="ru-RU"/>
              </w:rPr>
              <w:t>Идентификация риска</w:t>
            </w:r>
          </w:p>
          <w:p w:rsidR="009367A2" w:rsidRPr="009367A2" w:rsidRDefault="009367A2" w:rsidP="00EB48B2">
            <w:pPr>
              <w:pStyle w:val="a6"/>
              <w:ind w:left="0" w:firstLine="0"/>
              <w:rPr>
                <w:sz w:val="28"/>
                <w:szCs w:val="28"/>
                <w:lang w:val="ru-RU"/>
              </w:rPr>
            </w:pPr>
            <w:r>
              <w:rPr>
                <w:sz w:val="28"/>
                <w:szCs w:val="28"/>
                <w:lang w:val="ru-RU"/>
              </w:rPr>
              <w:t xml:space="preserve">Идентификационный номер источника риска: </w:t>
            </w:r>
            <w:r>
              <w:rPr>
                <w:sz w:val="28"/>
                <w:szCs w:val="28"/>
              </w:rPr>
              <w:t>H</w:t>
            </w:r>
            <w:r w:rsidRPr="009367A2">
              <w:rPr>
                <w:sz w:val="28"/>
                <w:szCs w:val="28"/>
                <w:lang w:val="ru-RU"/>
              </w:rPr>
              <w:t>6</w:t>
            </w:r>
          </w:p>
          <w:p w:rsidR="009367A2" w:rsidRPr="00447193" w:rsidRDefault="009367A2" w:rsidP="00EB48B2">
            <w:pPr>
              <w:pStyle w:val="a6"/>
              <w:ind w:left="0" w:firstLine="0"/>
              <w:rPr>
                <w:sz w:val="28"/>
                <w:szCs w:val="28"/>
                <w:lang w:val="ru-RU"/>
              </w:rPr>
            </w:pPr>
            <w:r>
              <w:rPr>
                <w:sz w:val="28"/>
                <w:szCs w:val="28"/>
                <w:lang w:val="ru-RU"/>
              </w:rPr>
              <w:t>Описание источника риска: Саботаж и воровство</w:t>
            </w:r>
          </w:p>
        </w:tc>
      </w:tr>
      <w:tr w:rsidR="009367A2" w:rsidRPr="00ED6F64" w:rsidTr="00EB48B2">
        <w:tc>
          <w:tcPr>
            <w:tcW w:w="8625" w:type="dxa"/>
          </w:tcPr>
          <w:p w:rsidR="009367A2" w:rsidRDefault="009367A2" w:rsidP="00EB48B2">
            <w:pPr>
              <w:pStyle w:val="a6"/>
              <w:ind w:left="0" w:firstLine="0"/>
              <w:rPr>
                <w:b/>
                <w:sz w:val="28"/>
                <w:szCs w:val="28"/>
                <w:lang w:val="ru-RU"/>
              </w:rPr>
            </w:pPr>
            <w:r w:rsidRPr="00447193">
              <w:rPr>
                <w:b/>
                <w:sz w:val="28"/>
                <w:szCs w:val="28"/>
                <w:lang w:val="ru-RU"/>
              </w:rPr>
              <w:t>Количественная оценка риска</w:t>
            </w:r>
          </w:p>
          <w:p w:rsidR="009367A2" w:rsidRPr="00447193" w:rsidRDefault="009367A2" w:rsidP="00EB48B2">
            <w:pPr>
              <w:pStyle w:val="a6"/>
              <w:ind w:left="0" w:firstLine="0"/>
              <w:rPr>
                <w:sz w:val="28"/>
                <w:szCs w:val="28"/>
                <w:lang w:val="ru-RU"/>
              </w:rPr>
            </w:pPr>
            <w:r>
              <w:rPr>
                <w:sz w:val="28"/>
                <w:szCs w:val="28"/>
                <w:lang w:val="ru-RU"/>
              </w:rPr>
              <w:t>Вероятность (Р): 0,4 в долях единицы Потери (</w:t>
            </w:r>
            <w:r>
              <w:rPr>
                <w:sz w:val="28"/>
                <w:szCs w:val="28"/>
              </w:rPr>
              <w:t>I</w:t>
            </w:r>
            <w:r w:rsidRPr="00447193">
              <w:rPr>
                <w:sz w:val="28"/>
                <w:szCs w:val="28"/>
                <w:lang w:val="ru-RU"/>
              </w:rPr>
              <w:t>)</w:t>
            </w:r>
            <w:r>
              <w:rPr>
                <w:sz w:val="28"/>
                <w:szCs w:val="28"/>
                <w:lang w:val="ru-RU"/>
              </w:rPr>
              <w:t>: 300</w:t>
            </w:r>
            <w:r w:rsidR="00F0495F">
              <w:rPr>
                <w:sz w:val="28"/>
                <w:szCs w:val="28"/>
                <w:lang w:val="ru-RU"/>
              </w:rPr>
              <w:t xml:space="preserve"> </w:t>
            </w:r>
            <w:r>
              <w:rPr>
                <w:sz w:val="28"/>
                <w:szCs w:val="28"/>
                <w:lang w:val="ru-RU"/>
              </w:rPr>
              <w:t xml:space="preserve">000 </w:t>
            </w:r>
            <w:r>
              <w:rPr>
                <w:sz w:val="28"/>
                <w:szCs w:val="28"/>
              </w:rPr>
              <w:t>USD</w:t>
            </w:r>
          </w:p>
          <w:p w:rsidR="009367A2" w:rsidRPr="006F6922" w:rsidRDefault="009367A2" w:rsidP="00EB48B2">
            <w:pPr>
              <w:pStyle w:val="a6"/>
              <w:ind w:left="0" w:firstLine="0"/>
              <w:rPr>
                <w:sz w:val="28"/>
                <w:szCs w:val="28"/>
                <w:lang w:val="ru-RU"/>
              </w:rPr>
            </w:pPr>
            <w:r>
              <w:rPr>
                <w:sz w:val="28"/>
                <w:szCs w:val="28"/>
                <w:lang w:val="ru-RU"/>
              </w:rPr>
              <w:t>Степень воздействия (М=</w:t>
            </w:r>
            <w:proofErr w:type="spellStart"/>
            <w:r>
              <w:rPr>
                <w:sz w:val="28"/>
                <w:szCs w:val="28"/>
                <w:lang w:val="ru-RU"/>
              </w:rPr>
              <w:t>Рх</w:t>
            </w:r>
            <w:proofErr w:type="spellEnd"/>
            <w:proofErr w:type="gramStart"/>
            <w:r>
              <w:rPr>
                <w:sz w:val="28"/>
                <w:szCs w:val="28"/>
              </w:rPr>
              <w:t>l</w:t>
            </w:r>
            <w:proofErr w:type="gramEnd"/>
            <w:r>
              <w:rPr>
                <w:sz w:val="28"/>
                <w:szCs w:val="28"/>
                <w:lang w:val="ru-RU"/>
              </w:rPr>
              <w:t>): 120</w:t>
            </w:r>
            <w:r w:rsidR="00F0495F">
              <w:rPr>
                <w:sz w:val="28"/>
                <w:szCs w:val="28"/>
                <w:lang w:val="ru-RU"/>
              </w:rPr>
              <w:t xml:space="preserve"> </w:t>
            </w:r>
            <w:r>
              <w:rPr>
                <w:sz w:val="28"/>
                <w:szCs w:val="28"/>
                <w:lang w:val="ru-RU"/>
              </w:rPr>
              <w:t xml:space="preserve">000 </w:t>
            </w:r>
            <w:r>
              <w:rPr>
                <w:sz w:val="28"/>
                <w:szCs w:val="28"/>
              </w:rPr>
              <w:t>USD</w:t>
            </w:r>
          </w:p>
          <w:p w:rsidR="009367A2" w:rsidRDefault="009367A2" w:rsidP="00EB48B2">
            <w:pPr>
              <w:pStyle w:val="a6"/>
              <w:ind w:left="0" w:firstLine="0"/>
              <w:rPr>
                <w:sz w:val="28"/>
                <w:szCs w:val="28"/>
                <w:lang w:val="ru-RU"/>
              </w:rPr>
            </w:pPr>
            <w:r>
              <w:rPr>
                <w:sz w:val="28"/>
                <w:szCs w:val="28"/>
                <w:lang w:val="ru-RU"/>
              </w:rPr>
              <w:t>Качественная оценка риска</w:t>
            </w:r>
          </w:p>
          <w:p w:rsidR="009367A2" w:rsidRDefault="009367A2" w:rsidP="00EB48B2">
            <w:pPr>
              <w:pStyle w:val="a6"/>
              <w:ind w:left="0" w:firstLine="0"/>
              <w:rPr>
                <w:sz w:val="28"/>
                <w:szCs w:val="28"/>
                <w:lang w:val="ru-RU"/>
              </w:rPr>
            </w:pPr>
            <w:r>
              <w:rPr>
                <w:sz w:val="28"/>
                <w:szCs w:val="28"/>
                <w:lang w:val="ru-RU"/>
              </w:rPr>
              <w:t>Вероятность (Р</w:t>
            </w:r>
            <w:proofErr w:type="gramStart"/>
            <w:r>
              <w:rPr>
                <w:sz w:val="28"/>
                <w:szCs w:val="28"/>
                <w:vertAlign w:val="subscript"/>
              </w:rPr>
              <w:t>q</w:t>
            </w:r>
            <w:proofErr w:type="gramEnd"/>
            <w:r>
              <w:rPr>
                <w:sz w:val="28"/>
                <w:szCs w:val="28"/>
                <w:lang w:val="ru-RU"/>
              </w:rPr>
              <w:t xml:space="preserve">): </w:t>
            </w:r>
            <w:proofErr w:type="spellStart"/>
            <w:proofErr w:type="gramStart"/>
            <w:r>
              <w:rPr>
                <w:sz w:val="28"/>
                <w:szCs w:val="28"/>
                <w:lang w:val="ru-RU"/>
              </w:rPr>
              <w:t>Слабовероятный</w:t>
            </w:r>
            <w:proofErr w:type="spellEnd"/>
            <w:r>
              <w:rPr>
                <w:sz w:val="28"/>
                <w:szCs w:val="28"/>
                <w:lang w:val="ru-RU"/>
              </w:rPr>
              <w:t xml:space="preserve"> ( ) Маловероятный (+) Вероятный </w:t>
            </w:r>
            <w:r>
              <w:rPr>
                <w:sz w:val="28"/>
                <w:szCs w:val="28"/>
                <w:lang w:val="ru-RU"/>
              </w:rPr>
              <w:lastRenderedPageBreak/>
              <w:t>( ) Весьма вероятный ( ) Почти возможный ( )</w:t>
            </w:r>
            <w:proofErr w:type="gramEnd"/>
          </w:p>
          <w:p w:rsidR="009367A2" w:rsidRDefault="009367A2" w:rsidP="00EB48B2">
            <w:pPr>
              <w:pStyle w:val="a6"/>
              <w:ind w:left="0" w:firstLine="0"/>
              <w:rPr>
                <w:sz w:val="28"/>
                <w:szCs w:val="28"/>
                <w:lang w:val="ru-RU"/>
              </w:rPr>
            </w:pPr>
            <w:r>
              <w:rPr>
                <w:sz w:val="28"/>
                <w:szCs w:val="28"/>
                <w:lang w:val="ru-RU"/>
              </w:rPr>
              <w:t>Потери (</w:t>
            </w:r>
            <w:proofErr w:type="spellStart"/>
            <w:r>
              <w:rPr>
                <w:sz w:val="28"/>
                <w:szCs w:val="28"/>
              </w:rPr>
              <w:t>I</w:t>
            </w:r>
            <w:r>
              <w:rPr>
                <w:sz w:val="28"/>
                <w:szCs w:val="28"/>
                <w:vertAlign w:val="subscript"/>
              </w:rPr>
              <w:t>q</w:t>
            </w:r>
            <w:proofErr w:type="spellEnd"/>
            <w:r>
              <w:rPr>
                <w:sz w:val="28"/>
                <w:szCs w:val="28"/>
                <w:lang w:val="ru-RU"/>
              </w:rPr>
              <w:t xml:space="preserve">): </w:t>
            </w:r>
            <w:proofErr w:type="gramStart"/>
            <w:r>
              <w:rPr>
                <w:sz w:val="28"/>
                <w:szCs w:val="28"/>
                <w:lang w:val="ru-RU"/>
              </w:rPr>
              <w:t>Минимальные ( ) Низкие  (+) Средние ( ) Высокие ( ) Максимальные ( )</w:t>
            </w:r>
            <w:proofErr w:type="gramEnd"/>
          </w:p>
          <w:p w:rsidR="009367A2" w:rsidRDefault="009367A2" w:rsidP="00EB48B2">
            <w:pPr>
              <w:pStyle w:val="a6"/>
              <w:ind w:left="0" w:firstLine="0"/>
              <w:rPr>
                <w:sz w:val="28"/>
                <w:szCs w:val="28"/>
                <w:lang w:val="ru-RU"/>
              </w:rPr>
            </w:pPr>
            <w:r>
              <w:rPr>
                <w:sz w:val="28"/>
                <w:szCs w:val="28"/>
                <w:lang w:val="ru-RU"/>
              </w:rPr>
              <w:t>Индекс риска (</w:t>
            </w:r>
            <w:r>
              <w:rPr>
                <w:sz w:val="28"/>
                <w:szCs w:val="28"/>
              </w:rPr>
              <w:t>R</w:t>
            </w:r>
            <w:r w:rsidRPr="00E97E7B">
              <w:rPr>
                <w:sz w:val="28"/>
                <w:szCs w:val="28"/>
                <w:lang w:val="ru-RU"/>
              </w:rPr>
              <w:t>=</w:t>
            </w:r>
            <w:r>
              <w:rPr>
                <w:sz w:val="28"/>
                <w:szCs w:val="28"/>
                <w:lang w:val="ru-RU"/>
              </w:rPr>
              <w:t xml:space="preserve"> </w:t>
            </w:r>
            <w:proofErr w:type="gramStart"/>
            <w:r>
              <w:rPr>
                <w:sz w:val="28"/>
                <w:szCs w:val="28"/>
                <w:lang w:val="ru-RU"/>
              </w:rPr>
              <w:t>Р</w:t>
            </w:r>
            <w:proofErr w:type="gramEnd"/>
            <w:r>
              <w:rPr>
                <w:sz w:val="28"/>
                <w:szCs w:val="28"/>
                <w:vertAlign w:val="subscript"/>
              </w:rPr>
              <w:t>q</w:t>
            </w:r>
            <w:r>
              <w:rPr>
                <w:sz w:val="28"/>
                <w:szCs w:val="28"/>
                <w:lang w:val="ru-RU"/>
              </w:rPr>
              <w:t>х</w:t>
            </w:r>
            <w:proofErr w:type="spellStart"/>
            <w:r>
              <w:rPr>
                <w:sz w:val="28"/>
                <w:szCs w:val="28"/>
              </w:rPr>
              <w:t>l</w:t>
            </w:r>
            <w:r>
              <w:rPr>
                <w:sz w:val="28"/>
                <w:szCs w:val="28"/>
                <w:vertAlign w:val="subscript"/>
              </w:rPr>
              <w:t>q</w:t>
            </w:r>
            <w:proofErr w:type="spellEnd"/>
            <w:r w:rsidRPr="00E97E7B">
              <w:rPr>
                <w:sz w:val="28"/>
                <w:szCs w:val="28"/>
                <w:lang w:val="ru-RU"/>
              </w:rPr>
              <w:t>)</w:t>
            </w:r>
            <w:r>
              <w:rPr>
                <w:sz w:val="28"/>
                <w:szCs w:val="28"/>
                <w:lang w:val="ru-RU"/>
              </w:rPr>
              <w:t>: 4 балла</w:t>
            </w:r>
          </w:p>
          <w:p w:rsidR="009367A2" w:rsidRDefault="009367A2" w:rsidP="00EB48B2">
            <w:pPr>
              <w:pStyle w:val="a6"/>
              <w:ind w:left="0" w:firstLine="0"/>
              <w:rPr>
                <w:sz w:val="28"/>
                <w:szCs w:val="28"/>
                <w:lang w:val="ru-RU"/>
              </w:rPr>
            </w:pPr>
            <w:r>
              <w:rPr>
                <w:sz w:val="28"/>
                <w:szCs w:val="28"/>
                <w:lang w:val="ru-RU"/>
              </w:rPr>
              <w:t xml:space="preserve">Степень воздействия: (+) </w:t>
            </w:r>
            <w:proofErr w:type="gramStart"/>
            <w:r>
              <w:rPr>
                <w:sz w:val="28"/>
                <w:szCs w:val="28"/>
                <w:lang w:val="ru-RU"/>
              </w:rPr>
              <w:t>Игнорируемый</w:t>
            </w:r>
            <w:proofErr w:type="gramEnd"/>
            <w:r>
              <w:rPr>
                <w:sz w:val="28"/>
                <w:szCs w:val="28"/>
                <w:lang w:val="ru-RU"/>
              </w:rPr>
              <w:t xml:space="preserve"> ( ) Незначительный ( ) Умеренный ( ) Существенный ( ) Критический</w:t>
            </w:r>
          </w:p>
          <w:p w:rsidR="009367A2" w:rsidRPr="00E97E7B" w:rsidRDefault="009367A2" w:rsidP="00F0495F">
            <w:pPr>
              <w:pStyle w:val="a6"/>
              <w:ind w:left="0" w:firstLine="0"/>
              <w:rPr>
                <w:sz w:val="28"/>
                <w:szCs w:val="28"/>
                <w:lang w:val="ru-RU"/>
              </w:rPr>
            </w:pPr>
            <w:r>
              <w:rPr>
                <w:sz w:val="28"/>
                <w:szCs w:val="28"/>
                <w:lang w:val="ru-RU"/>
              </w:rPr>
              <w:t>Уровень риска</w:t>
            </w:r>
            <w:proofErr w:type="gramStart"/>
            <w:r>
              <w:rPr>
                <w:sz w:val="28"/>
                <w:szCs w:val="28"/>
                <w:lang w:val="ru-RU"/>
              </w:rPr>
              <w:t xml:space="preserve">: (+) </w:t>
            </w:r>
            <w:proofErr w:type="gramEnd"/>
            <w:r>
              <w:rPr>
                <w:sz w:val="28"/>
                <w:szCs w:val="28"/>
                <w:lang w:val="ru-RU"/>
              </w:rPr>
              <w:t>Приемлемый ( ) Оправданный ( ) Недопустимый</w:t>
            </w:r>
          </w:p>
        </w:tc>
      </w:tr>
      <w:tr w:rsidR="009367A2" w:rsidRPr="00ED6F64" w:rsidTr="00EB48B2">
        <w:tc>
          <w:tcPr>
            <w:tcW w:w="8625" w:type="dxa"/>
          </w:tcPr>
          <w:p w:rsidR="009367A2" w:rsidRDefault="009367A2" w:rsidP="00EB48B2">
            <w:pPr>
              <w:pStyle w:val="a6"/>
              <w:ind w:left="0" w:firstLine="0"/>
              <w:rPr>
                <w:b/>
                <w:sz w:val="28"/>
                <w:szCs w:val="28"/>
                <w:lang w:val="ru-RU"/>
              </w:rPr>
            </w:pPr>
            <w:r w:rsidRPr="00E97E7B">
              <w:rPr>
                <w:b/>
                <w:sz w:val="28"/>
                <w:szCs w:val="28"/>
                <w:lang w:val="ru-RU"/>
              </w:rPr>
              <w:lastRenderedPageBreak/>
              <w:t>Обработка риска</w:t>
            </w:r>
          </w:p>
          <w:p w:rsidR="009367A2" w:rsidRPr="00617FD8" w:rsidRDefault="009367A2" w:rsidP="00EB48B2">
            <w:pPr>
              <w:pStyle w:val="a6"/>
              <w:ind w:left="0" w:firstLine="0"/>
              <w:rPr>
                <w:sz w:val="28"/>
                <w:szCs w:val="28"/>
                <w:lang w:val="ru-RU"/>
              </w:rPr>
            </w:pPr>
            <w:r w:rsidRPr="00617FD8">
              <w:rPr>
                <w:sz w:val="28"/>
                <w:szCs w:val="28"/>
                <w:lang w:val="ru-RU"/>
              </w:rPr>
              <w:t>Способ обработки</w:t>
            </w:r>
            <w:proofErr w:type="gramStart"/>
            <w:r w:rsidRPr="00617FD8">
              <w:rPr>
                <w:sz w:val="28"/>
                <w:szCs w:val="28"/>
                <w:lang w:val="ru-RU"/>
              </w:rPr>
              <w:t>: (+)</w:t>
            </w:r>
            <w:proofErr w:type="gramEnd"/>
            <w:r w:rsidRPr="00617FD8">
              <w:rPr>
                <w:sz w:val="28"/>
                <w:szCs w:val="28"/>
                <w:lang w:val="ru-RU"/>
              </w:rPr>
              <w:t>Смягчение ( )Принятие ( )Уклонение ( )</w:t>
            </w:r>
            <w:r w:rsidR="00F0495F">
              <w:rPr>
                <w:sz w:val="28"/>
                <w:szCs w:val="28"/>
                <w:lang w:val="ru-RU"/>
              </w:rPr>
              <w:t xml:space="preserve"> </w:t>
            </w:r>
            <w:r w:rsidRPr="00617FD8">
              <w:rPr>
                <w:sz w:val="28"/>
                <w:szCs w:val="28"/>
                <w:lang w:val="ru-RU"/>
              </w:rPr>
              <w:t>Передача</w:t>
            </w:r>
          </w:p>
          <w:p w:rsidR="009367A2" w:rsidRPr="00617FD8" w:rsidRDefault="009367A2" w:rsidP="00EB48B2">
            <w:pPr>
              <w:pStyle w:val="a6"/>
              <w:ind w:left="0" w:firstLine="0"/>
              <w:rPr>
                <w:sz w:val="28"/>
                <w:szCs w:val="28"/>
                <w:lang w:val="ru-RU"/>
              </w:rPr>
            </w:pPr>
            <w:r w:rsidRPr="00617FD8">
              <w:rPr>
                <w:sz w:val="28"/>
                <w:szCs w:val="28"/>
                <w:lang w:val="ru-RU"/>
              </w:rPr>
              <w:t xml:space="preserve">Описание </w:t>
            </w:r>
            <w:r w:rsidR="00617FD8" w:rsidRPr="00617FD8">
              <w:rPr>
                <w:sz w:val="28"/>
                <w:szCs w:val="28"/>
                <w:lang w:val="ru-RU"/>
              </w:rPr>
              <w:t xml:space="preserve">мероприятий: </w:t>
            </w:r>
            <w:r w:rsidR="00617FD8" w:rsidRPr="00617FD8">
              <w:rPr>
                <w:color w:val="000000"/>
                <w:sz w:val="28"/>
                <w:szCs w:val="28"/>
                <w:lang w:val="ru-RU" w:eastAsia="ru-RU"/>
              </w:rPr>
              <w:t>проведение тщательной проверки кандидатов еще на этапе приема на работу</w:t>
            </w:r>
          </w:p>
          <w:p w:rsidR="009367A2" w:rsidRPr="00617FD8" w:rsidRDefault="009367A2" w:rsidP="00EB48B2">
            <w:pPr>
              <w:pStyle w:val="a6"/>
              <w:ind w:left="0" w:firstLine="0"/>
              <w:rPr>
                <w:sz w:val="28"/>
                <w:szCs w:val="28"/>
                <w:lang w:val="ru-RU"/>
              </w:rPr>
            </w:pPr>
            <w:r w:rsidRPr="00617FD8">
              <w:rPr>
                <w:sz w:val="28"/>
                <w:szCs w:val="28"/>
                <w:lang w:val="ru-RU"/>
              </w:rPr>
              <w:t xml:space="preserve">Затраты: </w:t>
            </w:r>
            <w:r w:rsidR="00584148">
              <w:rPr>
                <w:sz w:val="28"/>
                <w:szCs w:val="28"/>
                <w:lang w:val="ru-RU"/>
              </w:rPr>
              <w:t>300</w:t>
            </w:r>
            <w:r w:rsidRPr="00617FD8">
              <w:rPr>
                <w:sz w:val="28"/>
                <w:szCs w:val="28"/>
                <w:lang w:val="ru-RU"/>
              </w:rPr>
              <w:t xml:space="preserve">0 </w:t>
            </w:r>
            <w:r w:rsidRPr="00617FD8">
              <w:rPr>
                <w:sz w:val="28"/>
                <w:szCs w:val="28"/>
              </w:rPr>
              <w:t>USD</w:t>
            </w:r>
          </w:p>
          <w:p w:rsidR="009367A2" w:rsidRPr="00617FD8" w:rsidRDefault="009367A2" w:rsidP="00EB48B2">
            <w:pPr>
              <w:pStyle w:val="a6"/>
              <w:ind w:left="0" w:firstLine="0"/>
              <w:rPr>
                <w:sz w:val="28"/>
                <w:szCs w:val="28"/>
                <w:lang w:val="ru-RU"/>
              </w:rPr>
            </w:pPr>
            <w:r w:rsidRPr="00617FD8">
              <w:rPr>
                <w:sz w:val="28"/>
                <w:szCs w:val="28"/>
                <w:lang w:val="ru-RU"/>
              </w:rPr>
              <w:t>Сроки: _______</w:t>
            </w:r>
          </w:p>
          <w:p w:rsidR="009367A2" w:rsidRPr="00617FD8" w:rsidRDefault="009367A2" w:rsidP="00EB48B2">
            <w:pPr>
              <w:pStyle w:val="a6"/>
              <w:ind w:left="0" w:firstLine="0"/>
              <w:rPr>
                <w:sz w:val="28"/>
                <w:szCs w:val="28"/>
                <w:lang w:val="ru-RU"/>
              </w:rPr>
            </w:pPr>
            <w:r w:rsidRPr="00617FD8">
              <w:rPr>
                <w:sz w:val="28"/>
                <w:szCs w:val="28"/>
                <w:lang w:val="ru-RU"/>
              </w:rPr>
              <w:t>Ответственный: представ</w:t>
            </w:r>
            <w:r w:rsidR="00617FD8" w:rsidRPr="00617FD8">
              <w:rPr>
                <w:sz w:val="28"/>
                <w:szCs w:val="28"/>
                <w:lang w:val="ru-RU"/>
              </w:rPr>
              <w:t>итель Генерального подрядчика</w:t>
            </w:r>
          </w:p>
          <w:p w:rsidR="009367A2" w:rsidRDefault="009367A2" w:rsidP="00EB48B2">
            <w:pPr>
              <w:pStyle w:val="a6"/>
              <w:ind w:left="0" w:firstLine="0"/>
              <w:rPr>
                <w:b/>
                <w:sz w:val="28"/>
                <w:szCs w:val="28"/>
                <w:lang w:val="ru-RU"/>
              </w:rPr>
            </w:pPr>
            <w:r w:rsidRPr="00617FD8">
              <w:rPr>
                <w:b/>
                <w:sz w:val="28"/>
                <w:szCs w:val="28"/>
                <w:lang w:val="ru-RU"/>
              </w:rPr>
              <w:t>После обработки</w:t>
            </w:r>
          </w:p>
          <w:p w:rsidR="009367A2" w:rsidRPr="00447193" w:rsidRDefault="009367A2" w:rsidP="00EB48B2">
            <w:pPr>
              <w:pStyle w:val="a6"/>
              <w:ind w:left="0" w:firstLine="0"/>
              <w:rPr>
                <w:sz w:val="28"/>
                <w:szCs w:val="28"/>
                <w:lang w:val="ru-RU"/>
              </w:rPr>
            </w:pPr>
            <w:r>
              <w:rPr>
                <w:sz w:val="28"/>
                <w:szCs w:val="28"/>
                <w:lang w:val="ru-RU"/>
              </w:rPr>
              <w:t>Вероятность (Р): 0,15 в долях единицы    Потери (</w:t>
            </w:r>
            <w:r>
              <w:rPr>
                <w:sz w:val="28"/>
                <w:szCs w:val="28"/>
              </w:rPr>
              <w:t>I</w:t>
            </w:r>
            <w:r w:rsidRPr="00447193">
              <w:rPr>
                <w:sz w:val="28"/>
                <w:szCs w:val="28"/>
                <w:lang w:val="ru-RU"/>
              </w:rPr>
              <w:t>)</w:t>
            </w:r>
            <w:r>
              <w:rPr>
                <w:sz w:val="28"/>
                <w:szCs w:val="28"/>
                <w:lang w:val="ru-RU"/>
              </w:rPr>
              <w:t xml:space="preserve">: 21 000 </w:t>
            </w:r>
            <w:r>
              <w:rPr>
                <w:sz w:val="28"/>
                <w:szCs w:val="28"/>
              </w:rPr>
              <w:t>USD</w:t>
            </w:r>
          </w:p>
          <w:p w:rsidR="009367A2" w:rsidRPr="00591732" w:rsidRDefault="009367A2" w:rsidP="00EB48B2">
            <w:pPr>
              <w:pStyle w:val="a6"/>
              <w:ind w:left="0" w:firstLine="0"/>
              <w:rPr>
                <w:sz w:val="28"/>
                <w:szCs w:val="28"/>
                <w:lang w:val="ru-RU"/>
              </w:rPr>
            </w:pPr>
            <w:r>
              <w:rPr>
                <w:sz w:val="28"/>
                <w:szCs w:val="28"/>
                <w:lang w:val="ru-RU"/>
              </w:rPr>
              <w:t>Степень воздействия (М=</w:t>
            </w:r>
            <w:proofErr w:type="spellStart"/>
            <w:r>
              <w:rPr>
                <w:sz w:val="28"/>
                <w:szCs w:val="28"/>
                <w:lang w:val="ru-RU"/>
              </w:rPr>
              <w:t>Рх</w:t>
            </w:r>
            <w:proofErr w:type="spellEnd"/>
            <w:proofErr w:type="gramStart"/>
            <w:r>
              <w:rPr>
                <w:sz w:val="28"/>
                <w:szCs w:val="28"/>
              </w:rPr>
              <w:t>l</w:t>
            </w:r>
            <w:proofErr w:type="gramEnd"/>
            <w:r>
              <w:rPr>
                <w:sz w:val="28"/>
                <w:szCs w:val="28"/>
                <w:lang w:val="ru-RU"/>
              </w:rPr>
              <w:t xml:space="preserve">): 3000 </w:t>
            </w:r>
            <w:r>
              <w:rPr>
                <w:sz w:val="28"/>
                <w:szCs w:val="28"/>
              </w:rPr>
              <w:t>USD</w:t>
            </w:r>
          </w:p>
          <w:p w:rsidR="009367A2" w:rsidRDefault="009367A2" w:rsidP="00EB48B2">
            <w:pPr>
              <w:pStyle w:val="a6"/>
              <w:ind w:left="0" w:firstLine="0"/>
              <w:rPr>
                <w:sz w:val="28"/>
                <w:szCs w:val="28"/>
                <w:lang w:val="ru-RU"/>
              </w:rPr>
            </w:pPr>
            <w:r>
              <w:rPr>
                <w:sz w:val="28"/>
                <w:szCs w:val="28"/>
                <w:lang w:val="ru-RU"/>
              </w:rPr>
              <w:t>Индекс риска (</w:t>
            </w:r>
            <w:r>
              <w:rPr>
                <w:sz w:val="28"/>
                <w:szCs w:val="28"/>
              </w:rPr>
              <w:t>R</w:t>
            </w:r>
            <w:r w:rsidRPr="00E97E7B">
              <w:rPr>
                <w:sz w:val="28"/>
                <w:szCs w:val="28"/>
                <w:lang w:val="ru-RU"/>
              </w:rPr>
              <w:t>=</w:t>
            </w:r>
            <w:r>
              <w:rPr>
                <w:sz w:val="28"/>
                <w:szCs w:val="28"/>
                <w:lang w:val="ru-RU"/>
              </w:rPr>
              <w:t xml:space="preserve"> </w:t>
            </w:r>
            <w:proofErr w:type="gramStart"/>
            <w:r>
              <w:rPr>
                <w:sz w:val="28"/>
                <w:szCs w:val="28"/>
                <w:lang w:val="ru-RU"/>
              </w:rPr>
              <w:t>Р</w:t>
            </w:r>
            <w:proofErr w:type="gramEnd"/>
            <w:r>
              <w:rPr>
                <w:sz w:val="28"/>
                <w:szCs w:val="28"/>
                <w:vertAlign w:val="subscript"/>
              </w:rPr>
              <w:t>q</w:t>
            </w:r>
            <w:r>
              <w:rPr>
                <w:sz w:val="28"/>
                <w:szCs w:val="28"/>
                <w:lang w:val="ru-RU"/>
              </w:rPr>
              <w:t>х</w:t>
            </w:r>
            <w:proofErr w:type="spellStart"/>
            <w:r>
              <w:rPr>
                <w:sz w:val="28"/>
                <w:szCs w:val="28"/>
              </w:rPr>
              <w:t>l</w:t>
            </w:r>
            <w:r>
              <w:rPr>
                <w:sz w:val="28"/>
                <w:szCs w:val="28"/>
                <w:vertAlign w:val="subscript"/>
              </w:rPr>
              <w:t>q</w:t>
            </w:r>
            <w:proofErr w:type="spellEnd"/>
            <w:r w:rsidRPr="00E97E7B">
              <w:rPr>
                <w:sz w:val="28"/>
                <w:szCs w:val="28"/>
                <w:lang w:val="ru-RU"/>
              </w:rPr>
              <w:t>)</w:t>
            </w:r>
            <w:r>
              <w:rPr>
                <w:sz w:val="28"/>
                <w:szCs w:val="28"/>
                <w:lang w:val="ru-RU"/>
              </w:rPr>
              <w:t>: 1 балл</w:t>
            </w:r>
          </w:p>
          <w:p w:rsidR="009367A2" w:rsidRDefault="009367A2" w:rsidP="00EB48B2">
            <w:pPr>
              <w:pStyle w:val="a6"/>
              <w:ind w:left="0" w:firstLine="0"/>
              <w:rPr>
                <w:sz w:val="28"/>
                <w:szCs w:val="28"/>
                <w:lang w:val="ru-RU"/>
              </w:rPr>
            </w:pPr>
            <w:r>
              <w:rPr>
                <w:sz w:val="28"/>
                <w:szCs w:val="28"/>
                <w:lang w:val="ru-RU"/>
              </w:rPr>
              <w:t xml:space="preserve">Степень воздействия: (+) </w:t>
            </w:r>
            <w:proofErr w:type="gramStart"/>
            <w:r>
              <w:rPr>
                <w:sz w:val="28"/>
                <w:szCs w:val="28"/>
                <w:lang w:val="ru-RU"/>
              </w:rPr>
              <w:t>Игнорируемый</w:t>
            </w:r>
            <w:proofErr w:type="gramEnd"/>
            <w:r>
              <w:rPr>
                <w:sz w:val="28"/>
                <w:szCs w:val="28"/>
                <w:lang w:val="ru-RU"/>
              </w:rPr>
              <w:t xml:space="preserve"> ( ) Незначительный ( ) Умеренный ( ) Существенный ( ) Критический</w:t>
            </w:r>
          </w:p>
          <w:p w:rsidR="009367A2" w:rsidRPr="0016260C" w:rsidRDefault="009367A2" w:rsidP="00F0495F">
            <w:pPr>
              <w:pStyle w:val="a6"/>
              <w:ind w:left="0" w:firstLine="0"/>
              <w:rPr>
                <w:sz w:val="28"/>
                <w:szCs w:val="28"/>
                <w:lang w:val="ru-RU"/>
              </w:rPr>
            </w:pPr>
            <w:r>
              <w:rPr>
                <w:sz w:val="28"/>
                <w:szCs w:val="28"/>
                <w:lang w:val="ru-RU"/>
              </w:rPr>
              <w:t>Уровень риска</w:t>
            </w:r>
            <w:proofErr w:type="gramStart"/>
            <w:r>
              <w:rPr>
                <w:sz w:val="28"/>
                <w:szCs w:val="28"/>
                <w:lang w:val="ru-RU"/>
              </w:rPr>
              <w:t xml:space="preserve">: (+) </w:t>
            </w:r>
            <w:proofErr w:type="gramEnd"/>
            <w:r>
              <w:rPr>
                <w:sz w:val="28"/>
                <w:szCs w:val="28"/>
                <w:lang w:val="ru-RU"/>
              </w:rPr>
              <w:t>Приемлемый ( ) Оправданный ( ) Недопустимый</w:t>
            </w:r>
          </w:p>
        </w:tc>
      </w:tr>
      <w:tr w:rsidR="009367A2" w:rsidTr="00EB48B2">
        <w:tc>
          <w:tcPr>
            <w:tcW w:w="8625" w:type="dxa"/>
          </w:tcPr>
          <w:p w:rsidR="009367A2" w:rsidRPr="00E97E7B" w:rsidRDefault="009367A2" w:rsidP="00F0495F">
            <w:pPr>
              <w:pStyle w:val="a6"/>
              <w:ind w:left="0" w:firstLine="0"/>
              <w:rPr>
                <w:b/>
                <w:sz w:val="28"/>
                <w:szCs w:val="28"/>
                <w:lang w:val="ru-RU"/>
              </w:rPr>
            </w:pPr>
            <w:r w:rsidRPr="00591732">
              <w:rPr>
                <w:sz w:val="28"/>
                <w:szCs w:val="28"/>
                <w:lang w:val="ru-RU"/>
              </w:rPr>
              <w:t>Главный экономист</w:t>
            </w:r>
            <w:r>
              <w:rPr>
                <w:sz w:val="28"/>
                <w:szCs w:val="28"/>
                <w:lang w:val="ru-RU"/>
              </w:rPr>
              <w:t xml:space="preserve">: </w:t>
            </w:r>
            <w:r w:rsidRPr="00591732">
              <w:rPr>
                <w:sz w:val="28"/>
                <w:szCs w:val="28"/>
                <w:lang w:val="ru-RU"/>
              </w:rPr>
              <w:t>__</w:t>
            </w:r>
            <w:r w:rsidR="00617FD8">
              <w:rPr>
                <w:sz w:val="28"/>
                <w:szCs w:val="28"/>
                <w:lang w:val="ru-RU"/>
              </w:rPr>
              <w:t xml:space="preserve">_______ </w:t>
            </w:r>
            <w:r w:rsidRPr="00591732">
              <w:rPr>
                <w:sz w:val="28"/>
                <w:szCs w:val="28"/>
                <w:lang w:val="ru-RU"/>
              </w:rPr>
              <w:t xml:space="preserve"> Дата</w:t>
            </w:r>
            <w:r w:rsidR="00617FD8">
              <w:rPr>
                <w:b/>
                <w:sz w:val="28"/>
                <w:szCs w:val="28"/>
                <w:lang w:val="ru-RU"/>
              </w:rPr>
              <w:t>: ________</w:t>
            </w:r>
          </w:p>
        </w:tc>
      </w:tr>
    </w:tbl>
    <w:p w:rsidR="00F0495F" w:rsidRDefault="00F0495F" w:rsidP="003F11CB">
      <w:pPr>
        <w:pStyle w:val="a3"/>
        <w:ind w:firstLine="709"/>
        <w:jc w:val="both"/>
        <w:rPr>
          <w:sz w:val="28"/>
          <w:szCs w:val="28"/>
          <w:lang w:val="ru-RU"/>
        </w:rPr>
      </w:pPr>
    </w:p>
    <w:p w:rsidR="00A0225A" w:rsidRPr="003F11CB" w:rsidRDefault="00A0225A" w:rsidP="003F11CB">
      <w:pPr>
        <w:pStyle w:val="a3"/>
        <w:ind w:firstLine="709"/>
        <w:jc w:val="both"/>
        <w:rPr>
          <w:sz w:val="28"/>
          <w:szCs w:val="28"/>
          <w:lang w:val="ru-RU"/>
        </w:rPr>
      </w:pPr>
      <w:r w:rsidRPr="003F11CB">
        <w:rPr>
          <w:sz w:val="28"/>
          <w:szCs w:val="28"/>
          <w:lang w:val="ru-RU"/>
        </w:rPr>
        <w:t>3. Составление отчётного документа по рискам.</w:t>
      </w:r>
    </w:p>
    <w:p w:rsidR="005C2DD2" w:rsidRDefault="005C2DD2" w:rsidP="00A0225A">
      <w:pPr>
        <w:pStyle w:val="a3"/>
        <w:spacing w:line="357" w:lineRule="auto"/>
        <w:ind w:firstLine="579"/>
        <w:jc w:val="both"/>
        <w:rPr>
          <w:sz w:val="28"/>
          <w:szCs w:val="28"/>
          <w:lang w:val="ru-RU"/>
        </w:rPr>
      </w:pPr>
    </w:p>
    <w:p w:rsidR="005C2DD2" w:rsidRDefault="005C2DD2" w:rsidP="00A0225A">
      <w:pPr>
        <w:pStyle w:val="a3"/>
        <w:spacing w:line="357" w:lineRule="auto"/>
        <w:ind w:firstLine="579"/>
        <w:jc w:val="both"/>
        <w:rPr>
          <w:sz w:val="28"/>
          <w:szCs w:val="28"/>
          <w:lang w:val="ru-RU"/>
        </w:rPr>
      </w:pPr>
    </w:p>
    <w:p w:rsidR="005C2DD2" w:rsidRDefault="005C2DD2" w:rsidP="00A0225A">
      <w:pPr>
        <w:pStyle w:val="a3"/>
        <w:spacing w:line="357" w:lineRule="auto"/>
        <w:ind w:firstLine="579"/>
        <w:jc w:val="both"/>
        <w:rPr>
          <w:sz w:val="28"/>
          <w:szCs w:val="28"/>
          <w:lang w:val="ru-RU"/>
        </w:rPr>
        <w:sectPr w:rsidR="005C2DD2" w:rsidSect="003F11CB">
          <w:footerReference w:type="default" r:id="rId15"/>
          <w:pgSz w:w="11906" w:h="16838"/>
          <w:pgMar w:top="1134" w:right="851" w:bottom="1134" w:left="1701" w:header="709" w:footer="709" w:gutter="0"/>
          <w:cols w:space="708"/>
          <w:titlePg/>
          <w:docGrid w:linePitch="360"/>
        </w:sectPr>
      </w:pPr>
    </w:p>
    <w:p w:rsidR="005C2DD2" w:rsidRPr="00F0495F" w:rsidRDefault="005C2DD2" w:rsidP="00F0495F">
      <w:pPr>
        <w:pStyle w:val="a6"/>
        <w:numPr>
          <w:ilvl w:val="0"/>
          <w:numId w:val="13"/>
        </w:numPr>
        <w:jc w:val="center"/>
        <w:rPr>
          <w:sz w:val="28"/>
          <w:szCs w:val="28"/>
          <w:lang w:val="ru-RU"/>
        </w:rPr>
      </w:pPr>
      <w:r w:rsidRPr="00F0495F">
        <w:rPr>
          <w:sz w:val="28"/>
          <w:szCs w:val="28"/>
          <w:lang w:val="ru-RU"/>
        </w:rPr>
        <w:lastRenderedPageBreak/>
        <w:t>Составление таблицы «Рейтинга Рисков»</w:t>
      </w:r>
    </w:p>
    <w:p w:rsidR="00100D4E" w:rsidRPr="00100D4E" w:rsidRDefault="00100D4E" w:rsidP="00100D4E">
      <w:pPr>
        <w:jc w:val="right"/>
        <w:rPr>
          <w:i/>
          <w:lang w:val="ru-RU"/>
        </w:rPr>
      </w:pPr>
      <w:r w:rsidRPr="00100D4E">
        <w:rPr>
          <w:i/>
          <w:lang w:val="ru-RU"/>
        </w:rPr>
        <w:t>Таблица 7.</w:t>
      </w:r>
    </w:p>
    <w:p w:rsidR="005C2DD2" w:rsidRPr="00F0495F" w:rsidRDefault="005C2DD2" w:rsidP="005C2DD2">
      <w:pPr>
        <w:jc w:val="center"/>
        <w:rPr>
          <w:b/>
          <w:sz w:val="28"/>
          <w:szCs w:val="28"/>
          <w:u w:val="single"/>
          <w:lang w:val="ru-RU"/>
        </w:rPr>
      </w:pPr>
      <w:r w:rsidRPr="00F0495F">
        <w:rPr>
          <w:b/>
          <w:sz w:val="28"/>
          <w:szCs w:val="28"/>
          <w:u w:val="single"/>
          <w:lang w:val="ru-RU"/>
        </w:rPr>
        <w:t>РЕЙТИНГ РИСКОВ</w:t>
      </w:r>
    </w:p>
    <w:p w:rsidR="005C2DD2" w:rsidRPr="004B32BC" w:rsidRDefault="005C2DD2" w:rsidP="005C2DD2">
      <w:pPr>
        <w:pStyle w:val="a6"/>
        <w:ind w:left="720" w:firstLine="0"/>
        <w:rPr>
          <w:sz w:val="28"/>
          <w:szCs w:val="28"/>
          <w:lang w:val="ru-RU"/>
        </w:rPr>
      </w:pPr>
      <w:r>
        <w:rPr>
          <w:sz w:val="28"/>
          <w:szCs w:val="28"/>
          <w:lang w:val="ru-RU"/>
        </w:rPr>
        <w:t>Проект</w:t>
      </w:r>
      <w:r w:rsidR="006F2E14">
        <w:rPr>
          <w:sz w:val="28"/>
          <w:szCs w:val="28"/>
          <w:lang w:val="ru-RU"/>
        </w:rPr>
        <w:t xml:space="preserve">: </w:t>
      </w:r>
      <w:r w:rsidR="006F2E14" w:rsidRPr="00677858">
        <w:rPr>
          <w:sz w:val="28"/>
          <w:szCs w:val="28"/>
          <w:lang w:val="ru-RU"/>
        </w:rPr>
        <w:t>19-ти этажный жилой дом из 1й секций</w:t>
      </w:r>
      <w:r>
        <w:rPr>
          <w:sz w:val="28"/>
          <w:szCs w:val="28"/>
          <w:lang w:val="ru-RU"/>
        </w:rPr>
        <w:t xml:space="preserve"> Плановая прибыль по объекту: </w:t>
      </w:r>
      <w:r w:rsidRPr="002B0EB0">
        <w:rPr>
          <w:sz w:val="28"/>
          <w:szCs w:val="28"/>
          <w:lang w:val="ru-RU"/>
        </w:rPr>
        <w:t>$</w:t>
      </w:r>
      <w:r w:rsidR="006F2E14">
        <w:rPr>
          <w:sz w:val="28"/>
          <w:szCs w:val="28"/>
          <w:lang w:val="ru-RU"/>
        </w:rPr>
        <w:t>20</w:t>
      </w:r>
      <w:r>
        <w:rPr>
          <w:sz w:val="28"/>
          <w:szCs w:val="28"/>
          <w:lang w:val="ru-RU"/>
        </w:rPr>
        <w:t>00000</w:t>
      </w:r>
      <w:r w:rsidR="00EB48B2">
        <w:rPr>
          <w:sz w:val="28"/>
          <w:szCs w:val="28"/>
          <w:lang w:val="ru-RU"/>
        </w:rPr>
        <w:t xml:space="preserve"> </w:t>
      </w:r>
      <w:r>
        <w:rPr>
          <w:sz w:val="28"/>
          <w:szCs w:val="28"/>
          <w:lang w:val="ru-RU"/>
        </w:rPr>
        <w:t>Стадия: реализация</w:t>
      </w:r>
    </w:p>
    <w:p w:rsidR="005C2DD2" w:rsidRPr="004B32BC" w:rsidRDefault="005C2DD2" w:rsidP="005C2DD2">
      <w:pPr>
        <w:pStyle w:val="a6"/>
        <w:ind w:left="720" w:firstLine="0"/>
        <w:rPr>
          <w:sz w:val="28"/>
          <w:szCs w:val="28"/>
          <w:lang w:val="ru-RU"/>
        </w:rPr>
      </w:pPr>
    </w:p>
    <w:tbl>
      <w:tblPr>
        <w:tblStyle w:val="a5"/>
        <w:tblW w:w="0" w:type="auto"/>
        <w:tblInd w:w="720" w:type="dxa"/>
        <w:tblLook w:val="04A0" w:firstRow="1" w:lastRow="0" w:firstColumn="1" w:lastColumn="0" w:noHBand="0" w:noVBand="1"/>
      </w:tblPr>
      <w:tblGrid>
        <w:gridCol w:w="636"/>
        <w:gridCol w:w="527"/>
        <w:gridCol w:w="1141"/>
        <w:gridCol w:w="918"/>
        <w:gridCol w:w="892"/>
        <w:gridCol w:w="969"/>
        <w:gridCol w:w="892"/>
        <w:gridCol w:w="1304"/>
        <w:gridCol w:w="955"/>
        <w:gridCol w:w="795"/>
        <w:gridCol w:w="1581"/>
        <w:gridCol w:w="918"/>
        <w:gridCol w:w="892"/>
        <w:gridCol w:w="754"/>
        <w:gridCol w:w="892"/>
      </w:tblGrid>
      <w:tr w:rsidR="005C2DD2" w:rsidTr="001D34EC">
        <w:tc>
          <w:tcPr>
            <w:tcW w:w="584" w:type="dxa"/>
            <w:vMerge w:val="restart"/>
          </w:tcPr>
          <w:p w:rsidR="005C2DD2" w:rsidRDefault="005C2DD2" w:rsidP="001D34EC">
            <w:pPr>
              <w:pStyle w:val="a6"/>
              <w:ind w:left="0" w:firstLine="0"/>
              <w:rPr>
                <w:sz w:val="28"/>
                <w:szCs w:val="28"/>
                <w:lang w:val="ru-RU"/>
              </w:rPr>
            </w:pPr>
          </w:p>
          <w:p w:rsidR="005C2DD2" w:rsidRPr="004B32BC" w:rsidRDefault="005C2DD2" w:rsidP="001D34EC">
            <w:pPr>
              <w:pStyle w:val="a6"/>
              <w:ind w:left="0" w:firstLine="0"/>
              <w:rPr>
                <w:sz w:val="28"/>
                <w:szCs w:val="28"/>
                <w:lang w:val="ru-RU"/>
              </w:rPr>
            </w:pPr>
            <w:r>
              <w:rPr>
                <w:sz w:val="28"/>
                <w:szCs w:val="28"/>
                <w:lang w:val="ru-RU"/>
              </w:rPr>
              <w:t>Ранг</w:t>
            </w:r>
          </w:p>
        </w:tc>
        <w:tc>
          <w:tcPr>
            <w:tcW w:w="2018" w:type="dxa"/>
            <w:gridSpan w:val="2"/>
          </w:tcPr>
          <w:p w:rsidR="005C2DD2" w:rsidRPr="004B32BC" w:rsidRDefault="005C2DD2" w:rsidP="001D34EC">
            <w:pPr>
              <w:pStyle w:val="a6"/>
              <w:ind w:left="0" w:firstLine="0"/>
              <w:jc w:val="center"/>
              <w:rPr>
                <w:sz w:val="28"/>
                <w:szCs w:val="28"/>
                <w:lang w:val="ru-RU"/>
              </w:rPr>
            </w:pPr>
            <w:proofErr w:type="spellStart"/>
            <w:r>
              <w:rPr>
                <w:sz w:val="28"/>
                <w:szCs w:val="28"/>
                <w:lang w:val="ru-RU"/>
              </w:rPr>
              <w:t>Идентиф</w:t>
            </w:r>
            <w:proofErr w:type="spellEnd"/>
            <w:r>
              <w:rPr>
                <w:sz w:val="28"/>
                <w:szCs w:val="28"/>
                <w:lang w:val="ru-RU"/>
              </w:rPr>
              <w:t>.</w:t>
            </w:r>
          </w:p>
        </w:tc>
        <w:tc>
          <w:tcPr>
            <w:tcW w:w="3122" w:type="dxa"/>
            <w:gridSpan w:val="4"/>
          </w:tcPr>
          <w:p w:rsidR="005C2DD2" w:rsidRPr="004B32BC" w:rsidRDefault="005C2DD2" w:rsidP="001D34EC">
            <w:pPr>
              <w:pStyle w:val="a6"/>
              <w:ind w:left="0" w:firstLine="0"/>
              <w:jc w:val="center"/>
              <w:rPr>
                <w:sz w:val="28"/>
                <w:szCs w:val="28"/>
                <w:lang w:val="ru-RU"/>
              </w:rPr>
            </w:pPr>
            <w:r>
              <w:rPr>
                <w:sz w:val="28"/>
                <w:szCs w:val="28"/>
                <w:lang w:val="ru-RU"/>
              </w:rPr>
              <w:t>Оценка</w:t>
            </w:r>
          </w:p>
        </w:tc>
        <w:tc>
          <w:tcPr>
            <w:tcW w:w="4693" w:type="dxa"/>
            <w:gridSpan w:val="4"/>
          </w:tcPr>
          <w:p w:rsidR="005C2DD2" w:rsidRPr="004B32BC" w:rsidRDefault="005C2DD2" w:rsidP="001D34EC">
            <w:pPr>
              <w:pStyle w:val="a6"/>
              <w:ind w:left="0" w:firstLine="0"/>
              <w:jc w:val="center"/>
              <w:rPr>
                <w:sz w:val="28"/>
                <w:szCs w:val="28"/>
                <w:lang w:val="ru-RU"/>
              </w:rPr>
            </w:pPr>
            <w:r>
              <w:rPr>
                <w:sz w:val="28"/>
                <w:szCs w:val="28"/>
                <w:lang w:val="ru-RU"/>
              </w:rPr>
              <w:t>Обработка</w:t>
            </w:r>
          </w:p>
        </w:tc>
        <w:tc>
          <w:tcPr>
            <w:tcW w:w="3423" w:type="dxa"/>
            <w:gridSpan w:val="4"/>
          </w:tcPr>
          <w:p w:rsidR="005C2DD2" w:rsidRPr="004B32BC" w:rsidRDefault="005C2DD2" w:rsidP="001D34EC">
            <w:pPr>
              <w:pStyle w:val="a6"/>
              <w:ind w:left="0" w:firstLine="0"/>
              <w:jc w:val="center"/>
              <w:rPr>
                <w:sz w:val="28"/>
                <w:szCs w:val="28"/>
                <w:lang w:val="ru-RU"/>
              </w:rPr>
            </w:pPr>
            <w:r>
              <w:rPr>
                <w:sz w:val="28"/>
                <w:szCs w:val="28"/>
                <w:lang w:val="ru-RU"/>
              </w:rPr>
              <w:t>После обработки</w:t>
            </w:r>
          </w:p>
        </w:tc>
      </w:tr>
      <w:tr w:rsidR="006F2E14" w:rsidTr="001D34EC">
        <w:tc>
          <w:tcPr>
            <w:tcW w:w="584" w:type="dxa"/>
            <w:vMerge/>
          </w:tcPr>
          <w:p w:rsidR="005C2DD2" w:rsidRPr="004B32BC" w:rsidRDefault="005C2DD2" w:rsidP="001D34EC">
            <w:pPr>
              <w:pStyle w:val="a6"/>
              <w:ind w:left="0" w:firstLine="0"/>
              <w:rPr>
                <w:sz w:val="28"/>
                <w:szCs w:val="28"/>
                <w:lang w:val="ru-RU"/>
              </w:rPr>
            </w:pPr>
          </w:p>
        </w:tc>
        <w:tc>
          <w:tcPr>
            <w:tcW w:w="489" w:type="dxa"/>
          </w:tcPr>
          <w:p w:rsidR="005C2DD2" w:rsidRPr="004B32BC" w:rsidRDefault="005C2DD2" w:rsidP="001D34EC">
            <w:pPr>
              <w:pStyle w:val="a6"/>
              <w:ind w:left="0" w:firstLine="0"/>
              <w:rPr>
                <w:sz w:val="28"/>
                <w:szCs w:val="28"/>
                <w:lang w:val="ru-RU"/>
              </w:rPr>
            </w:pPr>
            <w:r>
              <w:rPr>
                <w:sz w:val="28"/>
                <w:szCs w:val="28"/>
                <w:lang w:val="ru-RU"/>
              </w:rPr>
              <w:t>ИН</w:t>
            </w:r>
          </w:p>
        </w:tc>
        <w:tc>
          <w:tcPr>
            <w:tcW w:w="1529" w:type="dxa"/>
          </w:tcPr>
          <w:p w:rsidR="005C2DD2" w:rsidRPr="004B32BC" w:rsidRDefault="005C2DD2" w:rsidP="001D34EC">
            <w:pPr>
              <w:pStyle w:val="a6"/>
              <w:ind w:left="0" w:firstLine="0"/>
              <w:rPr>
                <w:sz w:val="28"/>
                <w:szCs w:val="28"/>
                <w:lang w:val="ru-RU"/>
              </w:rPr>
            </w:pPr>
            <w:r>
              <w:rPr>
                <w:sz w:val="28"/>
                <w:szCs w:val="28"/>
                <w:lang w:val="ru-RU"/>
              </w:rPr>
              <w:t>Риск</w:t>
            </w:r>
          </w:p>
        </w:tc>
        <w:tc>
          <w:tcPr>
            <w:tcW w:w="832" w:type="dxa"/>
          </w:tcPr>
          <w:p w:rsidR="005C2DD2" w:rsidRPr="004B32BC" w:rsidRDefault="005C2DD2" w:rsidP="001D34EC">
            <w:pPr>
              <w:pStyle w:val="a6"/>
              <w:ind w:left="0" w:firstLine="0"/>
              <w:rPr>
                <w:sz w:val="28"/>
                <w:szCs w:val="28"/>
                <w:lang w:val="ru-RU"/>
              </w:rPr>
            </w:pPr>
            <w:proofErr w:type="spellStart"/>
            <w:r>
              <w:rPr>
                <w:sz w:val="28"/>
                <w:szCs w:val="28"/>
                <w:lang w:val="ru-RU"/>
              </w:rPr>
              <w:t>Вероят</w:t>
            </w:r>
            <w:proofErr w:type="spellEnd"/>
            <w:r>
              <w:rPr>
                <w:sz w:val="28"/>
                <w:szCs w:val="28"/>
                <w:lang w:val="ru-RU"/>
              </w:rPr>
              <w:t>.</w:t>
            </w:r>
          </w:p>
        </w:tc>
        <w:tc>
          <w:tcPr>
            <w:tcW w:w="809" w:type="dxa"/>
          </w:tcPr>
          <w:p w:rsidR="005C2DD2" w:rsidRPr="004B32BC" w:rsidRDefault="005C2DD2" w:rsidP="001D34EC">
            <w:pPr>
              <w:pStyle w:val="a6"/>
              <w:ind w:left="0" w:firstLine="0"/>
              <w:rPr>
                <w:sz w:val="28"/>
                <w:szCs w:val="28"/>
                <w:lang w:val="ru-RU"/>
              </w:rPr>
            </w:pPr>
            <w:r>
              <w:rPr>
                <w:sz w:val="28"/>
                <w:szCs w:val="28"/>
                <w:lang w:val="ru-RU"/>
              </w:rPr>
              <w:t>Потери</w:t>
            </w:r>
          </w:p>
        </w:tc>
        <w:tc>
          <w:tcPr>
            <w:tcW w:w="671" w:type="dxa"/>
          </w:tcPr>
          <w:p w:rsidR="005C2DD2" w:rsidRPr="004B32BC" w:rsidRDefault="005C2DD2" w:rsidP="001D34EC">
            <w:pPr>
              <w:pStyle w:val="a6"/>
              <w:ind w:left="0" w:firstLine="0"/>
              <w:rPr>
                <w:sz w:val="28"/>
                <w:szCs w:val="28"/>
                <w:lang w:val="ru-RU"/>
              </w:rPr>
            </w:pPr>
            <w:proofErr w:type="spellStart"/>
            <w:r>
              <w:rPr>
                <w:sz w:val="28"/>
                <w:szCs w:val="28"/>
                <w:lang w:val="ru-RU"/>
              </w:rPr>
              <w:t>Возд</w:t>
            </w:r>
            <w:proofErr w:type="spellEnd"/>
            <w:r>
              <w:rPr>
                <w:sz w:val="28"/>
                <w:szCs w:val="28"/>
                <w:lang w:val="ru-RU"/>
              </w:rPr>
              <w:t>-е</w:t>
            </w:r>
          </w:p>
        </w:tc>
        <w:tc>
          <w:tcPr>
            <w:tcW w:w="810" w:type="dxa"/>
          </w:tcPr>
          <w:p w:rsidR="005C2DD2" w:rsidRPr="004B32BC" w:rsidRDefault="005C2DD2" w:rsidP="001D34EC">
            <w:pPr>
              <w:pStyle w:val="a6"/>
              <w:ind w:left="0" w:firstLine="0"/>
              <w:rPr>
                <w:sz w:val="28"/>
                <w:szCs w:val="28"/>
                <w:lang w:val="ru-RU"/>
              </w:rPr>
            </w:pPr>
            <w:r>
              <w:rPr>
                <w:sz w:val="28"/>
                <w:szCs w:val="28"/>
                <w:lang w:val="ru-RU"/>
              </w:rPr>
              <w:t>Индекс</w:t>
            </w:r>
          </w:p>
        </w:tc>
        <w:tc>
          <w:tcPr>
            <w:tcW w:w="1690" w:type="dxa"/>
          </w:tcPr>
          <w:p w:rsidR="005C2DD2" w:rsidRPr="004B32BC" w:rsidRDefault="005C2DD2" w:rsidP="001D34EC">
            <w:pPr>
              <w:pStyle w:val="a6"/>
              <w:ind w:left="0" w:firstLine="0"/>
              <w:rPr>
                <w:sz w:val="28"/>
                <w:szCs w:val="28"/>
                <w:lang w:val="ru-RU"/>
              </w:rPr>
            </w:pPr>
            <w:r>
              <w:rPr>
                <w:sz w:val="28"/>
                <w:szCs w:val="28"/>
                <w:lang w:val="ru-RU"/>
              </w:rPr>
              <w:t>Описание</w:t>
            </w:r>
          </w:p>
        </w:tc>
        <w:tc>
          <w:tcPr>
            <w:tcW w:w="865" w:type="dxa"/>
          </w:tcPr>
          <w:p w:rsidR="005C2DD2" w:rsidRPr="004B32BC" w:rsidRDefault="005C2DD2" w:rsidP="001D34EC">
            <w:pPr>
              <w:pStyle w:val="a6"/>
              <w:ind w:left="0" w:firstLine="0"/>
              <w:rPr>
                <w:sz w:val="28"/>
                <w:szCs w:val="28"/>
                <w:lang w:val="ru-RU"/>
              </w:rPr>
            </w:pPr>
            <w:r>
              <w:rPr>
                <w:sz w:val="28"/>
                <w:szCs w:val="28"/>
                <w:lang w:val="ru-RU"/>
              </w:rPr>
              <w:t>Затраты</w:t>
            </w:r>
          </w:p>
        </w:tc>
        <w:tc>
          <w:tcPr>
            <w:tcW w:w="724" w:type="dxa"/>
          </w:tcPr>
          <w:p w:rsidR="005C2DD2" w:rsidRPr="004B32BC" w:rsidRDefault="005C2DD2" w:rsidP="001D34EC">
            <w:pPr>
              <w:pStyle w:val="a6"/>
              <w:ind w:left="0" w:firstLine="0"/>
              <w:rPr>
                <w:sz w:val="28"/>
                <w:szCs w:val="28"/>
                <w:lang w:val="ru-RU"/>
              </w:rPr>
            </w:pPr>
            <w:r>
              <w:rPr>
                <w:sz w:val="28"/>
                <w:szCs w:val="28"/>
                <w:lang w:val="ru-RU"/>
              </w:rPr>
              <w:t>Сроки</w:t>
            </w:r>
          </w:p>
        </w:tc>
        <w:tc>
          <w:tcPr>
            <w:tcW w:w="1414" w:type="dxa"/>
          </w:tcPr>
          <w:p w:rsidR="005C2DD2" w:rsidRDefault="005C2DD2" w:rsidP="001D34EC">
            <w:pPr>
              <w:pStyle w:val="a6"/>
              <w:ind w:left="0" w:firstLine="0"/>
              <w:rPr>
                <w:sz w:val="28"/>
                <w:szCs w:val="28"/>
                <w:lang w:val="ru-RU"/>
              </w:rPr>
            </w:pPr>
            <w:proofErr w:type="spellStart"/>
            <w:r>
              <w:rPr>
                <w:sz w:val="28"/>
                <w:szCs w:val="28"/>
                <w:lang w:val="ru-RU"/>
              </w:rPr>
              <w:t>Ответств</w:t>
            </w:r>
            <w:proofErr w:type="spellEnd"/>
            <w:r>
              <w:rPr>
                <w:sz w:val="28"/>
                <w:szCs w:val="28"/>
                <w:lang w:val="ru-RU"/>
              </w:rPr>
              <w:t>.</w:t>
            </w:r>
          </w:p>
        </w:tc>
        <w:tc>
          <w:tcPr>
            <w:tcW w:w="832" w:type="dxa"/>
          </w:tcPr>
          <w:p w:rsidR="005C2DD2" w:rsidRDefault="005C2DD2" w:rsidP="001D34EC">
            <w:pPr>
              <w:pStyle w:val="a6"/>
              <w:ind w:left="0" w:firstLine="0"/>
              <w:rPr>
                <w:sz w:val="28"/>
                <w:szCs w:val="28"/>
                <w:lang w:val="ru-RU"/>
              </w:rPr>
            </w:pPr>
            <w:proofErr w:type="spellStart"/>
            <w:r>
              <w:rPr>
                <w:sz w:val="28"/>
                <w:szCs w:val="28"/>
                <w:lang w:val="ru-RU"/>
              </w:rPr>
              <w:t>Вероят</w:t>
            </w:r>
            <w:proofErr w:type="spellEnd"/>
            <w:r>
              <w:rPr>
                <w:sz w:val="28"/>
                <w:szCs w:val="28"/>
                <w:lang w:val="ru-RU"/>
              </w:rPr>
              <w:t>.</w:t>
            </w:r>
          </w:p>
        </w:tc>
        <w:tc>
          <w:tcPr>
            <w:tcW w:w="809" w:type="dxa"/>
          </w:tcPr>
          <w:p w:rsidR="005C2DD2" w:rsidRDefault="005C2DD2" w:rsidP="001D34EC">
            <w:pPr>
              <w:pStyle w:val="a6"/>
              <w:ind w:left="0" w:firstLine="0"/>
              <w:rPr>
                <w:sz w:val="28"/>
                <w:szCs w:val="28"/>
                <w:lang w:val="ru-RU"/>
              </w:rPr>
            </w:pPr>
            <w:r>
              <w:rPr>
                <w:sz w:val="28"/>
                <w:szCs w:val="28"/>
                <w:lang w:val="ru-RU"/>
              </w:rPr>
              <w:t>Потери</w:t>
            </w:r>
          </w:p>
        </w:tc>
        <w:tc>
          <w:tcPr>
            <w:tcW w:w="972" w:type="dxa"/>
          </w:tcPr>
          <w:p w:rsidR="005C2DD2" w:rsidRDefault="005C2DD2" w:rsidP="001D34EC">
            <w:pPr>
              <w:pStyle w:val="a6"/>
              <w:ind w:left="0" w:firstLine="0"/>
              <w:rPr>
                <w:sz w:val="28"/>
                <w:szCs w:val="28"/>
                <w:lang w:val="ru-RU"/>
              </w:rPr>
            </w:pPr>
            <w:proofErr w:type="spellStart"/>
            <w:r>
              <w:rPr>
                <w:sz w:val="28"/>
                <w:szCs w:val="28"/>
                <w:lang w:val="ru-RU"/>
              </w:rPr>
              <w:t>Возд</w:t>
            </w:r>
            <w:proofErr w:type="spellEnd"/>
            <w:r>
              <w:rPr>
                <w:sz w:val="28"/>
                <w:szCs w:val="28"/>
                <w:lang w:val="ru-RU"/>
              </w:rPr>
              <w:t>-е</w:t>
            </w:r>
          </w:p>
        </w:tc>
        <w:tc>
          <w:tcPr>
            <w:tcW w:w="810" w:type="dxa"/>
          </w:tcPr>
          <w:p w:rsidR="005C2DD2" w:rsidRDefault="005C2DD2" w:rsidP="001D34EC">
            <w:pPr>
              <w:pStyle w:val="a6"/>
              <w:ind w:left="0" w:firstLine="0"/>
              <w:rPr>
                <w:sz w:val="28"/>
                <w:szCs w:val="28"/>
                <w:lang w:val="ru-RU"/>
              </w:rPr>
            </w:pPr>
            <w:r>
              <w:rPr>
                <w:sz w:val="28"/>
                <w:szCs w:val="28"/>
                <w:lang w:val="ru-RU"/>
              </w:rPr>
              <w:t>Индекс</w:t>
            </w:r>
          </w:p>
        </w:tc>
      </w:tr>
      <w:tr w:rsidR="006F2E14" w:rsidTr="001D34EC">
        <w:tc>
          <w:tcPr>
            <w:tcW w:w="584" w:type="dxa"/>
          </w:tcPr>
          <w:p w:rsidR="005C2DD2" w:rsidRPr="004B32BC" w:rsidRDefault="005C2DD2" w:rsidP="001D34EC">
            <w:pPr>
              <w:pStyle w:val="a6"/>
              <w:ind w:left="0" w:firstLine="0"/>
              <w:rPr>
                <w:sz w:val="28"/>
                <w:szCs w:val="28"/>
                <w:lang w:val="ru-RU"/>
              </w:rPr>
            </w:pPr>
            <w:r>
              <w:rPr>
                <w:sz w:val="28"/>
                <w:szCs w:val="28"/>
                <w:lang w:val="ru-RU"/>
              </w:rPr>
              <w:t>1</w:t>
            </w:r>
          </w:p>
        </w:tc>
        <w:tc>
          <w:tcPr>
            <w:tcW w:w="489" w:type="dxa"/>
          </w:tcPr>
          <w:p w:rsidR="005C2DD2" w:rsidRPr="006F2E14" w:rsidRDefault="006F2E14" w:rsidP="001D34EC">
            <w:pPr>
              <w:pStyle w:val="a6"/>
              <w:ind w:left="0" w:firstLine="0"/>
              <w:rPr>
                <w:sz w:val="28"/>
                <w:szCs w:val="28"/>
              </w:rPr>
            </w:pPr>
            <w:r>
              <w:rPr>
                <w:sz w:val="28"/>
                <w:szCs w:val="28"/>
              </w:rPr>
              <w:t>H6</w:t>
            </w:r>
          </w:p>
        </w:tc>
        <w:tc>
          <w:tcPr>
            <w:tcW w:w="1529" w:type="dxa"/>
          </w:tcPr>
          <w:p w:rsidR="005C2DD2" w:rsidRPr="004B32BC" w:rsidRDefault="006F2E14" w:rsidP="001D34EC">
            <w:pPr>
              <w:pStyle w:val="a6"/>
              <w:ind w:left="0" w:firstLine="0"/>
              <w:rPr>
                <w:sz w:val="28"/>
                <w:szCs w:val="28"/>
                <w:lang w:val="ru-RU"/>
              </w:rPr>
            </w:pPr>
            <w:r>
              <w:rPr>
                <w:sz w:val="28"/>
                <w:szCs w:val="28"/>
                <w:lang w:val="ru-RU"/>
              </w:rPr>
              <w:t>Саботаж и воровство</w:t>
            </w:r>
          </w:p>
        </w:tc>
        <w:tc>
          <w:tcPr>
            <w:tcW w:w="832" w:type="dxa"/>
          </w:tcPr>
          <w:p w:rsidR="005C2DD2" w:rsidRPr="004B32BC" w:rsidRDefault="006F2E14" w:rsidP="001D34EC">
            <w:pPr>
              <w:pStyle w:val="a6"/>
              <w:ind w:left="0" w:firstLine="0"/>
              <w:rPr>
                <w:sz w:val="28"/>
                <w:szCs w:val="28"/>
                <w:lang w:val="ru-RU"/>
              </w:rPr>
            </w:pPr>
            <w:r>
              <w:rPr>
                <w:sz w:val="28"/>
                <w:szCs w:val="28"/>
                <w:lang w:val="ru-RU"/>
              </w:rPr>
              <w:t>4</w:t>
            </w:r>
            <w:r w:rsidR="005C2DD2">
              <w:rPr>
                <w:sz w:val="28"/>
                <w:szCs w:val="28"/>
                <w:lang w:val="ru-RU"/>
              </w:rPr>
              <w:t>0%</w:t>
            </w:r>
          </w:p>
        </w:tc>
        <w:tc>
          <w:tcPr>
            <w:tcW w:w="809" w:type="dxa"/>
          </w:tcPr>
          <w:p w:rsidR="005C2DD2" w:rsidRPr="004B32BC" w:rsidRDefault="005C2DD2" w:rsidP="001D34EC">
            <w:pPr>
              <w:pStyle w:val="a6"/>
              <w:ind w:left="0" w:firstLine="0"/>
              <w:rPr>
                <w:sz w:val="28"/>
                <w:szCs w:val="28"/>
                <w:lang w:val="ru-RU"/>
              </w:rPr>
            </w:pPr>
            <w:r>
              <w:rPr>
                <w:sz w:val="28"/>
                <w:szCs w:val="28"/>
              </w:rPr>
              <w:t>$</w:t>
            </w:r>
            <w:r w:rsidR="006F2E14">
              <w:rPr>
                <w:sz w:val="28"/>
                <w:szCs w:val="28"/>
                <w:lang w:val="ru-RU"/>
              </w:rPr>
              <w:t>3</w:t>
            </w:r>
            <w:r>
              <w:rPr>
                <w:sz w:val="28"/>
                <w:szCs w:val="28"/>
                <w:lang w:val="ru-RU"/>
              </w:rPr>
              <w:t>00 000</w:t>
            </w:r>
          </w:p>
        </w:tc>
        <w:tc>
          <w:tcPr>
            <w:tcW w:w="671" w:type="dxa"/>
          </w:tcPr>
          <w:p w:rsidR="005C2DD2" w:rsidRPr="004B32BC" w:rsidRDefault="005C2DD2" w:rsidP="006F2E14">
            <w:pPr>
              <w:pStyle w:val="a6"/>
              <w:ind w:left="0" w:firstLine="0"/>
              <w:rPr>
                <w:sz w:val="28"/>
                <w:szCs w:val="28"/>
                <w:lang w:val="ru-RU"/>
              </w:rPr>
            </w:pPr>
            <w:r>
              <w:rPr>
                <w:sz w:val="28"/>
                <w:szCs w:val="28"/>
              </w:rPr>
              <w:t>$</w:t>
            </w:r>
            <w:r w:rsidR="006F2E14">
              <w:rPr>
                <w:sz w:val="28"/>
                <w:szCs w:val="28"/>
                <w:lang w:val="ru-RU"/>
              </w:rPr>
              <w:t>12</w:t>
            </w:r>
            <w:r>
              <w:rPr>
                <w:sz w:val="28"/>
                <w:szCs w:val="28"/>
                <w:lang w:val="ru-RU"/>
              </w:rPr>
              <w:t>0000</w:t>
            </w:r>
          </w:p>
        </w:tc>
        <w:tc>
          <w:tcPr>
            <w:tcW w:w="810" w:type="dxa"/>
            <w:tcBorders>
              <w:bottom w:val="single" w:sz="4" w:space="0" w:color="auto"/>
            </w:tcBorders>
          </w:tcPr>
          <w:p w:rsidR="005C2DD2" w:rsidRPr="0088364D" w:rsidRDefault="006F2E14" w:rsidP="001D34EC">
            <w:pPr>
              <w:pStyle w:val="a6"/>
              <w:ind w:left="0" w:firstLine="0"/>
              <w:rPr>
                <w:sz w:val="28"/>
                <w:szCs w:val="28"/>
                <w:lang w:val="ru-RU"/>
              </w:rPr>
            </w:pPr>
            <w:r w:rsidRPr="0088364D">
              <w:rPr>
                <w:sz w:val="28"/>
                <w:szCs w:val="28"/>
                <w:lang w:val="ru-RU"/>
              </w:rPr>
              <w:t>4</w:t>
            </w:r>
            <w:r w:rsidR="005C2DD2" w:rsidRPr="0088364D">
              <w:rPr>
                <w:sz w:val="28"/>
                <w:szCs w:val="28"/>
                <w:lang w:val="ru-RU"/>
              </w:rPr>
              <w:t xml:space="preserve">  </w:t>
            </w:r>
          </w:p>
        </w:tc>
        <w:tc>
          <w:tcPr>
            <w:tcW w:w="1690" w:type="dxa"/>
            <w:tcBorders>
              <w:bottom w:val="single" w:sz="4" w:space="0" w:color="auto"/>
            </w:tcBorders>
          </w:tcPr>
          <w:p w:rsidR="005C2DD2" w:rsidRPr="0088364D" w:rsidRDefault="00617FD8" w:rsidP="001D34EC">
            <w:pPr>
              <w:pStyle w:val="a6"/>
              <w:ind w:left="0" w:firstLine="0"/>
              <w:rPr>
                <w:sz w:val="28"/>
                <w:szCs w:val="28"/>
                <w:lang w:val="ru-RU"/>
              </w:rPr>
            </w:pPr>
            <w:r w:rsidRPr="0088364D">
              <w:rPr>
                <w:color w:val="000000"/>
                <w:sz w:val="28"/>
                <w:szCs w:val="28"/>
                <w:lang w:val="ru-RU" w:eastAsia="ru-RU"/>
              </w:rPr>
              <w:t>проведение тщательной проверки кандидатов еще на этапе приема на работу</w:t>
            </w:r>
          </w:p>
        </w:tc>
        <w:tc>
          <w:tcPr>
            <w:tcW w:w="865" w:type="dxa"/>
            <w:tcBorders>
              <w:bottom w:val="single" w:sz="4" w:space="0" w:color="auto"/>
            </w:tcBorders>
          </w:tcPr>
          <w:p w:rsidR="005C2DD2" w:rsidRPr="0088364D" w:rsidRDefault="005C2DD2" w:rsidP="001D34EC">
            <w:pPr>
              <w:pStyle w:val="a6"/>
              <w:ind w:left="0" w:firstLine="0"/>
              <w:rPr>
                <w:sz w:val="28"/>
                <w:szCs w:val="28"/>
                <w:lang w:val="ru-RU"/>
              </w:rPr>
            </w:pPr>
            <w:r w:rsidRPr="0088364D">
              <w:rPr>
                <w:sz w:val="28"/>
                <w:szCs w:val="28"/>
              </w:rPr>
              <w:t>$</w:t>
            </w:r>
            <w:r w:rsidR="00584148">
              <w:rPr>
                <w:sz w:val="28"/>
                <w:szCs w:val="28"/>
                <w:lang w:val="ru-RU"/>
              </w:rPr>
              <w:t>300</w:t>
            </w:r>
            <w:r w:rsidRPr="0088364D">
              <w:rPr>
                <w:sz w:val="28"/>
                <w:szCs w:val="28"/>
                <w:lang w:val="ru-RU"/>
              </w:rPr>
              <w:t>0</w:t>
            </w:r>
          </w:p>
        </w:tc>
        <w:tc>
          <w:tcPr>
            <w:tcW w:w="724" w:type="dxa"/>
            <w:tcBorders>
              <w:bottom w:val="single" w:sz="4" w:space="0" w:color="auto"/>
            </w:tcBorders>
          </w:tcPr>
          <w:p w:rsidR="005C2DD2" w:rsidRPr="0088364D" w:rsidRDefault="005C2DD2" w:rsidP="00617FD8">
            <w:pPr>
              <w:pStyle w:val="a6"/>
              <w:ind w:left="0" w:firstLine="0"/>
              <w:rPr>
                <w:sz w:val="28"/>
                <w:szCs w:val="28"/>
                <w:lang w:val="ru-RU"/>
              </w:rPr>
            </w:pPr>
            <w:r w:rsidRPr="0088364D">
              <w:rPr>
                <w:sz w:val="28"/>
                <w:szCs w:val="28"/>
                <w:lang w:val="ru-RU"/>
              </w:rPr>
              <w:t>0</w:t>
            </w:r>
            <w:r w:rsidR="00617FD8" w:rsidRPr="0088364D">
              <w:rPr>
                <w:sz w:val="28"/>
                <w:szCs w:val="28"/>
                <w:lang w:val="ru-RU"/>
              </w:rPr>
              <w:t>3</w:t>
            </w:r>
            <w:r w:rsidRPr="0088364D">
              <w:rPr>
                <w:sz w:val="28"/>
                <w:szCs w:val="28"/>
                <w:lang w:val="ru-RU"/>
              </w:rPr>
              <w:t>.17-0</w:t>
            </w:r>
            <w:r w:rsidR="00617FD8" w:rsidRPr="0088364D">
              <w:rPr>
                <w:sz w:val="28"/>
                <w:szCs w:val="28"/>
                <w:lang w:val="ru-RU"/>
              </w:rPr>
              <w:t>9</w:t>
            </w:r>
            <w:r w:rsidRPr="0088364D">
              <w:rPr>
                <w:sz w:val="28"/>
                <w:szCs w:val="28"/>
                <w:lang w:val="ru-RU"/>
              </w:rPr>
              <w:t>.17</w:t>
            </w:r>
          </w:p>
        </w:tc>
        <w:tc>
          <w:tcPr>
            <w:tcW w:w="1414" w:type="dxa"/>
            <w:tcBorders>
              <w:bottom w:val="single" w:sz="4" w:space="0" w:color="auto"/>
            </w:tcBorders>
          </w:tcPr>
          <w:p w:rsidR="005C2DD2" w:rsidRPr="0088364D" w:rsidRDefault="005C2DD2" w:rsidP="001D34EC">
            <w:pPr>
              <w:pStyle w:val="a6"/>
              <w:ind w:left="0" w:firstLine="0"/>
              <w:rPr>
                <w:sz w:val="28"/>
                <w:szCs w:val="28"/>
                <w:lang w:val="ru-RU"/>
              </w:rPr>
            </w:pPr>
            <w:r w:rsidRPr="0088364D">
              <w:rPr>
                <w:sz w:val="28"/>
                <w:szCs w:val="28"/>
                <w:lang w:val="ru-RU"/>
              </w:rPr>
              <w:t xml:space="preserve">Представитель </w:t>
            </w:r>
            <w:r w:rsidR="00617FD8" w:rsidRPr="0088364D">
              <w:rPr>
                <w:sz w:val="28"/>
                <w:szCs w:val="28"/>
                <w:lang w:val="ru-RU"/>
              </w:rPr>
              <w:t>Генерального подрядчика</w:t>
            </w:r>
          </w:p>
          <w:p w:rsidR="005C2DD2" w:rsidRPr="0088364D" w:rsidRDefault="005C2DD2" w:rsidP="001D34EC">
            <w:pPr>
              <w:pStyle w:val="a6"/>
              <w:ind w:left="0" w:firstLine="0"/>
              <w:rPr>
                <w:sz w:val="28"/>
                <w:szCs w:val="28"/>
                <w:lang w:val="ru-RU"/>
              </w:rPr>
            </w:pPr>
          </w:p>
        </w:tc>
        <w:tc>
          <w:tcPr>
            <w:tcW w:w="832" w:type="dxa"/>
          </w:tcPr>
          <w:p w:rsidR="005C2DD2" w:rsidRPr="004B32BC" w:rsidRDefault="005C2DD2" w:rsidP="001D34EC">
            <w:pPr>
              <w:pStyle w:val="a6"/>
              <w:ind w:left="0" w:firstLine="0"/>
              <w:rPr>
                <w:sz w:val="28"/>
                <w:szCs w:val="28"/>
                <w:lang w:val="ru-RU"/>
              </w:rPr>
            </w:pPr>
            <w:r>
              <w:rPr>
                <w:sz w:val="28"/>
                <w:szCs w:val="28"/>
                <w:lang w:val="ru-RU"/>
              </w:rPr>
              <w:t>15%</w:t>
            </w:r>
          </w:p>
        </w:tc>
        <w:tc>
          <w:tcPr>
            <w:tcW w:w="809" w:type="dxa"/>
          </w:tcPr>
          <w:p w:rsidR="005C2DD2" w:rsidRPr="004B32BC" w:rsidRDefault="005C2DD2" w:rsidP="006F2E14">
            <w:pPr>
              <w:pStyle w:val="a6"/>
              <w:ind w:left="0" w:firstLine="0"/>
              <w:rPr>
                <w:sz w:val="28"/>
                <w:szCs w:val="28"/>
                <w:lang w:val="ru-RU"/>
              </w:rPr>
            </w:pPr>
            <w:r>
              <w:rPr>
                <w:sz w:val="28"/>
                <w:szCs w:val="28"/>
              </w:rPr>
              <w:t>$</w:t>
            </w:r>
            <w:r w:rsidR="006F2E14">
              <w:rPr>
                <w:sz w:val="28"/>
                <w:szCs w:val="28"/>
                <w:lang w:val="ru-RU"/>
              </w:rPr>
              <w:t>21</w:t>
            </w:r>
            <w:r>
              <w:rPr>
                <w:sz w:val="28"/>
                <w:szCs w:val="28"/>
                <w:lang w:val="ru-RU"/>
              </w:rPr>
              <w:t xml:space="preserve"> 000</w:t>
            </w:r>
          </w:p>
        </w:tc>
        <w:tc>
          <w:tcPr>
            <w:tcW w:w="972" w:type="dxa"/>
          </w:tcPr>
          <w:p w:rsidR="005C2DD2" w:rsidRPr="004B32BC" w:rsidRDefault="005C2DD2" w:rsidP="006F2E14">
            <w:pPr>
              <w:pStyle w:val="a6"/>
              <w:ind w:left="0" w:firstLine="0"/>
              <w:rPr>
                <w:sz w:val="28"/>
                <w:szCs w:val="28"/>
                <w:lang w:val="ru-RU"/>
              </w:rPr>
            </w:pPr>
            <w:r>
              <w:rPr>
                <w:sz w:val="28"/>
                <w:szCs w:val="28"/>
              </w:rPr>
              <w:t>$</w:t>
            </w:r>
            <w:r w:rsidR="006F2E14">
              <w:rPr>
                <w:sz w:val="28"/>
                <w:szCs w:val="28"/>
                <w:lang w:val="ru-RU"/>
              </w:rPr>
              <w:t>300</w:t>
            </w:r>
            <w:r>
              <w:rPr>
                <w:sz w:val="28"/>
                <w:szCs w:val="28"/>
                <w:lang w:val="ru-RU"/>
              </w:rPr>
              <w:t>0</w:t>
            </w:r>
          </w:p>
        </w:tc>
        <w:tc>
          <w:tcPr>
            <w:tcW w:w="810" w:type="dxa"/>
          </w:tcPr>
          <w:p w:rsidR="005C2DD2" w:rsidRPr="004B32BC" w:rsidRDefault="005C2DD2" w:rsidP="001D34EC">
            <w:pPr>
              <w:pStyle w:val="a6"/>
              <w:ind w:left="0" w:firstLine="0"/>
              <w:rPr>
                <w:sz w:val="28"/>
                <w:szCs w:val="28"/>
                <w:lang w:val="ru-RU"/>
              </w:rPr>
            </w:pPr>
            <w:r>
              <w:rPr>
                <w:sz w:val="28"/>
                <w:szCs w:val="28"/>
                <w:lang w:val="ru-RU"/>
              </w:rPr>
              <w:t>1</w:t>
            </w:r>
          </w:p>
        </w:tc>
      </w:tr>
      <w:tr w:rsidR="006F2E14" w:rsidTr="001D34EC">
        <w:tc>
          <w:tcPr>
            <w:tcW w:w="584" w:type="dxa"/>
          </w:tcPr>
          <w:p w:rsidR="005C2DD2" w:rsidRPr="004B32BC" w:rsidRDefault="005C2DD2" w:rsidP="001D34EC">
            <w:pPr>
              <w:pStyle w:val="a6"/>
              <w:ind w:left="0" w:firstLine="0"/>
              <w:rPr>
                <w:sz w:val="28"/>
                <w:szCs w:val="28"/>
                <w:lang w:val="ru-RU"/>
              </w:rPr>
            </w:pPr>
          </w:p>
        </w:tc>
        <w:tc>
          <w:tcPr>
            <w:tcW w:w="489" w:type="dxa"/>
          </w:tcPr>
          <w:p w:rsidR="005C2DD2" w:rsidRPr="004B32BC" w:rsidRDefault="005C2DD2" w:rsidP="001D34EC">
            <w:pPr>
              <w:pStyle w:val="a6"/>
              <w:ind w:left="0" w:firstLine="0"/>
              <w:rPr>
                <w:sz w:val="28"/>
                <w:szCs w:val="28"/>
                <w:lang w:val="ru-RU"/>
              </w:rPr>
            </w:pPr>
          </w:p>
        </w:tc>
        <w:tc>
          <w:tcPr>
            <w:tcW w:w="2361" w:type="dxa"/>
            <w:gridSpan w:val="2"/>
          </w:tcPr>
          <w:p w:rsidR="005C2DD2" w:rsidRPr="004B32BC" w:rsidRDefault="005C2DD2" w:rsidP="001D34EC">
            <w:pPr>
              <w:pStyle w:val="a6"/>
              <w:ind w:left="0" w:firstLine="0"/>
              <w:rPr>
                <w:sz w:val="28"/>
                <w:szCs w:val="28"/>
                <w:lang w:val="ru-RU"/>
              </w:rPr>
            </w:pPr>
            <w:r>
              <w:rPr>
                <w:sz w:val="28"/>
                <w:szCs w:val="28"/>
                <w:lang w:val="ru-RU"/>
              </w:rPr>
              <w:t>ИТОГО</w:t>
            </w:r>
          </w:p>
        </w:tc>
        <w:tc>
          <w:tcPr>
            <w:tcW w:w="809" w:type="dxa"/>
          </w:tcPr>
          <w:p w:rsidR="005C2DD2" w:rsidRPr="004B32BC" w:rsidRDefault="005C2DD2" w:rsidP="001D34EC">
            <w:pPr>
              <w:pStyle w:val="a6"/>
              <w:ind w:left="0" w:firstLine="0"/>
              <w:rPr>
                <w:sz w:val="28"/>
                <w:szCs w:val="28"/>
                <w:lang w:val="ru-RU"/>
              </w:rPr>
            </w:pPr>
            <w:r>
              <w:rPr>
                <w:sz w:val="28"/>
                <w:szCs w:val="28"/>
              </w:rPr>
              <w:t>$</w:t>
            </w:r>
            <w:r w:rsidR="006F2E14">
              <w:rPr>
                <w:sz w:val="28"/>
                <w:szCs w:val="28"/>
                <w:lang w:val="ru-RU"/>
              </w:rPr>
              <w:t>3</w:t>
            </w:r>
            <w:r>
              <w:rPr>
                <w:sz w:val="28"/>
                <w:szCs w:val="28"/>
                <w:lang w:val="ru-RU"/>
              </w:rPr>
              <w:t>00 000</w:t>
            </w:r>
          </w:p>
        </w:tc>
        <w:tc>
          <w:tcPr>
            <w:tcW w:w="671" w:type="dxa"/>
            <w:tcBorders>
              <w:bottom w:val="single" w:sz="4" w:space="0" w:color="auto"/>
            </w:tcBorders>
          </w:tcPr>
          <w:p w:rsidR="005C2DD2" w:rsidRPr="004B32BC" w:rsidRDefault="005C2DD2" w:rsidP="006F2E14">
            <w:pPr>
              <w:pStyle w:val="a6"/>
              <w:ind w:left="0" w:firstLine="0"/>
              <w:rPr>
                <w:sz w:val="28"/>
                <w:szCs w:val="28"/>
                <w:lang w:val="ru-RU"/>
              </w:rPr>
            </w:pPr>
            <w:r>
              <w:rPr>
                <w:sz w:val="28"/>
                <w:szCs w:val="28"/>
              </w:rPr>
              <w:t>$</w:t>
            </w:r>
            <w:r w:rsidR="006F2E14">
              <w:rPr>
                <w:sz w:val="28"/>
                <w:szCs w:val="28"/>
                <w:lang w:val="ru-RU"/>
              </w:rPr>
              <w:t>12</w:t>
            </w:r>
            <w:r>
              <w:rPr>
                <w:sz w:val="28"/>
                <w:szCs w:val="28"/>
                <w:lang w:val="ru-RU"/>
              </w:rPr>
              <w:t>0 000</w:t>
            </w:r>
          </w:p>
        </w:tc>
        <w:tc>
          <w:tcPr>
            <w:tcW w:w="810" w:type="dxa"/>
            <w:tcBorders>
              <w:bottom w:val="single" w:sz="4" w:space="0" w:color="auto"/>
            </w:tcBorders>
          </w:tcPr>
          <w:p w:rsidR="005C2DD2" w:rsidRPr="004B32BC" w:rsidRDefault="005C2DD2" w:rsidP="001D34EC">
            <w:pPr>
              <w:pStyle w:val="a6"/>
              <w:ind w:left="0" w:firstLine="0"/>
              <w:rPr>
                <w:sz w:val="28"/>
                <w:szCs w:val="28"/>
                <w:lang w:val="ru-RU"/>
              </w:rPr>
            </w:pPr>
          </w:p>
        </w:tc>
        <w:tc>
          <w:tcPr>
            <w:tcW w:w="1690" w:type="dxa"/>
            <w:tcBorders>
              <w:bottom w:val="single" w:sz="4" w:space="0" w:color="auto"/>
            </w:tcBorders>
          </w:tcPr>
          <w:p w:rsidR="005C2DD2" w:rsidRPr="004B32BC" w:rsidRDefault="005C2DD2" w:rsidP="001D34EC">
            <w:pPr>
              <w:pStyle w:val="a6"/>
              <w:ind w:left="0" w:firstLine="0"/>
              <w:rPr>
                <w:sz w:val="28"/>
                <w:szCs w:val="28"/>
                <w:lang w:val="ru-RU"/>
              </w:rPr>
            </w:pPr>
          </w:p>
        </w:tc>
        <w:tc>
          <w:tcPr>
            <w:tcW w:w="865" w:type="dxa"/>
            <w:tcBorders>
              <w:bottom w:val="single" w:sz="4" w:space="0" w:color="auto"/>
            </w:tcBorders>
          </w:tcPr>
          <w:p w:rsidR="005C2DD2" w:rsidRPr="004B32BC" w:rsidRDefault="005C2DD2" w:rsidP="001D34EC">
            <w:pPr>
              <w:pStyle w:val="a6"/>
              <w:ind w:left="0" w:firstLine="0"/>
              <w:rPr>
                <w:sz w:val="28"/>
                <w:szCs w:val="28"/>
                <w:lang w:val="ru-RU"/>
              </w:rPr>
            </w:pPr>
            <w:r>
              <w:rPr>
                <w:sz w:val="28"/>
                <w:szCs w:val="28"/>
              </w:rPr>
              <w:t>$</w:t>
            </w:r>
            <w:r w:rsidR="00584148">
              <w:rPr>
                <w:sz w:val="28"/>
                <w:szCs w:val="28"/>
                <w:lang w:val="ru-RU"/>
              </w:rPr>
              <w:t>300</w:t>
            </w:r>
            <w:r>
              <w:rPr>
                <w:sz w:val="28"/>
                <w:szCs w:val="28"/>
                <w:lang w:val="ru-RU"/>
              </w:rPr>
              <w:t>0</w:t>
            </w:r>
          </w:p>
        </w:tc>
        <w:tc>
          <w:tcPr>
            <w:tcW w:w="724" w:type="dxa"/>
            <w:tcBorders>
              <w:bottom w:val="single" w:sz="4" w:space="0" w:color="auto"/>
            </w:tcBorders>
          </w:tcPr>
          <w:p w:rsidR="005C2DD2" w:rsidRPr="004B32BC" w:rsidRDefault="005C2DD2" w:rsidP="001D34EC">
            <w:pPr>
              <w:pStyle w:val="a6"/>
              <w:ind w:left="0" w:firstLine="0"/>
              <w:rPr>
                <w:sz w:val="28"/>
                <w:szCs w:val="28"/>
                <w:lang w:val="ru-RU"/>
              </w:rPr>
            </w:pPr>
          </w:p>
        </w:tc>
        <w:tc>
          <w:tcPr>
            <w:tcW w:w="1414" w:type="dxa"/>
            <w:tcBorders>
              <w:bottom w:val="single" w:sz="4" w:space="0" w:color="auto"/>
            </w:tcBorders>
          </w:tcPr>
          <w:p w:rsidR="005C2DD2" w:rsidRPr="004B32BC" w:rsidRDefault="005C2DD2" w:rsidP="001D34EC">
            <w:pPr>
              <w:pStyle w:val="a6"/>
              <w:ind w:left="0" w:firstLine="0"/>
              <w:rPr>
                <w:sz w:val="28"/>
                <w:szCs w:val="28"/>
                <w:lang w:val="ru-RU"/>
              </w:rPr>
            </w:pPr>
          </w:p>
        </w:tc>
        <w:tc>
          <w:tcPr>
            <w:tcW w:w="832" w:type="dxa"/>
            <w:tcBorders>
              <w:bottom w:val="single" w:sz="4" w:space="0" w:color="auto"/>
            </w:tcBorders>
          </w:tcPr>
          <w:p w:rsidR="005C2DD2" w:rsidRPr="004B32BC" w:rsidRDefault="005C2DD2" w:rsidP="001D34EC">
            <w:pPr>
              <w:pStyle w:val="a6"/>
              <w:ind w:left="0" w:firstLine="0"/>
              <w:rPr>
                <w:sz w:val="28"/>
                <w:szCs w:val="28"/>
                <w:lang w:val="ru-RU"/>
              </w:rPr>
            </w:pPr>
          </w:p>
        </w:tc>
        <w:tc>
          <w:tcPr>
            <w:tcW w:w="809" w:type="dxa"/>
            <w:tcBorders>
              <w:bottom w:val="single" w:sz="4" w:space="0" w:color="auto"/>
            </w:tcBorders>
          </w:tcPr>
          <w:p w:rsidR="005C2DD2" w:rsidRPr="004B32BC" w:rsidRDefault="005C2DD2" w:rsidP="001D34EC">
            <w:pPr>
              <w:pStyle w:val="a6"/>
              <w:ind w:left="0" w:firstLine="0"/>
              <w:rPr>
                <w:sz w:val="28"/>
                <w:szCs w:val="28"/>
                <w:lang w:val="ru-RU"/>
              </w:rPr>
            </w:pPr>
            <w:r>
              <w:rPr>
                <w:sz w:val="28"/>
                <w:szCs w:val="28"/>
              </w:rPr>
              <w:t>$</w:t>
            </w:r>
            <w:r w:rsidR="006F2E14">
              <w:rPr>
                <w:sz w:val="28"/>
                <w:szCs w:val="28"/>
                <w:lang w:val="ru-RU"/>
              </w:rPr>
              <w:t>21</w:t>
            </w:r>
            <w:r>
              <w:rPr>
                <w:sz w:val="28"/>
                <w:szCs w:val="28"/>
                <w:lang w:val="ru-RU"/>
              </w:rPr>
              <w:t xml:space="preserve"> 000</w:t>
            </w:r>
          </w:p>
        </w:tc>
        <w:tc>
          <w:tcPr>
            <w:tcW w:w="972" w:type="dxa"/>
          </w:tcPr>
          <w:p w:rsidR="005C2DD2" w:rsidRPr="004B32BC" w:rsidRDefault="005C2DD2" w:rsidP="006F2E14">
            <w:pPr>
              <w:pStyle w:val="a6"/>
              <w:ind w:left="0" w:firstLine="0"/>
              <w:rPr>
                <w:sz w:val="28"/>
                <w:szCs w:val="28"/>
                <w:lang w:val="ru-RU"/>
              </w:rPr>
            </w:pPr>
            <w:r>
              <w:rPr>
                <w:sz w:val="28"/>
                <w:szCs w:val="28"/>
              </w:rPr>
              <w:t>$</w:t>
            </w:r>
            <w:r w:rsidR="006F2E14">
              <w:rPr>
                <w:sz w:val="28"/>
                <w:szCs w:val="28"/>
                <w:lang w:val="ru-RU"/>
              </w:rPr>
              <w:t>300</w:t>
            </w:r>
            <w:r>
              <w:rPr>
                <w:sz w:val="28"/>
                <w:szCs w:val="28"/>
                <w:lang w:val="ru-RU"/>
              </w:rPr>
              <w:t>0</w:t>
            </w:r>
          </w:p>
        </w:tc>
        <w:tc>
          <w:tcPr>
            <w:tcW w:w="810" w:type="dxa"/>
          </w:tcPr>
          <w:p w:rsidR="005C2DD2" w:rsidRPr="004B32BC" w:rsidRDefault="005C2DD2" w:rsidP="001D34EC">
            <w:pPr>
              <w:pStyle w:val="a6"/>
              <w:ind w:left="0" w:firstLine="0"/>
              <w:rPr>
                <w:sz w:val="28"/>
                <w:szCs w:val="28"/>
                <w:lang w:val="ru-RU"/>
              </w:rPr>
            </w:pPr>
          </w:p>
        </w:tc>
      </w:tr>
      <w:tr w:rsidR="006F2E14" w:rsidTr="001D34EC">
        <w:tc>
          <w:tcPr>
            <w:tcW w:w="4243" w:type="dxa"/>
            <w:gridSpan w:val="5"/>
            <w:tcBorders>
              <w:right w:val="single" w:sz="4" w:space="0" w:color="auto"/>
            </w:tcBorders>
          </w:tcPr>
          <w:p w:rsidR="005C2DD2" w:rsidRPr="004B32BC" w:rsidRDefault="005C2DD2" w:rsidP="001D34EC">
            <w:pPr>
              <w:pStyle w:val="a6"/>
              <w:ind w:left="0" w:firstLine="0"/>
              <w:rPr>
                <w:sz w:val="28"/>
                <w:szCs w:val="28"/>
                <w:lang w:val="ru-RU"/>
              </w:rPr>
            </w:pPr>
            <w:r>
              <w:rPr>
                <w:sz w:val="28"/>
                <w:szCs w:val="28"/>
                <w:lang w:val="ru-RU"/>
              </w:rPr>
              <w:t>Прогнозируемая прибыль без обработки рисков:</w:t>
            </w:r>
          </w:p>
        </w:tc>
        <w:tc>
          <w:tcPr>
            <w:tcW w:w="1481" w:type="dxa"/>
            <w:gridSpan w:val="2"/>
            <w:tcBorders>
              <w:top w:val="single" w:sz="4" w:space="0" w:color="auto"/>
              <w:left w:val="single" w:sz="4" w:space="0" w:color="auto"/>
              <w:bottom w:val="single" w:sz="4" w:space="0" w:color="auto"/>
              <w:right w:val="single" w:sz="4" w:space="0" w:color="auto"/>
            </w:tcBorders>
          </w:tcPr>
          <w:p w:rsidR="005C2DD2" w:rsidRPr="004B32BC" w:rsidRDefault="005C2DD2" w:rsidP="008B37F3">
            <w:pPr>
              <w:pStyle w:val="a6"/>
              <w:ind w:left="0" w:firstLine="0"/>
              <w:rPr>
                <w:sz w:val="28"/>
                <w:szCs w:val="28"/>
                <w:lang w:val="ru-RU"/>
              </w:rPr>
            </w:pPr>
            <w:r>
              <w:rPr>
                <w:sz w:val="28"/>
                <w:szCs w:val="28"/>
              </w:rPr>
              <w:t>$</w:t>
            </w:r>
            <w:r w:rsidR="006F2E14">
              <w:rPr>
                <w:sz w:val="28"/>
                <w:szCs w:val="28"/>
                <w:lang w:val="ru-RU"/>
              </w:rPr>
              <w:t>1</w:t>
            </w:r>
            <w:r w:rsidR="008B37F3">
              <w:rPr>
                <w:sz w:val="28"/>
                <w:szCs w:val="28"/>
                <w:lang w:val="ru-RU"/>
              </w:rPr>
              <w:t>880</w:t>
            </w:r>
            <w:r w:rsidR="006F2E14">
              <w:rPr>
                <w:sz w:val="28"/>
                <w:szCs w:val="28"/>
                <w:lang w:val="ru-RU"/>
              </w:rPr>
              <w:t>0</w:t>
            </w:r>
            <w:r>
              <w:rPr>
                <w:sz w:val="28"/>
                <w:szCs w:val="28"/>
                <w:lang w:val="ru-RU"/>
              </w:rPr>
              <w:t>00</w:t>
            </w:r>
          </w:p>
        </w:tc>
        <w:tc>
          <w:tcPr>
            <w:tcW w:w="1690" w:type="dxa"/>
            <w:tcBorders>
              <w:top w:val="nil"/>
              <w:left w:val="nil"/>
              <w:bottom w:val="nil"/>
              <w:right w:val="nil"/>
            </w:tcBorders>
          </w:tcPr>
          <w:p w:rsidR="005C2DD2" w:rsidRPr="004B32BC" w:rsidRDefault="005C2DD2" w:rsidP="001D34EC">
            <w:pPr>
              <w:pStyle w:val="a6"/>
              <w:ind w:left="0" w:firstLine="0"/>
              <w:rPr>
                <w:sz w:val="28"/>
                <w:szCs w:val="28"/>
                <w:lang w:val="ru-RU"/>
              </w:rPr>
            </w:pPr>
          </w:p>
        </w:tc>
        <w:tc>
          <w:tcPr>
            <w:tcW w:w="865" w:type="dxa"/>
            <w:tcBorders>
              <w:top w:val="nil"/>
              <w:left w:val="nil"/>
              <w:bottom w:val="nil"/>
              <w:right w:val="nil"/>
            </w:tcBorders>
          </w:tcPr>
          <w:p w:rsidR="005C2DD2" w:rsidRPr="004B32BC" w:rsidRDefault="005C2DD2" w:rsidP="001D34EC">
            <w:pPr>
              <w:pStyle w:val="a6"/>
              <w:ind w:left="0" w:firstLine="0"/>
              <w:rPr>
                <w:sz w:val="28"/>
                <w:szCs w:val="28"/>
                <w:lang w:val="ru-RU"/>
              </w:rPr>
            </w:pPr>
          </w:p>
        </w:tc>
        <w:tc>
          <w:tcPr>
            <w:tcW w:w="724" w:type="dxa"/>
            <w:tcBorders>
              <w:top w:val="nil"/>
              <w:left w:val="nil"/>
              <w:bottom w:val="nil"/>
              <w:right w:val="single" w:sz="4" w:space="0" w:color="auto"/>
            </w:tcBorders>
          </w:tcPr>
          <w:p w:rsidR="005C2DD2" w:rsidRPr="004B32BC" w:rsidRDefault="005C2DD2" w:rsidP="001D34EC">
            <w:pPr>
              <w:pStyle w:val="a6"/>
              <w:ind w:left="0" w:firstLine="0"/>
              <w:rPr>
                <w:sz w:val="28"/>
                <w:szCs w:val="28"/>
                <w:lang w:val="ru-RU"/>
              </w:rPr>
            </w:pPr>
          </w:p>
        </w:tc>
        <w:tc>
          <w:tcPr>
            <w:tcW w:w="3055" w:type="dxa"/>
            <w:gridSpan w:val="3"/>
            <w:tcBorders>
              <w:left w:val="single" w:sz="4" w:space="0" w:color="auto"/>
            </w:tcBorders>
          </w:tcPr>
          <w:p w:rsidR="005C2DD2" w:rsidRPr="004B32BC" w:rsidRDefault="005C2DD2" w:rsidP="001D34EC">
            <w:pPr>
              <w:pStyle w:val="a6"/>
              <w:ind w:left="0" w:firstLine="0"/>
              <w:rPr>
                <w:sz w:val="28"/>
                <w:szCs w:val="28"/>
                <w:lang w:val="ru-RU"/>
              </w:rPr>
            </w:pPr>
            <w:r>
              <w:rPr>
                <w:sz w:val="28"/>
                <w:szCs w:val="28"/>
                <w:lang w:val="ru-RU"/>
              </w:rPr>
              <w:t>Прогнозируемая прибыль после обработки рисков</w:t>
            </w:r>
          </w:p>
        </w:tc>
        <w:tc>
          <w:tcPr>
            <w:tcW w:w="1782" w:type="dxa"/>
            <w:gridSpan w:val="2"/>
          </w:tcPr>
          <w:p w:rsidR="005C2DD2" w:rsidRPr="004B32BC" w:rsidRDefault="005C2DD2" w:rsidP="008B37F3">
            <w:pPr>
              <w:pStyle w:val="a6"/>
              <w:ind w:left="0" w:firstLine="0"/>
              <w:rPr>
                <w:sz w:val="28"/>
                <w:szCs w:val="28"/>
                <w:lang w:val="ru-RU"/>
              </w:rPr>
            </w:pPr>
            <w:r>
              <w:rPr>
                <w:sz w:val="28"/>
                <w:szCs w:val="28"/>
              </w:rPr>
              <w:t>$</w:t>
            </w:r>
            <w:r w:rsidR="006F2E14">
              <w:rPr>
                <w:sz w:val="28"/>
                <w:szCs w:val="28"/>
                <w:lang w:val="ru-RU"/>
              </w:rPr>
              <w:t>1</w:t>
            </w:r>
            <w:r w:rsidR="008B37F3">
              <w:rPr>
                <w:sz w:val="28"/>
                <w:szCs w:val="28"/>
                <w:lang w:val="ru-RU"/>
              </w:rPr>
              <w:t>997</w:t>
            </w:r>
            <w:r w:rsidR="006F2E14">
              <w:rPr>
                <w:sz w:val="28"/>
                <w:szCs w:val="28"/>
                <w:lang w:val="ru-RU"/>
              </w:rPr>
              <w:t>00</w:t>
            </w:r>
            <w:r>
              <w:rPr>
                <w:sz w:val="28"/>
                <w:szCs w:val="28"/>
                <w:lang w:val="ru-RU"/>
              </w:rPr>
              <w:t>0</w:t>
            </w:r>
          </w:p>
        </w:tc>
      </w:tr>
    </w:tbl>
    <w:p w:rsidR="006F2E14" w:rsidRDefault="006F2E14" w:rsidP="005C2DD2">
      <w:pPr>
        <w:pStyle w:val="a6"/>
        <w:ind w:left="720" w:firstLine="0"/>
        <w:rPr>
          <w:sz w:val="28"/>
          <w:szCs w:val="28"/>
          <w:lang w:val="ru-RU"/>
        </w:rPr>
      </w:pPr>
    </w:p>
    <w:p w:rsidR="005C2DD2" w:rsidRDefault="006F2E14" w:rsidP="006F2E14">
      <w:pPr>
        <w:tabs>
          <w:tab w:val="left" w:pos="4140"/>
        </w:tabs>
        <w:rPr>
          <w:sz w:val="28"/>
          <w:szCs w:val="28"/>
          <w:lang w:val="ru-RU"/>
        </w:rPr>
        <w:sectPr w:rsidR="005C2DD2" w:rsidSect="005C2DD2">
          <w:pgSz w:w="16838" w:h="11906" w:orient="landscape"/>
          <w:pgMar w:top="851" w:right="1134" w:bottom="1701" w:left="1134" w:header="709" w:footer="709" w:gutter="0"/>
          <w:cols w:space="708"/>
          <w:docGrid w:linePitch="360"/>
        </w:sectPr>
      </w:pPr>
      <w:r>
        <w:rPr>
          <w:lang w:val="ru-RU"/>
        </w:rPr>
        <w:tab/>
      </w:r>
    </w:p>
    <w:p w:rsidR="00A0225A" w:rsidRPr="002942AA" w:rsidRDefault="00A0225A" w:rsidP="00617FD8">
      <w:pPr>
        <w:pStyle w:val="a3"/>
        <w:ind w:firstLine="709"/>
        <w:jc w:val="both"/>
        <w:rPr>
          <w:sz w:val="28"/>
          <w:szCs w:val="28"/>
          <w:lang w:val="ru-RU"/>
        </w:rPr>
      </w:pPr>
      <w:r w:rsidRPr="002942AA">
        <w:rPr>
          <w:sz w:val="28"/>
          <w:szCs w:val="28"/>
          <w:lang w:val="ru-RU"/>
        </w:rPr>
        <w:lastRenderedPageBreak/>
        <w:t xml:space="preserve">Таблица </w:t>
      </w:r>
      <w:r>
        <w:rPr>
          <w:sz w:val="28"/>
          <w:szCs w:val="28"/>
          <w:lang w:val="ru-RU"/>
        </w:rPr>
        <w:t>«Рейтинг рисков»</w:t>
      </w:r>
      <w:r w:rsidRPr="002942AA">
        <w:rPr>
          <w:sz w:val="28"/>
          <w:szCs w:val="28"/>
          <w:lang w:val="ru-RU"/>
        </w:rPr>
        <w:t xml:space="preserve"> содержит следующую информацию: величину </w:t>
      </w:r>
      <w:proofErr w:type="gramStart"/>
      <w:r w:rsidRPr="002942AA">
        <w:rPr>
          <w:sz w:val="28"/>
          <w:szCs w:val="28"/>
          <w:lang w:val="ru-RU"/>
        </w:rPr>
        <w:t>суммарных вероятных</w:t>
      </w:r>
      <w:proofErr w:type="gramEnd"/>
      <w:r w:rsidRPr="002942AA">
        <w:rPr>
          <w:sz w:val="28"/>
          <w:szCs w:val="28"/>
          <w:lang w:val="ru-RU"/>
        </w:rPr>
        <w:t xml:space="preserve"> потерь без обработки рисков (</w:t>
      </w:r>
      <w:r>
        <w:rPr>
          <w:sz w:val="28"/>
          <w:szCs w:val="28"/>
          <w:lang w:val="ru-RU"/>
        </w:rPr>
        <w:t>М</w:t>
      </w:r>
      <w:r>
        <w:rPr>
          <w:sz w:val="28"/>
          <w:szCs w:val="28"/>
          <w:vertAlign w:val="subscript"/>
          <w:lang w:val="ru-RU"/>
        </w:rPr>
        <w:t>о</w:t>
      </w:r>
      <w:r w:rsidRPr="002942AA">
        <w:rPr>
          <w:position w:val="-3"/>
          <w:sz w:val="28"/>
          <w:szCs w:val="28"/>
          <w:lang w:val="ru-RU"/>
        </w:rPr>
        <w:t xml:space="preserve"> </w:t>
      </w:r>
      <w:r w:rsidR="008B37F3">
        <w:rPr>
          <w:sz w:val="28"/>
          <w:szCs w:val="28"/>
          <w:lang w:val="ru-RU"/>
        </w:rPr>
        <w:t>= 120</w:t>
      </w:r>
      <w:r w:rsidRPr="002942AA">
        <w:rPr>
          <w:sz w:val="28"/>
          <w:szCs w:val="28"/>
          <w:lang w:val="ru-RU"/>
        </w:rPr>
        <w:t xml:space="preserve"> тыс. долл. США); величину суммарных</w:t>
      </w:r>
      <w:r>
        <w:rPr>
          <w:sz w:val="28"/>
          <w:szCs w:val="28"/>
          <w:lang w:val="ru-RU"/>
        </w:rPr>
        <w:t xml:space="preserve"> расходов на обработку рисков (</w:t>
      </w:r>
      <w:r w:rsidR="008B37F3">
        <w:rPr>
          <w:sz w:val="28"/>
          <w:szCs w:val="28"/>
          <w:lang w:val="ru-RU"/>
        </w:rPr>
        <w:t xml:space="preserve">H = </w:t>
      </w:r>
      <w:r w:rsidR="00584148">
        <w:rPr>
          <w:sz w:val="28"/>
          <w:szCs w:val="28"/>
          <w:lang w:val="ru-RU"/>
        </w:rPr>
        <w:t>300</w:t>
      </w:r>
      <w:r w:rsidR="008B37F3">
        <w:rPr>
          <w:sz w:val="28"/>
          <w:szCs w:val="28"/>
          <w:lang w:val="ru-RU"/>
        </w:rPr>
        <w:t>0</w:t>
      </w:r>
      <w:r w:rsidRPr="002942AA">
        <w:rPr>
          <w:sz w:val="28"/>
          <w:szCs w:val="28"/>
          <w:lang w:val="ru-RU"/>
        </w:rPr>
        <w:t xml:space="preserve"> тыс. долл. США); величину суммарных вероятных потерь после обработки </w:t>
      </w:r>
      <w:r w:rsidR="008B37F3">
        <w:rPr>
          <w:sz w:val="28"/>
          <w:szCs w:val="28"/>
          <w:lang w:val="ru-RU"/>
        </w:rPr>
        <w:t>рисков (M = 3</w:t>
      </w:r>
      <w:r w:rsidRPr="002942AA">
        <w:rPr>
          <w:sz w:val="28"/>
          <w:szCs w:val="28"/>
          <w:lang w:val="ru-RU"/>
        </w:rPr>
        <w:t xml:space="preserve"> тыс. долл. США).</w:t>
      </w:r>
    </w:p>
    <w:p w:rsidR="00A0225A" w:rsidRPr="002942AA" w:rsidRDefault="00A0225A" w:rsidP="00F0495F">
      <w:pPr>
        <w:pStyle w:val="a3"/>
        <w:ind w:firstLine="567"/>
        <w:jc w:val="both"/>
        <w:rPr>
          <w:sz w:val="28"/>
          <w:szCs w:val="28"/>
          <w:lang w:val="ru-RU"/>
        </w:rPr>
      </w:pPr>
      <w:r w:rsidRPr="002942AA">
        <w:rPr>
          <w:sz w:val="28"/>
          <w:szCs w:val="28"/>
          <w:lang w:val="ru-RU"/>
        </w:rPr>
        <w:t>5. Расчет прогнозируемой прибыли без обработки рисков.</w:t>
      </w:r>
    </w:p>
    <w:p w:rsidR="00A0225A" w:rsidRPr="002942AA" w:rsidRDefault="00A0225A" w:rsidP="00F0495F">
      <w:pPr>
        <w:pStyle w:val="a3"/>
        <w:ind w:firstLine="567"/>
        <w:jc w:val="both"/>
        <w:rPr>
          <w:sz w:val="28"/>
          <w:szCs w:val="28"/>
          <w:lang w:val="ru-RU"/>
        </w:rPr>
      </w:pPr>
      <w:r w:rsidRPr="002942AA">
        <w:rPr>
          <w:sz w:val="28"/>
          <w:szCs w:val="28"/>
          <w:lang w:val="ru-RU"/>
        </w:rPr>
        <w:t>Таким образом, прогнозируемая прибыль без обработки рисков, рассчитываемая как разность между плановой прибылью по объекту и суммой вероятных потерь без обработки рисков, равна 1</w:t>
      </w:r>
      <w:r w:rsidR="008B37F3">
        <w:rPr>
          <w:sz w:val="28"/>
          <w:szCs w:val="28"/>
          <w:lang w:val="ru-RU"/>
        </w:rPr>
        <w:t> </w:t>
      </w:r>
      <w:r w:rsidRPr="002942AA">
        <w:rPr>
          <w:sz w:val="28"/>
          <w:szCs w:val="28"/>
          <w:lang w:val="ru-RU"/>
        </w:rPr>
        <w:t>8</w:t>
      </w:r>
      <w:r w:rsidR="008B37F3">
        <w:rPr>
          <w:sz w:val="28"/>
          <w:szCs w:val="28"/>
          <w:lang w:val="ru-RU"/>
        </w:rPr>
        <w:t>80 000</w:t>
      </w:r>
      <w:r w:rsidRPr="002942AA">
        <w:rPr>
          <w:sz w:val="28"/>
          <w:szCs w:val="28"/>
          <w:lang w:val="ru-RU"/>
        </w:rPr>
        <w:t xml:space="preserve"> тыс. долл. США.</w:t>
      </w:r>
    </w:p>
    <w:p w:rsidR="00A0225A" w:rsidRPr="002942AA" w:rsidRDefault="00A0225A" w:rsidP="00F0495F">
      <w:pPr>
        <w:pStyle w:val="a3"/>
        <w:ind w:firstLine="567"/>
        <w:jc w:val="both"/>
        <w:rPr>
          <w:sz w:val="28"/>
          <w:szCs w:val="28"/>
          <w:lang w:val="ru-RU"/>
        </w:rPr>
      </w:pPr>
      <w:r w:rsidRPr="002942AA">
        <w:rPr>
          <w:sz w:val="28"/>
          <w:szCs w:val="28"/>
          <w:lang w:val="ru-RU"/>
        </w:rPr>
        <w:t>6. Расчёт прогнозируемой прибыли после обработки рисков</w:t>
      </w:r>
    </w:p>
    <w:p w:rsidR="00A0225A" w:rsidRDefault="00A0225A" w:rsidP="00617FD8">
      <w:pPr>
        <w:ind w:firstLine="709"/>
        <w:jc w:val="both"/>
        <w:rPr>
          <w:sz w:val="28"/>
          <w:szCs w:val="28"/>
          <w:lang w:val="ru-RU"/>
        </w:rPr>
      </w:pPr>
      <w:r w:rsidRPr="002942AA">
        <w:rPr>
          <w:sz w:val="28"/>
          <w:szCs w:val="28"/>
          <w:lang w:val="ru-RU"/>
        </w:rPr>
        <w:t>Прогнозируемая прибыль после обработки рисков, рассчитываемая как разность между плановой прибылью по объекту и суммой между величиной суммарных расходов на обработку рисков и величиной суммарных вероятных потерь</w:t>
      </w:r>
      <w:r w:rsidR="008B37F3">
        <w:rPr>
          <w:sz w:val="28"/>
          <w:szCs w:val="28"/>
          <w:lang w:val="ru-RU"/>
        </w:rPr>
        <w:t xml:space="preserve"> после обработки рисков, равна 1</w:t>
      </w:r>
      <w:r w:rsidRPr="002942AA">
        <w:rPr>
          <w:sz w:val="28"/>
          <w:szCs w:val="28"/>
          <w:lang w:val="ru-RU"/>
        </w:rPr>
        <w:t xml:space="preserve"> </w:t>
      </w:r>
      <w:r w:rsidR="008B37F3">
        <w:rPr>
          <w:sz w:val="28"/>
          <w:szCs w:val="28"/>
          <w:lang w:val="ru-RU"/>
        </w:rPr>
        <w:t>997</w:t>
      </w:r>
      <w:r w:rsidRPr="002942AA">
        <w:rPr>
          <w:sz w:val="28"/>
          <w:szCs w:val="28"/>
          <w:lang w:val="ru-RU"/>
        </w:rPr>
        <w:t xml:space="preserve"> тыс. долл. США. То есть прогноз снижения плановой прибыли по объекту из-за возможного проявления рисков и расходов на их обработку составляет 143 тыс. долл. СШ</w:t>
      </w:r>
      <w:bookmarkStart w:id="1" w:name="3.3_Экономическая_эффективность_управлен"/>
      <w:bookmarkStart w:id="2" w:name="_bookmark42"/>
      <w:bookmarkStart w:id="3" w:name="ЗАКЛЮЧЕНИЕ"/>
      <w:bookmarkStart w:id="4" w:name="_bookmark43"/>
      <w:bookmarkStart w:id="5" w:name="ПРИЛОЖЕНИЕ_А"/>
      <w:bookmarkStart w:id="6" w:name="_bookmark45"/>
      <w:bookmarkEnd w:id="1"/>
      <w:bookmarkEnd w:id="2"/>
      <w:bookmarkEnd w:id="3"/>
      <w:bookmarkEnd w:id="4"/>
      <w:bookmarkEnd w:id="5"/>
      <w:bookmarkEnd w:id="6"/>
      <w:r w:rsidRPr="002942AA">
        <w:rPr>
          <w:sz w:val="28"/>
          <w:szCs w:val="28"/>
          <w:lang w:val="ru-RU"/>
        </w:rPr>
        <w:t>А</w:t>
      </w:r>
    </w:p>
    <w:p w:rsidR="005A2753" w:rsidRPr="00100D4E" w:rsidRDefault="00100D4E" w:rsidP="00100D4E">
      <w:pPr>
        <w:jc w:val="right"/>
        <w:rPr>
          <w:i/>
          <w:lang w:val="ru-RU"/>
        </w:rPr>
      </w:pPr>
      <w:r w:rsidRPr="00100D4E">
        <w:rPr>
          <w:i/>
          <w:lang w:val="ru-RU"/>
        </w:rPr>
        <w:t>Таблица 8</w:t>
      </w:r>
    </w:p>
    <w:p w:rsidR="005A2753" w:rsidRPr="00A9482F" w:rsidRDefault="005A2753" w:rsidP="00A9482F">
      <w:pPr>
        <w:ind w:firstLine="709"/>
        <w:jc w:val="center"/>
        <w:rPr>
          <w:b/>
          <w:i/>
          <w:sz w:val="28"/>
          <w:szCs w:val="28"/>
          <w:lang w:val="ru-RU"/>
        </w:rPr>
      </w:pPr>
      <w:r w:rsidRPr="00A9482F">
        <w:rPr>
          <w:b/>
          <w:i/>
          <w:sz w:val="28"/>
          <w:szCs w:val="28"/>
          <w:lang w:val="ru-RU"/>
        </w:rPr>
        <w:t>Ответы на вопросы</w:t>
      </w:r>
    </w:p>
    <w:tbl>
      <w:tblPr>
        <w:tblStyle w:val="12"/>
        <w:tblW w:w="9498" w:type="dxa"/>
        <w:tblInd w:w="90" w:type="dxa"/>
        <w:tblCellMar>
          <w:left w:w="90" w:type="dxa"/>
          <w:right w:w="90" w:type="dxa"/>
        </w:tblCellMar>
        <w:tblLook w:val="04A0" w:firstRow="1" w:lastRow="0" w:firstColumn="1" w:lastColumn="0" w:noHBand="0" w:noVBand="1"/>
      </w:tblPr>
      <w:tblGrid>
        <w:gridCol w:w="1618"/>
        <w:gridCol w:w="989"/>
        <w:gridCol w:w="6891"/>
      </w:tblGrid>
      <w:tr w:rsidR="00180F77" w:rsidRPr="00100D4E" w:rsidTr="00F0495F">
        <w:tc>
          <w:tcPr>
            <w:tcW w:w="1618"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pStyle w:val="a6"/>
              <w:tabs>
                <w:tab w:val="left" w:pos="1694"/>
              </w:tabs>
              <w:spacing w:line="360" w:lineRule="auto"/>
              <w:ind w:left="0" w:firstLine="35"/>
              <w:jc w:val="both"/>
              <w:rPr>
                <w:sz w:val="28"/>
                <w:szCs w:val="28"/>
                <w:lang w:val="ru-RU"/>
              </w:rPr>
            </w:pPr>
            <w:r w:rsidRPr="00100D4E">
              <w:rPr>
                <w:sz w:val="28"/>
                <w:szCs w:val="28"/>
              </w:rPr>
              <w:t>36</w:t>
            </w:r>
          </w:p>
        </w:tc>
        <w:tc>
          <w:tcPr>
            <w:tcW w:w="989" w:type="dxa"/>
            <w:vMerge w:val="restart"/>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spacing w:line="360" w:lineRule="auto"/>
              <w:ind w:firstLine="35"/>
              <w:jc w:val="both"/>
              <w:rPr>
                <w:sz w:val="28"/>
                <w:szCs w:val="28"/>
              </w:rPr>
            </w:pPr>
            <w:r w:rsidRPr="00100D4E">
              <w:rPr>
                <w:sz w:val="28"/>
                <w:szCs w:val="28"/>
              </w:rPr>
              <w:t>8</w:t>
            </w:r>
          </w:p>
        </w:tc>
        <w:tc>
          <w:tcPr>
            <w:tcW w:w="6891"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tabs>
                <w:tab w:val="left" w:pos="1276"/>
              </w:tabs>
              <w:spacing w:line="360" w:lineRule="auto"/>
              <w:ind w:firstLine="35"/>
              <w:jc w:val="both"/>
              <w:rPr>
                <w:iCs/>
                <w:snapToGrid w:val="0"/>
                <w:color w:val="000000"/>
                <w:sz w:val="28"/>
                <w:szCs w:val="28"/>
              </w:rPr>
            </w:pPr>
            <w:proofErr w:type="spellStart"/>
            <w:r w:rsidRPr="00100D4E">
              <w:rPr>
                <w:iCs/>
                <w:snapToGrid w:val="0"/>
                <w:color w:val="000000"/>
                <w:sz w:val="28"/>
                <w:szCs w:val="28"/>
              </w:rPr>
              <w:t>Пороговые</w:t>
            </w:r>
            <w:proofErr w:type="spellEnd"/>
            <w:r w:rsidRPr="00100D4E">
              <w:rPr>
                <w:iCs/>
                <w:snapToGrid w:val="0"/>
                <w:color w:val="000000"/>
                <w:sz w:val="28"/>
                <w:szCs w:val="28"/>
              </w:rPr>
              <w:t xml:space="preserve"> </w:t>
            </w:r>
            <w:proofErr w:type="spellStart"/>
            <w:r w:rsidRPr="00100D4E">
              <w:rPr>
                <w:iCs/>
                <w:snapToGrid w:val="0"/>
                <w:color w:val="000000"/>
                <w:sz w:val="28"/>
                <w:szCs w:val="28"/>
              </w:rPr>
              <w:t>значения</w:t>
            </w:r>
            <w:proofErr w:type="spellEnd"/>
            <w:r w:rsidRPr="00100D4E">
              <w:rPr>
                <w:iCs/>
                <w:snapToGrid w:val="0"/>
                <w:color w:val="000000"/>
                <w:sz w:val="28"/>
                <w:szCs w:val="28"/>
              </w:rPr>
              <w:t xml:space="preserve"> </w:t>
            </w:r>
            <w:proofErr w:type="spellStart"/>
            <w:r w:rsidRPr="00100D4E">
              <w:rPr>
                <w:iCs/>
                <w:snapToGrid w:val="0"/>
                <w:color w:val="000000"/>
                <w:sz w:val="28"/>
                <w:szCs w:val="28"/>
              </w:rPr>
              <w:t>риска</w:t>
            </w:r>
            <w:proofErr w:type="spellEnd"/>
            <w:r w:rsidRPr="00100D4E">
              <w:rPr>
                <w:iCs/>
                <w:snapToGrid w:val="0"/>
                <w:color w:val="000000"/>
                <w:sz w:val="28"/>
                <w:szCs w:val="28"/>
              </w:rPr>
              <w:t>.</w:t>
            </w:r>
          </w:p>
        </w:tc>
      </w:tr>
      <w:tr w:rsidR="00180F77" w:rsidRPr="00ED6F64" w:rsidTr="00F0495F">
        <w:tc>
          <w:tcPr>
            <w:tcW w:w="1618"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pStyle w:val="a6"/>
              <w:tabs>
                <w:tab w:val="left" w:pos="1694"/>
              </w:tabs>
              <w:spacing w:line="360" w:lineRule="auto"/>
              <w:ind w:left="0" w:firstLine="35"/>
              <w:jc w:val="both"/>
              <w:rPr>
                <w:sz w:val="28"/>
                <w:szCs w:val="28"/>
              </w:rPr>
            </w:pPr>
            <w:r w:rsidRPr="00100D4E">
              <w:rPr>
                <w:sz w:val="28"/>
                <w:szCs w:val="28"/>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F77" w:rsidRPr="00100D4E" w:rsidRDefault="00180F77" w:rsidP="00100D4E">
            <w:pPr>
              <w:spacing w:line="360" w:lineRule="auto"/>
              <w:ind w:firstLine="35"/>
              <w:jc w:val="both"/>
              <w:rPr>
                <w:sz w:val="28"/>
                <w:szCs w:val="28"/>
              </w:rPr>
            </w:pPr>
          </w:p>
        </w:tc>
        <w:tc>
          <w:tcPr>
            <w:tcW w:w="6891"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tabs>
                <w:tab w:val="left" w:pos="1276"/>
              </w:tabs>
              <w:spacing w:line="360" w:lineRule="auto"/>
              <w:ind w:firstLine="35"/>
              <w:jc w:val="both"/>
              <w:rPr>
                <w:iCs/>
                <w:snapToGrid w:val="0"/>
                <w:color w:val="000000"/>
                <w:sz w:val="28"/>
                <w:szCs w:val="28"/>
                <w:lang w:val="ru-RU"/>
              </w:rPr>
            </w:pPr>
            <w:r w:rsidRPr="00100D4E">
              <w:rPr>
                <w:iCs/>
                <w:snapToGrid w:val="0"/>
                <w:color w:val="000000"/>
                <w:sz w:val="28"/>
                <w:szCs w:val="28"/>
                <w:lang w:val="ru-RU"/>
              </w:rPr>
              <w:t>Общая характеристика информации, необходимой для управления риском.</w:t>
            </w:r>
          </w:p>
        </w:tc>
      </w:tr>
      <w:tr w:rsidR="00180F77" w:rsidRPr="00100D4E" w:rsidTr="00F0495F">
        <w:tc>
          <w:tcPr>
            <w:tcW w:w="1618"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pStyle w:val="a6"/>
              <w:tabs>
                <w:tab w:val="left" w:pos="1694"/>
              </w:tabs>
              <w:spacing w:line="360" w:lineRule="auto"/>
              <w:ind w:left="0" w:firstLine="35"/>
              <w:jc w:val="both"/>
              <w:rPr>
                <w:sz w:val="28"/>
                <w:szCs w:val="28"/>
              </w:rPr>
            </w:pPr>
            <w:r w:rsidRPr="00100D4E">
              <w:rPr>
                <w:sz w:val="28"/>
                <w:szCs w:val="28"/>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F77" w:rsidRPr="00100D4E" w:rsidRDefault="00180F77" w:rsidP="00100D4E">
            <w:pPr>
              <w:spacing w:line="360" w:lineRule="auto"/>
              <w:ind w:firstLine="35"/>
              <w:jc w:val="both"/>
              <w:rPr>
                <w:sz w:val="28"/>
                <w:szCs w:val="28"/>
              </w:rPr>
            </w:pPr>
          </w:p>
        </w:tc>
        <w:tc>
          <w:tcPr>
            <w:tcW w:w="6891"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tabs>
                <w:tab w:val="left" w:pos="1276"/>
              </w:tabs>
              <w:spacing w:line="360" w:lineRule="auto"/>
              <w:ind w:firstLine="35"/>
              <w:jc w:val="both"/>
              <w:rPr>
                <w:iCs/>
                <w:snapToGrid w:val="0"/>
                <w:color w:val="000000"/>
                <w:sz w:val="28"/>
                <w:szCs w:val="28"/>
              </w:rPr>
            </w:pPr>
            <w:proofErr w:type="spellStart"/>
            <w:r w:rsidRPr="00100D4E">
              <w:rPr>
                <w:iCs/>
                <w:snapToGrid w:val="0"/>
                <w:color w:val="000000"/>
                <w:sz w:val="28"/>
                <w:szCs w:val="28"/>
              </w:rPr>
              <w:t>Идентификация</w:t>
            </w:r>
            <w:proofErr w:type="spellEnd"/>
            <w:r w:rsidRPr="00100D4E">
              <w:rPr>
                <w:iCs/>
                <w:snapToGrid w:val="0"/>
                <w:color w:val="000000"/>
                <w:sz w:val="28"/>
                <w:szCs w:val="28"/>
              </w:rPr>
              <w:t xml:space="preserve"> и </w:t>
            </w:r>
            <w:proofErr w:type="spellStart"/>
            <w:r w:rsidRPr="00100D4E">
              <w:rPr>
                <w:iCs/>
                <w:snapToGrid w:val="0"/>
                <w:color w:val="000000"/>
                <w:sz w:val="28"/>
                <w:szCs w:val="28"/>
              </w:rPr>
              <w:t>анализ</w:t>
            </w:r>
            <w:proofErr w:type="spellEnd"/>
            <w:r w:rsidRPr="00100D4E">
              <w:rPr>
                <w:iCs/>
                <w:snapToGrid w:val="0"/>
                <w:color w:val="000000"/>
                <w:sz w:val="28"/>
                <w:szCs w:val="28"/>
              </w:rPr>
              <w:t xml:space="preserve"> </w:t>
            </w:r>
            <w:proofErr w:type="spellStart"/>
            <w:r w:rsidRPr="00100D4E">
              <w:rPr>
                <w:iCs/>
                <w:snapToGrid w:val="0"/>
                <w:color w:val="000000"/>
                <w:sz w:val="28"/>
                <w:szCs w:val="28"/>
              </w:rPr>
              <w:t>рисков</w:t>
            </w:r>
            <w:proofErr w:type="spellEnd"/>
            <w:r w:rsidRPr="00100D4E">
              <w:rPr>
                <w:iCs/>
                <w:snapToGrid w:val="0"/>
                <w:color w:val="000000"/>
                <w:sz w:val="28"/>
                <w:szCs w:val="28"/>
              </w:rPr>
              <w:t>.</w:t>
            </w:r>
          </w:p>
        </w:tc>
      </w:tr>
      <w:tr w:rsidR="00180F77" w:rsidRPr="00ED6F64" w:rsidTr="00F0495F">
        <w:tc>
          <w:tcPr>
            <w:tcW w:w="1618"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pStyle w:val="a6"/>
              <w:tabs>
                <w:tab w:val="left" w:pos="1694"/>
              </w:tabs>
              <w:spacing w:line="360" w:lineRule="auto"/>
              <w:ind w:left="0" w:firstLine="35"/>
              <w:jc w:val="both"/>
              <w:rPr>
                <w:sz w:val="28"/>
                <w:szCs w:val="28"/>
              </w:rPr>
            </w:pPr>
            <w:r w:rsidRPr="00100D4E">
              <w:rPr>
                <w:sz w:val="28"/>
                <w:szCs w:val="28"/>
              </w:rPr>
              <w:t>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F77" w:rsidRPr="00100D4E" w:rsidRDefault="00180F77" w:rsidP="00100D4E">
            <w:pPr>
              <w:spacing w:line="360" w:lineRule="auto"/>
              <w:ind w:firstLine="35"/>
              <w:jc w:val="both"/>
              <w:rPr>
                <w:sz w:val="28"/>
                <w:szCs w:val="28"/>
              </w:rPr>
            </w:pPr>
          </w:p>
        </w:tc>
        <w:tc>
          <w:tcPr>
            <w:tcW w:w="6891"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tabs>
                <w:tab w:val="left" w:pos="1276"/>
              </w:tabs>
              <w:spacing w:line="360" w:lineRule="auto"/>
              <w:ind w:firstLine="35"/>
              <w:jc w:val="both"/>
              <w:rPr>
                <w:iCs/>
                <w:snapToGrid w:val="0"/>
                <w:color w:val="000000"/>
                <w:sz w:val="28"/>
                <w:szCs w:val="28"/>
                <w:lang w:val="ru-RU"/>
              </w:rPr>
            </w:pPr>
            <w:r w:rsidRPr="00100D4E">
              <w:rPr>
                <w:iCs/>
                <w:snapToGrid w:val="0"/>
                <w:color w:val="000000"/>
                <w:sz w:val="28"/>
                <w:szCs w:val="28"/>
                <w:lang w:val="ru-RU"/>
              </w:rPr>
              <w:t>Анализ результатов развития предприятия в условиях быстро меняющейся внешней среды.</w:t>
            </w:r>
          </w:p>
        </w:tc>
      </w:tr>
      <w:tr w:rsidR="00180F77" w:rsidRPr="00ED6F64" w:rsidTr="00F0495F">
        <w:tc>
          <w:tcPr>
            <w:tcW w:w="1618"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pStyle w:val="a6"/>
              <w:tabs>
                <w:tab w:val="left" w:pos="1694"/>
              </w:tabs>
              <w:spacing w:line="360" w:lineRule="auto"/>
              <w:ind w:left="0" w:firstLine="35"/>
              <w:jc w:val="both"/>
              <w:rPr>
                <w:sz w:val="28"/>
                <w:szCs w:val="28"/>
              </w:rPr>
            </w:pPr>
            <w:r w:rsidRPr="00100D4E">
              <w:rPr>
                <w:sz w:val="28"/>
                <w:szCs w:val="28"/>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F77" w:rsidRPr="00100D4E" w:rsidRDefault="00180F77" w:rsidP="00100D4E">
            <w:pPr>
              <w:spacing w:line="360" w:lineRule="auto"/>
              <w:ind w:firstLine="35"/>
              <w:jc w:val="both"/>
              <w:rPr>
                <w:sz w:val="28"/>
                <w:szCs w:val="28"/>
              </w:rPr>
            </w:pPr>
          </w:p>
        </w:tc>
        <w:tc>
          <w:tcPr>
            <w:tcW w:w="6891" w:type="dxa"/>
            <w:tcBorders>
              <w:top w:val="single" w:sz="4" w:space="0" w:color="auto"/>
              <w:left w:val="single" w:sz="4" w:space="0" w:color="auto"/>
              <w:bottom w:val="single" w:sz="4" w:space="0" w:color="auto"/>
              <w:right w:val="single" w:sz="4" w:space="0" w:color="auto"/>
            </w:tcBorders>
            <w:hideMark/>
          </w:tcPr>
          <w:p w:rsidR="00180F77" w:rsidRPr="00100D4E" w:rsidRDefault="00180F77" w:rsidP="00100D4E">
            <w:pPr>
              <w:tabs>
                <w:tab w:val="left" w:pos="1276"/>
              </w:tabs>
              <w:spacing w:line="360" w:lineRule="auto"/>
              <w:ind w:firstLine="35"/>
              <w:jc w:val="both"/>
              <w:rPr>
                <w:iCs/>
                <w:snapToGrid w:val="0"/>
                <w:color w:val="000000"/>
                <w:sz w:val="28"/>
                <w:szCs w:val="28"/>
                <w:lang w:val="ru-RU"/>
              </w:rPr>
            </w:pPr>
            <w:r w:rsidRPr="00100D4E">
              <w:rPr>
                <w:iCs/>
                <w:snapToGrid w:val="0"/>
                <w:color w:val="000000"/>
                <w:sz w:val="28"/>
                <w:szCs w:val="28"/>
                <w:lang w:val="ru-RU"/>
              </w:rPr>
              <w:t>Стратегия и тактика риск - менеджмента.</w:t>
            </w:r>
          </w:p>
        </w:tc>
      </w:tr>
    </w:tbl>
    <w:p w:rsidR="005A2753" w:rsidRPr="00100D4E" w:rsidRDefault="005A2753" w:rsidP="00100D4E">
      <w:pPr>
        <w:spacing w:line="360" w:lineRule="auto"/>
        <w:ind w:firstLine="709"/>
        <w:jc w:val="both"/>
        <w:rPr>
          <w:sz w:val="28"/>
          <w:szCs w:val="28"/>
          <w:lang w:val="ru-RU"/>
        </w:rPr>
      </w:pPr>
    </w:p>
    <w:p w:rsidR="00BD371A" w:rsidRPr="00F0495F" w:rsidRDefault="00BD371A" w:rsidP="00100D4E">
      <w:pPr>
        <w:widowControl/>
        <w:spacing w:line="360" w:lineRule="auto"/>
        <w:ind w:firstLine="709"/>
        <w:jc w:val="both"/>
        <w:rPr>
          <w:color w:val="000000"/>
          <w:sz w:val="28"/>
          <w:szCs w:val="28"/>
          <w:lang w:val="ru-RU" w:eastAsia="ru-RU"/>
        </w:rPr>
      </w:pPr>
      <w:r w:rsidRPr="00F0495F">
        <w:rPr>
          <w:color w:val="000000"/>
          <w:sz w:val="28"/>
          <w:szCs w:val="28"/>
          <w:lang w:val="ru-RU" w:eastAsia="ru-RU"/>
        </w:rPr>
        <w:t xml:space="preserve">36. </w:t>
      </w:r>
      <w:r w:rsidRPr="00F0495F">
        <w:rPr>
          <w:iCs/>
          <w:snapToGrid w:val="0"/>
          <w:color w:val="000000"/>
          <w:sz w:val="28"/>
          <w:szCs w:val="28"/>
          <w:lang w:val="ru-RU"/>
        </w:rPr>
        <w:t>Пороговые значения риска.</w:t>
      </w:r>
    </w:p>
    <w:p w:rsidR="00047852" w:rsidRPr="00100D4E" w:rsidRDefault="00047852" w:rsidP="00100D4E">
      <w:pPr>
        <w:widowControl/>
        <w:spacing w:line="360" w:lineRule="auto"/>
        <w:ind w:firstLine="709"/>
        <w:jc w:val="both"/>
        <w:rPr>
          <w:color w:val="000000" w:themeColor="text1"/>
          <w:sz w:val="28"/>
          <w:szCs w:val="28"/>
          <w:lang w:val="ru-RU" w:eastAsia="ru-RU"/>
        </w:rPr>
      </w:pPr>
      <w:r w:rsidRPr="00100D4E">
        <w:rPr>
          <w:color w:val="000000" w:themeColor="text1"/>
          <w:sz w:val="28"/>
          <w:szCs w:val="28"/>
          <w:lang w:val="ru-RU" w:eastAsia="ru-RU"/>
        </w:rPr>
        <w:t xml:space="preserve">Простейший способ установления уровня приемлемого риска является определение пороговых значений риска в форме задания интервалов возможных значений </w:t>
      </w:r>
      <w:proofErr w:type="spellStart"/>
      <w:r w:rsidRPr="00100D4E">
        <w:rPr>
          <w:color w:val="000000" w:themeColor="text1"/>
          <w:sz w:val="28"/>
          <w:szCs w:val="28"/>
          <w:lang w:val="ru-RU" w:eastAsia="ru-RU"/>
        </w:rPr>
        <w:t>критериальных</w:t>
      </w:r>
      <w:proofErr w:type="spellEnd"/>
      <w:r w:rsidRPr="00100D4E">
        <w:rPr>
          <w:color w:val="000000" w:themeColor="text1"/>
          <w:sz w:val="28"/>
          <w:szCs w:val="28"/>
          <w:lang w:val="ru-RU" w:eastAsia="ru-RU"/>
        </w:rPr>
        <w:t xml:space="preserve"> показателей. Интервалы могут использоваться как целевые предписания для процесса управления риском, а пороговые значения – определяются исходя </w:t>
      </w:r>
      <w:proofErr w:type="gramStart"/>
      <w:r w:rsidRPr="00100D4E">
        <w:rPr>
          <w:color w:val="000000" w:themeColor="text1"/>
          <w:sz w:val="28"/>
          <w:szCs w:val="28"/>
          <w:lang w:val="ru-RU" w:eastAsia="ru-RU"/>
        </w:rPr>
        <w:t>из</w:t>
      </w:r>
      <w:proofErr w:type="gramEnd"/>
      <w:r w:rsidRPr="00100D4E">
        <w:rPr>
          <w:color w:val="000000" w:themeColor="text1"/>
          <w:sz w:val="28"/>
          <w:szCs w:val="28"/>
          <w:lang w:val="ru-RU" w:eastAsia="ru-RU"/>
        </w:rPr>
        <w:t>:</w:t>
      </w:r>
    </w:p>
    <w:p w:rsidR="00047852" w:rsidRPr="00100D4E" w:rsidRDefault="00047852" w:rsidP="00100D4E">
      <w:pPr>
        <w:widowControl/>
        <w:spacing w:line="360" w:lineRule="auto"/>
        <w:ind w:firstLine="709"/>
        <w:jc w:val="both"/>
        <w:rPr>
          <w:color w:val="000000" w:themeColor="text1"/>
          <w:sz w:val="28"/>
          <w:szCs w:val="28"/>
          <w:lang w:val="ru-RU" w:eastAsia="ru-RU"/>
        </w:rPr>
      </w:pPr>
      <w:r w:rsidRPr="00100D4E">
        <w:rPr>
          <w:color w:val="000000" w:themeColor="text1"/>
          <w:sz w:val="28"/>
          <w:szCs w:val="28"/>
          <w:lang w:val="ru-RU" w:eastAsia="ru-RU"/>
        </w:rPr>
        <w:t>- финансовых возможностей фирмы;</w:t>
      </w:r>
    </w:p>
    <w:p w:rsidR="00047852" w:rsidRPr="00100D4E" w:rsidRDefault="00047852" w:rsidP="00100D4E">
      <w:pPr>
        <w:widowControl/>
        <w:spacing w:line="360" w:lineRule="auto"/>
        <w:ind w:firstLine="709"/>
        <w:jc w:val="both"/>
        <w:rPr>
          <w:color w:val="000000" w:themeColor="text1"/>
          <w:sz w:val="28"/>
          <w:szCs w:val="28"/>
          <w:lang w:val="ru-RU" w:eastAsia="ru-RU"/>
        </w:rPr>
      </w:pPr>
      <w:r w:rsidRPr="00100D4E">
        <w:rPr>
          <w:color w:val="000000" w:themeColor="text1"/>
          <w:sz w:val="28"/>
          <w:szCs w:val="28"/>
          <w:lang w:val="ru-RU" w:eastAsia="ru-RU"/>
        </w:rPr>
        <w:t>- принятой общей стратегией управления и развития фирмы;</w:t>
      </w:r>
    </w:p>
    <w:p w:rsidR="00047852" w:rsidRPr="00100D4E" w:rsidRDefault="00047852" w:rsidP="00100D4E">
      <w:pPr>
        <w:widowControl/>
        <w:spacing w:line="360" w:lineRule="auto"/>
        <w:ind w:firstLine="709"/>
        <w:jc w:val="both"/>
        <w:rPr>
          <w:color w:val="000000" w:themeColor="text1"/>
          <w:sz w:val="28"/>
          <w:szCs w:val="28"/>
          <w:lang w:val="ru-RU" w:eastAsia="ru-RU"/>
        </w:rPr>
      </w:pPr>
      <w:r w:rsidRPr="00100D4E">
        <w:rPr>
          <w:color w:val="000000" w:themeColor="text1"/>
          <w:sz w:val="28"/>
          <w:szCs w:val="28"/>
          <w:lang w:val="ru-RU" w:eastAsia="ru-RU"/>
        </w:rPr>
        <w:t>- вариантом управления риском.</w:t>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lastRenderedPageBreak/>
        <w:t xml:space="preserve">В качестве соответствующих </w:t>
      </w:r>
      <w:proofErr w:type="spellStart"/>
      <w:r w:rsidRPr="00100D4E">
        <w:rPr>
          <w:color w:val="000000"/>
          <w:sz w:val="28"/>
          <w:szCs w:val="28"/>
          <w:lang w:val="ru-RU" w:eastAsia="ru-RU"/>
        </w:rPr>
        <w:t>критериальных</w:t>
      </w:r>
      <w:proofErr w:type="spellEnd"/>
      <w:r w:rsidRPr="00100D4E">
        <w:rPr>
          <w:color w:val="000000"/>
          <w:sz w:val="28"/>
          <w:szCs w:val="28"/>
          <w:lang w:val="ru-RU" w:eastAsia="ru-RU"/>
        </w:rPr>
        <w:t xml:space="preserve"> показателей, для которых устанавливаются пороговые значения, как правило, используются так на</w:t>
      </w:r>
      <w:r w:rsidRPr="00100D4E">
        <w:rPr>
          <w:color w:val="000000"/>
          <w:sz w:val="28"/>
          <w:szCs w:val="28"/>
          <w:lang w:val="ru-RU" w:eastAsia="ru-RU"/>
        </w:rPr>
        <w:softHyphen/>
        <w:t>зываемые меры риска, т.е. Величины, численно выражающие размер соот</w:t>
      </w:r>
      <w:r w:rsidRPr="00100D4E">
        <w:rPr>
          <w:color w:val="000000"/>
          <w:sz w:val="28"/>
          <w:szCs w:val="28"/>
          <w:lang w:val="ru-RU" w:eastAsia="ru-RU"/>
        </w:rPr>
        <w:softHyphen/>
        <w:t>ветствующего риска. Чаще всего это - размер ущерба и/или вероятность его возникновения. Если обозначить величину ущерба</w:t>
      </w:r>
      <w:r w:rsidR="00F0495F">
        <w:rPr>
          <w:color w:val="000000"/>
          <w:sz w:val="28"/>
          <w:szCs w:val="28"/>
          <w:lang w:val="ru-RU" w:eastAsia="ru-RU"/>
        </w:rPr>
        <w:t xml:space="preserve"> </w:t>
      </w:r>
      <w:proofErr w:type="spellStart"/>
      <w:proofErr w:type="gramStart"/>
      <w:r w:rsidRPr="00100D4E">
        <w:rPr>
          <w:i/>
          <w:iCs/>
          <w:color w:val="000000"/>
          <w:sz w:val="28"/>
          <w:szCs w:val="28"/>
          <w:lang w:val="ru-RU" w:eastAsia="ru-RU"/>
        </w:rPr>
        <w:t>v</w:t>
      </w:r>
      <w:proofErr w:type="gramEnd"/>
      <w:r w:rsidRPr="00100D4E">
        <w:rPr>
          <w:i/>
          <w:iCs/>
          <w:color w:val="000000"/>
          <w:sz w:val="28"/>
          <w:szCs w:val="28"/>
          <w:vertAlign w:val="subscript"/>
          <w:lang w:val="ru-RU" w:eastAsia="ru-RU"/>
        </w:rPr>
        <w:t>ущерб</w:t>
      </w:r>
      <w:proofErr w:type="spellEnd"/>
      <w:r w:rsidRPr="00100D4E">
        <w:rPr>
          <w:i/>
          <w:iCs/>
          <w:color w:val="000000"/>
          <w:sz w:val="28"/>
          <w:szCs w:val="28"/>
          <w:lang w:val="ru-RU" w:eastAsia="ru-RU"/>
        </w:rPr>
        <w:t>,</w:t>
      </w:r>
      <w:r w:rsidR="00F0495F">
        <w:rPr>
          <w:color w:val="000000"/>
          <w:sz w:val="28"/>
          <w:szCs w:val="28"/>
          <w:lang w:val="ru-RU" w:eastAsia="ru-RU"/>
        </w:rPr>
        <w:t xml:space="preserve"> вероятность его возникновения </w:t>
      </w:r>
      <w:proofErr w:type="spellStart"/>
      <w:r w:rsidRPr="00100D4E">
        <w:rPr>
          <w:i/>
          <w:iCs/>
          <w:color w:val="000000"/>
          <w:sz w:val="28"/>
          <w:szCs w:val="28"/>
          <w:lang w:val="ru-RU" w:eastAsia="ru-RU"/>
        </w:rPr>
        <w:t>р</w:t>
      </w:r>
      <w:r w:rsidRPr="00100D4E">
        <w:rPr>
          <w:i/>
          <w:iCs/>
          <w:color w:val="000000"/>
          <w:sz w:val="28"/>
          <w:szCs w:val="28"/>
          <w:vertAlign w:val="subscript"/>
          <w:lang w:val="ru-RU" w:eastAsia="ru-RU"/>
        </w:rPr>
        <w:t>ущерб</w:t>
      </w:r>
      <w:proofErr w:type="spellEnd"/>
      <w:r w:rsidRPr="00100D4E">
        <w:rPr>
          <w:i/>
          <w:iCs/>
          <w:color w:val="000000"/>
          <w:sz w:val="28"/>
          <w:szCs w:val="28"/>
          <w:lang w:val="ru-RU" w:eastAsia="ru-RU"/>
        </w:rPr>
        <w:t>,</w:t>
      </w:r>
      <w:r w:rsidR="00F0495F">
        <w:rPr>
          <w:i/>
          <w:iCs/>
          <w:color w:val="000000"/>
          <w:sz w:val="28"/>
          <w:szCs w:val="28"/>
          <w:lang w:val="ru-RU" w:eastAsia="ru-RU"/>
        </w:rPr>
        <w:t xml:space="preserve"> </w:t>
      </w:r>
      <w:r w:rsidRPr="00100D4E">
        <w:rPr>
          <w:color w:val="000000"/>
          <w:sz w:val="28"/>
          <w:szCs w:val="28"/>
          <w:lang w:val="ru-RU" w:eastAsia="ru-RU"/>
        </w:rPr>
        <w:t>то ограничения для них можно записать следую</w:t>
      </w:r>
      <w:r w:rsidRPr="00100D4E">
        <w:rPr>
          <w:color w:val="000000"/>
          <w:sz w:val="28"/>
          <w:szCs w:val="28"/>
          <w:lang w:val="ru-RU" w:eastAsia="ru-RU"/>
        </w:rPr>
        <w:softHyphen/>
        <w:t>щим образом:</w:t>
      </w:r>
    </w:p>
    <w:p w:rsidR="005C06B3" w:rsidRPr="00100D4E" w:rsidRDefault="005C06B3" w:rsidP="00100D4E">
      <w:pPr>
        <w:widowControl/>
        <w:spacing w:line="360" w:lineRule="auto"/>
        <w:ind w:firstLine="709"/>
        <w:jc w:val="both"/>
        <w:rPr>
          <w:color w:val="000000"/>
          <w:sz w:val="28"/>
          <w:szCs w:val="28"/>
          <w:lang w:val="ru-RU" w:eastAsia="ru-RU"/>
        </w:rPr>
      </w:pPr>
      <w:proofErr w:type="spellStart"/>
      <w:r w:rsidRPr="00100D4E">
        <w:rPr>
          <w:i/>
          <w:iCs/>
          <w:color w:val="000000"/>
          <w:sz w:val="28"/>
          <w:szCs w:val="28"/>
          <w:lang w:val="ru-RU" w:eastAsia="ru-RU"/>
        </w:rPr>
        <w:t>p</w:t>
      </w:r>
      <w:r w:rsidRPr="00100D4E">
        <w:rPr>
          <w:i/>
          <w:iCs/>
          <w:color w:val="000000"/>
          <w:sz w:val="28"/>
          <w:szCs w:val="28"/>
          <w:vertAlign w:val="superscript"/>
          <w:lang w:val="ru-RU" w:eastAsia="ru-RU"/>
        </w:rPr>
        <w:t>min</w:t>
      </w:r>
      <w:proofErr w:type="spellEnd"/>
      <w:r w:rsidR="00F0495F">
        <w:rPr>
          <w:i/>
          <w:iCs/>
          <w:color w:val="000000"/>
          <w:sz w:val="28"/>
          <w:szCs w:val="28"/>
          <w:vertAlign w:val="superscript"/>
          <w:lang w:val="ru-RU" w:eastAsia="ru-RU"/>
        </w:rPr>
        <w:t xml:space="preserve"> </w:t>
      </w:r>
      <w:r w:rsidRPr="00100D4E">
        <w:rPr>
          <w:i/>
          <w:iCs/>
          <w:color w:val="000000"/>
          <w:sz w:val="28"/>
          <w:szCs w:val="28"/>
          <w:lang w:val="ru-RU" w:eastAsia="ru-RU"/>
        </w:rPr>
        <w:t xml:space="preserve">&lt; </w:t>
      </w:r>
      <w:proofErr w:type="spellStart"/>
      <w:proofErr w:type="gramStart"/>
      <w:r w:rsidRPr="00100D4E">
        <w:rPr>
          <w:i/>
          <w:iCs/>
          <w:color w:val="000000"/>
          <w:sz w:val="28"/>
          <w:szCs w:val="28"/>
          <w:lang w:val="ru-RU" w:eastAsia="ru-RU"/>
        </w:rPr>
        <w:t>p</w:t>
      </w:r>
      <w:proofErr w:type="gramEnd"/>
      <w:r w:rsidRPr="00100D4E">
        <w:rPr>
          <w:i/>
          <w:iCs/>
          <w:color w:val="000000"/>
          <w:sz w:val="28"/>
          <w:szCs w:val="28"/>
          <w:vertAlign w:val="subscript"/>
          <w:lang w:val="ru-RU" w:eastAsia="ru-RU"/>
        </w:rPr>
        <w:t>ущерб</w:t>
      </w:r>
      <w:proofErr w:type="spellEnd"/>
      <w:r w:rsidR="00F0495F">
        <w:rPr>
          <w:i/>
          <w:iCs/>
          <w:color w:val="000000"/>
          <w:sz w:val="28"/>
          <w:szCs w:val="28"/>
          <w:vertAlign w:val="subscript"/>
          <w:lang w:val="ru-RU" w:eastAsia="ru-RU"/>
        </w:rPr>
        <w:t xml:space="preserve"> </w:t>
      </w:r>
      <w:r w:rsidRPr="00100D4E">
        <w:rPr>
          <w:i/>
          <w:iCs/>
          <w:color w:val="000000"/>
          <w:sz w:val="28"/>
          <w:szCs w:val="28"/>
          <w:lang w:val="ru-RU" w:eastAsia="ru-RU"/>
        </w:rPr>
        <w:t xml:space="preserve">≤ </w:t>
      </w:r>
      <w:proofErr w:type="spellStart"/>
      <w:r w:rsidRPr="00100D4E">
        <w:rPr>
          <w:i/>
          <w:iCs/>
          <w:color w:val="000000"/>
          <w:sz w:val="28"/>
          <w:szCs w:val="28"/>
          <w:lang w:val="ru-RU" w:eastAsia="ru-RU"/>
        </w:rPr>
        <w:t>p</w:t>
      </w:r>
      <w:r w:rsidRPr="00100D4E">
        <w:rPr>
          <w:i/>
          <w:iCs/>
          <w:color w:val="000000"/>
          <w:sz w:val="28"/>
          <w:szCs w:val="28"/>
          <w:vertAlign w:val="superscript"/>
          <w:lang w:val="ru-RU" w:eastAsia="ru-RU"/>
        </w:rPr>
        <w:t>max</w:t>
      </w:r>
      <w:proofErr w:type="spellEnd"/>
      <w:r w:rsidRPr="00100D4E">
        <w:rPr>
          <w:i/>
          <w:iCs/>
          <w:color w:val="000000"/>
          <w:sz w:val="28"/>
          <w:szCs w:val="28"/>
          <w:lang w:val="ru-RU" w:eastAsia="ru-RU"/>
        </w:rPr>
        <w:t>,</w:t>
      </w:r>
    </w:p>
    <w:p w:rsidR="005C06B3" w:rsidRPr="00100D4E" w:rsidRDefault="005C06B3" w:rsidP="00100D4E">
      <w:pPr>
        <w:widowControl/>
        <w:spacing w:line="360" w:lineRule="auto"/>
        <w:ind w:firstLine="709"/>
        <w:jc w:val="both"/>
        <w:rPr>
          <w:color w:val="000000"/>
          <w:sz w:val="28"/>
          <w:szCs w:val="28"/>
          <w:lang w:val="ru-RU" w:eastAsia="ru-RU"/>
        </w:rPr>
      </w:pPr>
      <w:proofErr w:type="spellStart"/>
      <w:r w:rsidRPr="00100D4E">
        <w:rPr>
          <w:i/>
          <w:iCs/>
          <w:color w:val="000000"/>
          <w:sz w:val="28"/>
          <w:szCs w:val="28"/>
          <w:lang w:val="ru-RU" w:eastAsia="ru-RU"/>
        </w:rPr>
        <w:t>V</w:t>
      </w:r>
      <w:r w:rsidR="00F0495F">
        <w:rPr>
          <w:i/>
          <w:iCs/>
          <w:color w:val="000000"/>
          <w:sz w:val="28"/>
          <w:szCs w:val="28"/>
          <w:vertAlign w:val="superscript"/>
          <w:lang w:val="ru-RU" w:eastAsia="ru-RU"/>
        </w:rPr>
        <w:t>min</w:t>
      </w:r>
      <w:proofErr w:type="spellEnd"/>
      <w:r w:rsidR="00F0495F">
        <w:rPr>
          <w:i/>
          <w:iCs/>
          <w:color w:val="000000"/>
          <w:sz w:val="28"/>
          <w:szCs w:val="28"/>
          <w:vertAlign w:val="superscript"/>
          <w:lang w:val="ru-RU" w:eastAsia="ru-RU"/>
        </w:rPr>
        <w:t xml:space="preserve"> </w:t>
      </w:r>
      <w:r w:rsidRPr="00100D4E">
        <w:rPr>
          <w:i/>
          <w:iCs/>
          <w:color w:val="000000"/>
          <w:sz w:val="28"/>
          <w:szCs w:val="28"/>
          <w:lang w:val="ru-RU" w:eastAsia="ru-RU"/>
        </w:rPr>
        <w:t xml:space="preserve">&lt; </w:t>
      </w:r>
      <w:proofErr w:type="spellStart"/>
      <w:proofErr w:type="gramStart"/>
      <w:r w:rsidRPr="00100D4E">
        <w:rPr>
          <w:i/>
          <w:iCs/>
          <w:color w:val="000000"/>
          <w:sz w:val="28"/>
          <w:szCs w:val="28"/>
          <w:lang w:val="ru-RU" w:eastAsia="ru-RU"/>
        </w:rPr>
        <w:t>V</w:t>
      </w:r>
      <w:proofErr w:type="gramEnd"/>
      <w:r w:rsidRPr="00100D4E">
        <w:rPr>
          <w:i/>
          <w:iCs/>
          <w:color w:val="000000"/>
          <w:sz w:val="28"/>
          <w:szCs w:val="28"/>
          <w:vertAlign w:val="subscript"/>
          <w:lang w:val="ru-RU" w:eastAsia="ru-RU"/>
        </w:rPr>
        <w:t>ущерб</w:t>
      </w:r>
      <w:proofErr w:type="spellEnd"/>
      <w:r w:rsidR="00F0495F">
        <w:rPr>
          <w:i/>
          <w:iCs/>
          <w:color w:val="000000"/>
          <w:sz w:val="28"/>
          <w:szCs w:val="28"/>
          <w:vertAlign w:val="subscript"/>
          <w:lang w:val="ru-RU" w:eastAsia="ru-RU"/>
        </w:rPr>
        <w:t xml:space="preserve"> </w:t>
      </w:r>
      <w:r w:rsidRPr="00100D4E">
        <w:rPr>
          <w:i/>
          <w:iCs/>
          <w:color w:val="000000"/>
          <w:sz w:val="28"/>
          <w:szCs w:val="28"/>
          <w:lang w:val="ru-RU" w:eastAsia="ru-RU"/>
        </w:rPr>
        <w:t xml:space="preserve">≤ </w:t>
      </w:r>
      <w:proofErr w:type="spellStart"/>
      <w:r w:rsidRPr="00100D4E">
        <w:rPr>
          <w:i/>
          <w:iCs/>
          <w:color w:val="000000"/>
          <w:sz w:val="28"/>
          <w:szCs w:val="28"/>
          <w:lang w:val="ru-RU" w:eastAsia="ru-RU"/>
        </w:rPr>
        <w:t>V</w:t>
      </w:r>
      <w:r w:rsidRPr="00100D4E">
        <w:rPr>
          <w:i/>
          <w:iCs/>
          <w:color w:val="000000"/>
          <w:sz w:val="28"/>
          <w:szCs w:val="28"/>
          <w:vertAlign w:val="superscript"/>
          <w:lang w:val="ru-RU" w:eastAsia="ru-RU"/>
        </w:rPr>
        <w:t>max</w:t>
      </w:r>
      <w:proofErr w:type="spellEnd"/>
      <w:r w:rsidRPr="00100D4E">
        <w:rPr>
          <w:i/>
          <w:iCs/>
          <w:color w:val="000000"/>
          <w:sz w:val="28"/>
          <w:szCs w:val="28"/>
          <w:lang w:val="ru-RU" w:eastAsia="ru-RU"/>
        </w:rPr>
        <w:t>.</w:t>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 xml:space="preserve">В случае если рассматривается не отдельный риск, а портфель рисков, то выбирают соответствующий </w:t>
      </w:r>
      <w:proofErr w:type="spellStart"/>
      <w:r w:rsidRPr="00100D4E">
        <w:rPr>
          <w:color w:val="000000"/>
          <w:sz w:val="28"/>
          <w:szCs w:val="28"/>
          <w:lang w:val="ru-RU" w:eastAsia="ru-RU"/>
        </w:rPr>
        <w:t>критериальный</w:t>
      </w:r>
      <w:proofErr w:type="spellEnd"/>
      <w:r w:rsidRPr="00100D4E">
        <w:rPr>
          <w:color w:val="000000"/>
          <w:sz w:val="28"/>
          <w:szCs w:val="28"/>
          <w:lang w:val="ru-RU" w:eastAsia="ru-RU"/>
        </w:rPr>
        <w:t xml:space="preserve"> показатель (например, размер возможного убытка) не по отдельному риску, а по всей совокупности рисков. </w:t>
      </w:r>
    </w:p>
    <w:p w:rsidR="005C06B3" w:rsidRPr="00100D4E" w:rsidRDefault="005C06B3" w:rsidP="00100D4E">
      <w:pPr>
        <w:widowControl/>
        <w:spacing w:line="360" w:lineRule="auto"/>
        <w:ind w:firstLine="709"/>
        <w:jc w:val="both"/>
        <w:rPr>
          <w:color w:val="000000"/>
          <w:sz w:val="28"/>
          <w:szCs w:val="28"/>
          <w:lang w:val="ru-RU" w:eastAsia="ru-RU"/>
        </w:rPr>
      </w:pPr>
      <w:proofErr w:type="gramStart"/>
      <w:r w:rsidRPr="00100D4E">
        <w:rPr>
          <w:color w:val="000000"/>
          <w:sz w:val="28"/>
          <w:szCs w:val="28"/>
          <w:lang w:val="ru-RU" w:eastAsia="ru-RU"/>
        </w:rPr>
        <w:t>Для того чтобы знать, способна ли фирма выдержать все убытки самостоятельно, должна ли она передать часть ответственности по ним другим субъектам или отказаться от каких-либо рисков, менеджер должен определить максимально возможный (</w:t>
      </w:r>
      <w:proofErr w:type="spellStart"/>
      <w:r w:rsidRPr="00100D4E">
        <w:rPr>
          <w:color w:val="000000"/>
          <w:sz w:val="28"/>
          <w:szCs w:val="28"/>
          <w:lang w:val="ru-RU" w:eastAsia="ru-RU"/>
        </w:rPr>
        <w:t>maximum</w:t>
      </w:r>
      <w:proofErr w:type="spellEnd"/>
      <w:r w:rsidRPr="00100D4E">
        <w:rPr>
          <w:color w:val="000000"/>
          <w:sz w:val="28"/>
          <w:szCs w:val="28"/>
          <w:lang w:val="ru-RU" w:eastAsia="ru-RU"/>
        </w:rPr>
        <w:t xml:space="preserve"> </w:t>
      </w:r>
      <w:proofErr w:type="spellStart"/>
      <w:r w:rsidRPr="00100D4E">
        <w:rPr>
          <w:color w:val="000000"/>
          <w:sz w:val="28"/>
          <w:szCs w:val="28"/>
          <w:lang w:val="ru-RU" w:eastAsia="ru-RU"/>
        </w:rPr>
        <w:t>possible</w:t>
      </w:r>
      <w:proofErr w:type="spellEnd"/>
      <w:r w:rsidRPr="00100D4E">
        <w:rPr>
          <w:color w:val="000000"/>
          <w:sz w:val="28"/>
          <w:szCs w:val="28"/>
          <w:lang w:val="ru-RU" w:eastAsia="ru-RU"/>
        </w:rPr>
        <w:t xml:space="preserve"> </w:t>
      </w:r>
      <w:proofErr w:type="spellStart"/>
      <w:r w:rsidRPr="00100D4E">
        <w:rPr>
          <w:color w:val="000000"/>
          <w:sz w:val="28"/>
          <w:szCs w:val="28"/>
          <w:lang w:val="ru-RU" w:eastAsia="ru-RU"/>
        </w:rPr>
        <w:t>loss</w:t>
      </w:r>
      <w:proofErr w:type="spellEnd"/>
      <w:r w:rsidRPr="00100D4E">
        <w:rPr>
          <w:color w:val="000000"/>
          <w:sz w:val="28"/>
          <w:szCs w:val="28"/>
          <w:lang w:val="ru-RU" w:eastAsia="ru-RU"/>
        </w:rPr>
        <w:t>), наиболее вероятный (</w:t>
      </w:r>
      <w:proofErr w:type="spellStart"/>
      <w:r w:rsidRPr="00100D4E">
        <w:rPr>
          <w:color w:val="000000"/>
          <w:sz w:val="28"/>
          <w:szCs w:val="28"/>
          <w:lang w:val="ru-RU" w:eastAsia="ru-RU"/>
        </w:rPr>
        <w:t>maximum</w:t>
      </w:r>
      <w:proofErr w:type="spellEnd"/>
      <w:r w:rsidRPr="00100D4E">
        <w:rPr>
          <w:color w:val="000000"/>
          <w:sz w:val="28"/>
          <w:szCs w:val="28"/>
          <w:lang w:val="ru-RU" w:eastAsia="ru-RU"/>
        </w:rPr>
        <w:t xml:space="preserve"> </w:t>
      </w:r>
      <w:proofErr w:type="spellStart"/>
      <w:r w:rsidRPr="00100D4E">
        <w:rPr>
          <w:color w:val="000000"/>
          <w:sz w:val="28"/>
          <w:szCs w:val="28"/>
          <w:lang w:val="ru-RU" w:eastAsia="ru-RU"/>
        </w:rPr>
        <w:t>probable</w:t>
      </w:r>
      <w:proofErr w:type="spellEnd"/>
      <w:r w:rsidRPr="00100D4E">
        <w:rPr>
          <w:color w:val="000000"/>
          <w:sz w:val="28"/>
          <w:szCs w:val="28"/>
          <w:lang w:val="ru-RU" w:eastAsia="ru-RU"/>
        </w:rPr>
        <w:t xml:space="preserve"> </w:t>
      </w:r>
      <w:proofErr w:type="spellStart"/>
      <w:r w:rsidRPr="00100D4E">
        <w:rPr>
          <w:color w:val="000000"/>
          <w:sz w:val="28"/>
          <w:szCs w:val="28"/>
          <w:lang w:val="ru-RU" w:eastAsia="ru-RU"/>
        </w:rPr>
        <w:t>loss</w:t>
      </w:r>
      <w:proofErr w:type="spellEnd"/>
      <w:r w:rsidRPr="00100D4E">
        <w:rPr>
          <w:color w:val="000000"/>
          <w:sz w:val="28"/>
          <w:szCs w:val="28"/>
          <w:lang w:val="ru-RU" w:eastAsia="ru-RU"/>
        </w:rPr>
        <w:t>) и ожидаемый убыток (</w:t>
      </w:r>
      <w:proofErr w:type="spellStart"/>
      <w:r w:rsidRPr="00100D4E">
        <w:rPr>
          <w:color w:val="000000"/>
          <w:sz w:val="28"/>
          <w:szCs w:val="28"/>
          <w:lang w:val="ru-RU" w:eastAsia="ru-RU"/>
        </w:rPr>
        <w:t>expected</w:t>
      </w:r>
      <w:proofErr w:type="spellEnd"/>
      <w:r w:rsidRPr="00100D4E">
        <w:rPr>
          <w:color w:val="000000"/>
          <w:sz w:val="28"/>
          <w:szCs w:val="28"/>
          <w:lang w:val="ru-RU" w:eastAsia="ru-RU"/>
        </w:rPr>
        <w:t xml:space="preserve"> </w:t>
      </w:r>
      <w:proofErr w:type="spellStart"/>
      <w:r w:rsidRPr="00100D4E">
        <w:rPr>
          <w:color w:val="000000"/>
          <w:sz w:val="28"/>
          <w:szCs w:val="28"/>
          <w:lang w:val="ru-RU" w:eastAsia="ru-RU"/>
        </w:rPr>
        <w:t>loss</w:t>
      </w:r>
      <w:proofErr w:type="spellEnd"/>
      <w:r w:rsidRPr="00100D4E">
        <w:rPr>
          <w:color w:val="000000"/>
          <w:sz w:val="28"/>
          <w:szCs w:val="28"/>
          <w:lang w:val="ru-RU" w:eastAsia="ru-RU"/>
        </w:rPr>
        <w:t>) как для всей компании, так и по каждому классу рисков и/или методу управления риском.</w:t>
      </w:r>
      <w:proofErr w:type="gramEnd"/>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В общем случае под максимально возможным убытком понимают наи</w:t>
      </w:r>
      <w:r w:rsidRPr="00100D4E">
        <w:rPr>
          <w:color w:val="000000"/>
          <w:sz w:val="28"/>
          <w:szCs w:val="28"/>
          <w:lang w:val="ru-RU" w:eastAsia="ru-RU"/>
        </w:rPr>
        <w:softHyphen/>
        <w:t>больший финансовый вред, ущерб, причиненный фирме убытком при наи</w:t>
      </w:r>
      <w:r w:rsidRPr="00100D4E">
        <w:rPr>
          <w:color w:val="000000"/>
          <w:sz w:val="28"/>
          <w:szCs w:val="28"/>
          <w:lang w:val="ru-RU" w:eastAsia="ru-RU"/>
        </w:rPr>
        <w:softHyphen/>
        <w:t>худшем стечении обстоятельств. Здесь важен момент наихудшей крити</w:t>
      </w:r>
      <w:r w:rsidRPr="00100D4E">
        <w:rPr>
          <w:color w:val="000000"/>
          <w:sz w:val="28"/>
          <w:szCs w:val="28"/>
          <w:lang w:val="ru-RU" w:eastAsia="ru-RU"/>
        </w:rPr>
        <w:softHyphen/>
        <w:t xml:space="preserve">ческой для фирмы ситуации. прямой убыток (например, пожар в каком-либо производственном цехе) может привести к целой цепочке прямых и </w:t>
      </w:r>
      <w:proofErr w:type="gramStart"/>
      <w:r w:rsidRPr="00100D4E">
        <w:rPr>
          <w:color w:val="000000"/>
          <w:sz w:val="28"/>
          <w:szCs w:val="28"/>
          <w:lang w:val="ru-RU" w:eastAsia="ru-RU"/>
        </w:rPr>
        <w:t>косвенных отрицательных</w:t>
      </w:r>
      <w:proofErr w:type="gramEnd"/>
      <w:r w:rsidRPr="00100D4E">
        <w:rPr>
          <w:color w:val="000000"/>
          <w:sz w:val="28"/>
          <w:szCs w:val="28"/>
          <w:lang w:val="ru-RU" w:eastAsia="ru-RU"/>
        </w:rPr>
        <w:t xml:space="preserve"> последствий (травмы работников, утечка хи</w:t>
      </w:r>
      <w:r w:rsidRPr="00100D4E">
        <w:rPr>
          <w:color w:val="000000"/>
          <w:sz w:val="28"/>
          <w:szCs w:val="28"/>
          <w:lang w:val="ru-RU" w:eastAsia="ru-RU"/>
        </w:rPr>
        <w:softHyphen/>
        <w:t>мических веществ, остановка производства и тем самым недопроизводство продукции, потеря дохода и возникновение дополнительных расходов и т.п.).</w:t>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Для i-</w:t>
      </w:r>
      <w:proofErr w:type="spellStart"/>
      <w:r w:rsidRPr="00100D4E">
        <w:rPr>
          <w:color w:val="000000"/>
          <w:sz w:val="28"/>
          <w:szCs w:val="28"/>
          <w:lang w:val="ru-RU" w:eastAsia="ru-RU"/>
        </w:rPr>
        <w:t>го</w:t>
      </w:r>
      <w:proofErr w:type="spellEnd"/>
      <w:r w:rsidRPr="00100D4E">
        <w:rPr>
          <w:color w:val="000000"/>
          <w:sz w:val="28"/>
          <w:szCs w:val="28"/>
          <w:lang w:val="ru-RU" w:eastAsia="ru-RU"/>
        </w:rPr>
        <w:t xml:space="preserve"> риска размер случайного убытка</w:t>
      </w:r>
      <w:r w:rsidR="00F0495F">
        <w:rPr>
          <w:color w:val="000000"/>
          <w:sz w:val="28"/>
          <w:szCs w:val="28"/>
          <w:lang w:val="ru-RU" w:eastAsia="ru-RU"/>
        </w:rPr>
        <w:t xml:space="preserve"> </w:t>
      </w:r>
      <w:proofErr w:type="spellStart"/>
      <w:r w:rsidRPr="00100D4E">
        <w:rPr>
          <w:b/>
          <w:bCs/>
          <w:i/>
          <w:iCs/>
          <w:color w:val="000000"/>
          <w:sz w:val="28"/>
          <w:szCs w:val="28"/>
          <w:lang w:val="ru-RU" w:eastAsia="ru-RU"/>
        </w:rPr>
        <w:t>V</w:t>
      </w:r>
      <w:r w:rsidRPr="00100D4E">
        <w:rPr>
          <w:b/>
          <w:bCs/>
          <w:i/>
          <w:iCs/>
          <w:color w:val="000000"/>
          <w:sz w:val="28"/>
          <w:szCs w:val="28"/>
          <w:vertAlign w:val="subscript"/>
          <w:lang w:val="ru-RU" w:eastAsia="ru-RU"/>
        </w:rPr>
        <w:t>i</w:t>
      </w:r>
      <w:proofErr w:type="spellEnd"/>
      <w:r w:rsidR="00F0495F">
        <w:rPr>
          <w:b/>
          <w:bCs/>
          <w:i/>
          <w:iCs/>
          <w:color w:val="000000"/>
          <w:sz w:val="28"/>
          <w:szCs w:val="28"/>
          <w:vertAlign w:val="subscript"/>
          <w:lang w:val="ru-RU" w:eastAsia="ru-RU"/>
        </w:rPr>
        <w:t xml:space="preserve"> </w:t>
      </w:r>
      <w:r w:rsidRPr="00100D4E">
        <w:rPr>
          <w:color w:val="000000"/>
          <w:sz w:val="28"/>
          <w:szCs w:val="28"/>
          <w:lang w:val="ru-RU" w:eastAsia="ru-RU"/>
        </w:rPr>
        <w:t>изменяется в пределах</w:t>
      </w:r>
    </w:p>
    <w:p w:rsidR="005C06B3" w:rsidRPr="00100D4E" w:rsidRDefault="005C06B3" w:rsidP="00100D4E">
      <w:pPr>
        <w:widowControl/>
        <w:spacing w:line="360" w:lineRule="auto"/>
        <w:ind w:firstLine="709"/>
        <w:jc w:val="both"/>
        <w:rPr>
          <w:color w:val="000000"/>
          <w:sz w:val="28"/>
          <w:szCs w:val="28"/>
          <w:lang w:val="ru-RU" w:eastAsia="ru-RU"/>
        </w:rPr>
      </w:pPr>
      <w:proofErr w:type="spellStart"/>
      <w:r w:rsidRPr="00100D4E">
        <w:rPr>
          <w:i/>
          <w:iCs/>
          <w:color w:val="000000"/>
          <w:sz w:val="28"/>
          <w:szCs w:val="28"/>
          <w:lang w:val="ru-RU" w:eastAsia="ru-RU"/>
        </w:rPr>
        <w:t>a</w:t>
      </w:r>
      <w:r w:rsidRPr="00100D4E">
        <w:rPr>
          <w:i/>
          <w:iCs/>
          <w:color w:val="000000"/>
          <w:sz w:val="28"/>
          <w:szCs w:val="28"/>
          <w:vertAlign w:val="subscript"/>
          <w:lang w:val="ru-RU" w:eastAsia="ru-RU"/>
        </w:rPr>
        <w:t>i</w:t>
      </w:r>
      <w:proofErr w:type="spellEnd"/>
      <w:r w:rsidR="00F0495F">
        <w:rPr>
          <w:i/>
          <w:iCs/>
          <w:color w:val="000000"/>
          <w:sz w:val="28"/>
          <w:szCs w:val="28"/>
          <w:lang w:val="ru-RU" w:eastAsia="ru-RU"/>
        </w:rPr>
        <w:t xml:space="preserve"> </w:t>
      </w:r>
      <w:r w:rsidRPr="00100D4E">
        <w:rPr>
          <w:i/>
          <w:iCs/>
          <w:color w:val="000000"/>
          <w:sz w:val="28"/>
          <w:szCs w:val="28"/>
          <w:lang w:val="ru-RU" w:eastAsia="ru-RU"/>
        </w:rPr>
        <w:t>≤</w:t>
      </w:r>
      <w:r w:rsidR="00F0495F">
        <w:rPr>
          <w:i/>
          <w:iCs/>
          <w:color w:val="000000"/>
          <w:sz w:val="28"/>
          <w:szCs w:val="28"/>
          <w:lang w:val="ru-RU" w:eastAsia="ru-RU"/>
        </w:rPr>
        <w:t xml:space="preserve"> </w:t>
      </w:r>
      <w:r w:rsidRPr="00100D4E">
        <w:rPr>
          <w:noProof/>
          <w:color w:val="000000"/>
          <w:sz w:val="28"/>
          <w:szCs w:val="28"/>
          <w:lang w:val="ru-RU" w:eastAsia="ru-RU"/>
        </w:rPr>
        <w:drawing>
          <wp:inline distT="0" distB="0" distL="0" distR="0" wp14:anchorId="68B8654D" wp14:editId="05132A3F">
            <wp:extent cx="137160" cy="152400"/>
            <wp:effectExtent l="0" t="0" r="0" b="0"/>
            <wp:docPr id="8" name="Рисунок 8" descr="http://ok-t.ru/studopediaru/baza2/3092659104393.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2/3092659104393.files/image01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r w:rsidRPr="00100D4E">
        <w:rPr>
          <w:i/>
          <w:iCs/>
          <w:color w:val="000000"/>
          <w:sz w:val="28"/>
          <w:szCs w:val="28"/>
          <w:lang w:val="ru-RU" w:eastAsia="ru-RU"/>
        </w:rPr>
        <w:t xml:space="preserve">≤ </w:t>
      </w:r>
      <w:proofErr w:type="spellStart"/>
      <w:r w:rsidRPr="00100D4E">
        <w:rPr>
          <w:i/>
          <w:iCs/>
          <w:color w:val="000000"/>
          <w:sz w:val="28"/>
          <w:szCs w:val="28"/>
          <w:lang w:val="ru-RU" w:eastAsia="ru-RU"/>
        </w:rPr>
        <w:t>b</w:t>
      </w:r>
      <w:r w:rsidRPr="00100D4E">
        <w:rPr>
          <w:i/>
          <w:iCs/>
          <w:color w:val="000000"/>
          <w:sz w:val="28"/>
          <w:szCs w:val="28"/>
          <w:vertAlign w:val="subscript"/>
          <w:lang w:val="ru-RU" w:eastAsia="ru-RU"/>
        </w:rPr>
        <w:t>i</w:t>
      </w:r>
      <w:proofErr w:type="spellEnd"/>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lastRenderedPageBreak/>
        <w:t>где а и b - соответственно минимальный и максимальный возможный убыток по i-</w:t>
      </w:r>
      <w:proofErr w:type="spellStart"/>
      <w:r w:rsidRPr="00100D4E">
        <w:rPr>
          <w:color w:val="000000"/>
          <w:sz w:val="28"/>
          <w:szCs w:val="28"/>
          <w:lang w:val="ru-RU" w:eastAsia="ru-RU"/>
        </w:rPr>
        <w:t>му</w:t>
      </w:r>
      <w:proofErr w:type="spellEnd"/>
      <w:r w:rsidRPr="00100D4E">
        <w:rPr>
          <w:color w:val="000000"/>
          <w:sz w:val="28"/>
          <w:szCs w:val="28"/>
          <w:lang w:val="ru-RU" w:eastAsia="ru-RU"/>
        </w:rPr>
        <w:t xml:space="preserve"> риску.</w:t>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Тогда размер общего (суммарного) случайного убытка изменяется в пределах</w:t>
      </w:r>
    </w:p>
    <w:p w:rsidR="005C06B3" w:rsidRPr="00100D4E" w:rsidRDefault="005C06B3" w:rsidP="00100D4E">
      <w:pPr>
        <w:widowControl/>
        <w:spacing w:line="360" w:lineRule="auto"/>
        <w:ind w:firstLine="709"/>
        <w:jc w:val="both"/>
        <w:rPr>
          <w:color w:val="000000"/>
          <w:sz w:val="28"/>
          <w:szCs w:val="28"/>
          <w:lang w:val="ru-RU" w:eastAsia="ru-RU"/>
        </w:rPr>
      </w:pPr>
      <w:r w:rsidRPr="00100D4E">
        <w:rPr>
          <w:noProof/>
          <w:color w:val="000000"/>
          <w:sz w:val="28"/>
          <w:szCs w:val="28"/>
          <w:lang w:val="ru-RU" w:eastAsia="ru-RU"/>
        </w:rPr>
        <w:drawing>
          <wp:inline distT="0" distB="0" distL="0" distR="0" wp14:anchorId="4B487340" wp14:editId="357A3937">
            <wp:extent cx="1600200" cy="571500"/>
            <wp:effectExtent l="0" t="0" r="0" b="0"/>
            <wp:docPr id="7" name="Рисунок 7" descr="http://ok-t.ru/studopediaru/baza2/3092659104393.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2/3092659104393.files/image01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571500"/>
                    </a:xfrm>
                    <a:prstGeom prst="rect">
                      <a:avLst/>
                    </a:prstGeom>
                    <a:noFill/>
                    <a:ln>
                      <a:noFill/>
                    </a:ln>
                  </pic:spPr>
                </pic:pic>
              </a:graphicData>
            </a:graphic>
          </wp:inline>
        </w:drawing>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где n - число оцениваемых рисков.</w:t>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Общий ожидаемый убыток EÝ определяется по формуле:</w:t>
      </w:r>
    </w:p>
    <w:p w:rsidR="005C06B3" w:rsidRPr="00100D4E" w:rsidRDefault="005C06B3" w:rsidP="00100D4E">
      <w:pPr>
        <w:widowControl/>
        <w:spacing w:line="360" w:lineRule="auto"/>
        <w:ind w:firstLine="709"/>
        <w:jc w:val="both"/>
        <w:rPr>
          <w:color w:val="000000"/>
          <w:sz w:val="28"/>
          <w:szCs w:val="28"/>
          <w:lang w:val="ru-RU" w:eastAsia="ru-RU"/>
        </w:rPr>
      </w:pPr>
      <w:r w:rsidRPr="00100D4E">
        <w:rPr>
          <w:noProof/>
          <w:color w:val="000000"/>
          <w:sz w:val="28"/>
          <w:szCs w:val="28"/>
          <w:lang w:val="ru-RU" w:eastAsia="ru-RU"/>
        </w:rPr>
        <w:drawing>
          <wp:inline distT="0" distB="0" distL="0" distR="0" wp14:anchorId="2CF1BA17" wp14:editId="507CC64B">
            <wp:extent cx="792480" cy="571500"/>
            <wp:effectExtent l="0" t="0" r="7620" b="0"/>
            <wp:docPr id="6" name="Рисунок 6" descr="http://ok-t.ru/studopediaru/baza2/3092659104393.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2/3092659104393.files/image01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2480" cy="571500"/>
                    </a:xfrm>
                    <a:prstGeom prst="rect">
                      <a:avLst/>
                    </a:prstGeom>
                    <a:noFill/>
                    <a:ln>
                      <a:noFill/>
                    </a:ln>
                  </pic:spPr>
                </pic:pic>
              </a:graphicData>
            </a:graphic>
          </wp:inline>
        </w:drawing>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где EY - математическое ожидание общего ущерба;</w:t>
      </w:r>
    </w:p>
    <w:p w:rsidR="005C06B3" w:rsidRPr="00100D4E" w:rsidRDefault="005C06B3" w:rsidP="00100D4E">
      <w:pPr>
        <w:widowControl/>
        <w:spacing w:line="360" w:lineRule="auto"/>
        <w:ind w:firstLine="709"/>
        <w:jc w:val="both"/>
        <w:rPr>
          <w:color w:val="000000"/>
          <w:sz w:val="28"/>
          <w:szCs w:val="28"/>
          <w:lang w:val="ru-RU" w:eastAsia="ru-RU"/>
        </w:rPr>
      </w:pPr>
      <w:proofErr w:type="spellStart"/>
      <w:r w:rsidRPr="00100D4E">
        <w:rPr>
          <w:color w:val="000000"/>
          <w:sz w:val="28"/>
          <w:szCs w:val="28"/>
          <w:lang w:val="ru-RU" w:eastAsia="ru-RU"/>
        </w:rPr>
        <w:t>EV</w:t>
      </w:r>
      <w:r w:rsidRPr="00100D4E">
        <w:rPr>
          <w:color w:val="000000"/>
          <w:sz w:val="28"/>
          <w:szCs w:val="28"/>
          <w:vertAlign w:val="subscript"/>
          <w:lang w:val="ru-RU" w:eastAsia="ru-RU"/>
        </w:rPr>
        <w:t>j</w:t>
      </w:r>
      <w:proofErr w:type="spellEnd"/>
      <w:r w:rsidRPr="00100D4E">
        <w:rPr>
          <w:color w:val="000000"/>
          <w:sz w:val="28"/>
          <w:szCs w:val="28"/>
          <w:lang w:val="ru-RU" w:eastAsia="ru-RU"/>
        </w:rPr>
        <w:t> - математическое ожидание ущерба по i-</w:t>
      </w:r>
      <w:proofErr w:type="spellStart"/>
      <w:r w:rsidRPr="00100D4E">
        <w:rPr>
          <w:color w:val="000000"/>
          <w:sz w:val="28"/>
          <w:szCs w:val="28"/>
          <w:lang w:val="ru-RU" w:eastAsia="ru-RU"/>
        </w:rPr>
        <w:t>му</w:t>
      </w:r>
      <w:proofErr w:type="spellEnd"/>
      <w:r w:rsidRPr="00100D4E">
        <w:rPr>
          <w:color w:val="000000"/>
          <w:sz w:val="28"/>
          <w:szCs w:val="28"/>
          <w:lang w:val="ru-RU" w:eastAsia="ru-RU"/>
        </w:rPr>
        <w:t xml:space="preserve"> риску.</w:t>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 xml:space="preserve">Между ожидаемым суммарным ущербом EÝ и </w:t>
      </w:r>
      <w:r w:rsidR="00BD371A" w:rsidRPr="00100D4E">
        <w:rPr>
          <w:color w:val="000000"/>
          <w:sz w:val="28"/>
          <w:szCs w:val="28"/>
          <w:lang w:val="ru-RU" w:eastAsia="ru-RU"/>
        </w:rPr>
        <w:t>максимально возмож</w:t>
      </w:r>
      <w:r w:rsidR="00BD371A" w:rsidRPr="00100D4E">
        <w:rPr>
          <w:color w:val="000000"/>
          <w:sz w:val="28"/>
          <w:szCs w:val="28"/>
          <w:lang w:val="ru-RU" w:eastAsia="ru-RU"/>
        </w:rPr>
        <w:softHyphen/>
        <w:t xml:space="preserve">ным </w:t>
      </w:r>
      <w:r w:rsidR="00A9482F" w:rsidRPr="00100D4E">
        <w:rPr>
          <w:color w:val="000000"/>
          <w:sz w:val="28"/>
          <w:szCs w:val="28"/>
          <w:lang w:val="ru-RU" w:eastAsia="ru-RU"/>
        </w:rPr>
        <w:t>ущербом соблюдается</w:t>
      </w:r>
      <w:r w:rsidRPr="00100D4E">
        <w:rPr>
          <w:color w:val="000000"/>
          <w:sz w:val="28"/>
          <w:szCs w:val="28"/>
          <w:lang w:val="ru-RU" w:eastAsia="ru-RU"/>
        </w:rPr>
        <w:t xml:space="preserve"> соотношение:</w:t>
      </w:r>
    </w:p>
    <w:p w:rsidR="005C06B3" w:rsidRPr="00100D4E" w:rsidRDefault="005C06B3" w:rsidP="00100D4E">
      <w:pPr>
        <w:widowControl/>
        <w:spacing w:line="360" w:lineRule="auto"/>
        <w:ind w:firstLine="709"/>
        <w:jc w:val="both"/>
        <w:rPr>
          <w:color w:val="000000"/>
          <w:sz w:val="28"/>
          <w:szCs w:val="28"/>
          <w:lang w:val="ru-RU" w:eastAsia="ru-RU"/>
        </w:rPr>
      </w:pPr>
      <w:r w:rsidRPr="00100D4E">
        <w:rPr>
          <w:noProof/>
          <w:color w:val="000000"/>
          <w:sz w:val="28"/>
          <w:szCs w:val="28"/>
          <w:lang w:val="ru-RU" w:eastAsia="ru-RU"/>
        </w:rPr>
        <w:drawing>
          <wp:inline distT="0" distB="0" distL="0" distR="0" wp14:anchorId="5DCFFF17" wp14:editId="0F79F903">
            <wp:extent cx="1127760" cy="563880"/>
            <wp:effectExtent l="0" t="0" r="0" b="7620"/>
            <wp:docPr id="5" name="Рисунок 5" descr="http://ok-t.ru/studopediaru/baza2/309265910439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2/3092659104393.files/image01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7760" cy="563880"/>
                    </a:xfrm>
                    <a:prstGeom prst="rect">
                      <a:avLst/>
                    </a:prstGeom>
                    <a:noFill/>
                    <a:ln>
                      <a:noFill/>
                    </a:ln>
                  </pic:spPr>
                </pic:pic>
              </a:graphicData>
            </a:graphic>
          </wp:inline>
        </w:drawing>
      </w:r>
    </w:p>
    <w:p w:rsidR="005C06B3" w:rsidRPr="00100D4E" w:rsidRDefault="005C06B3"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Наиболее вероятный убыток Y</w:t>
      </w:r>
      <w:r w:rsidRPr="00100D4E">
        <w:rPr>
          <w:color w:val="000000"/>
          <w:sz w:val="28"/>
          <w:szCs w:val="28"/>
          <w:vertAlign w:val="superscript"/>
          <w:lang w:val="ru-RU" w:eastAsia="ru-RU"/>
        </w:rPr>
        <w:t>*</w:t>
      </w:r>
      <w:r w:rsidRPr="00100D4E">
        <w:rPr>
          <w:color w:val="000000"/>
          <w:sz w:val="28"/>
          <w:szCs w:val="28"/>
          <w:lang w:val="ru-RU" w:eastAsia="ru-RU"/>
        </w:rPr>
        <w:t> может быть определен на основе плот</w:t>
      </w:r>
      <w:r w:rsidRPr="00100D4E">
        <w:rPr>
          <w:color w:val="000000"/>
          <w:sz w:val="28"/>
          <w:szCs w:val="28"/>
          <w:lang w:val="ru-RU" w:eastAsia="ru-RU"/>
        </w:rPr>
        <w:softHyphen/>
        <w:t>ности распределения f(Y) случайного суммарного убытка:</w:t>
      </w:r>
    </w:p>
    <w:p w:rsidR="005C06B3" w:rsidRPr="00100D4E" w:rsidRDefault="005C06B3" w:rsidP="00100D4E">
      <w:pPr>
        <w:widowControl/>
        <w:spacing w:line="360" w:lineRule="auto"/>
        <w:ind w:firstLine="709"/>
        <w:jc w:val="both"/>
        <w:rPr>
          <w:color w:val="000000"/>
          <w:sz w:val="28"/>
          <w:szCs w:val="28"/>
          <w:lang w:val="ru-RU" w:eastAsia="ru-RU"/>
        </w:rPr>
      </w:pPr>
      <w:r w:rsidRPr="00100D4E">
        <w:rPr>
          <w:noProof/>
          <w:color w:val="000000"/>
          <w:sz w:val="28"/>
          <w:szCs w:val="28"/>
          <w:lang w:val="ru-RU" w:eastAsia="ru-RU"/>
        </w:rPr>
        <w:drawing>
          <wp:inline distT="0" distB="0" distL="0" distR="0" wp14:anchorId="5552B1E5" wp14:editId="607F74CF">
            <wp:extent cx="1249680" cy="266700"/>
            <wp:effectExtent l="0" t="0" r="7620" b="0"/>
            <wp:docPr id="3" name="Рисунок 3" descr="http://ok-t.ru/studopediaru/baza2/309265910439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2/3092659104393.files/image02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9680" cy="266700"/>
                    </a:xfrm>
                    <a:prstGeom prst="rect">
                      <a:avLst/>
                    </a:prstGeom>
                    <a:noFill/>
                    <a:ln>
                      <a:noFill/>
                    </a:ln>
                  </pic:spPr>
                </pic:pic>
              </a:graphicData>
            </a:graphic>
          </wp:inline>
        </w:drawing>
      </w:r>
    </w:p>
    <w:p w:rsidR="005C06B3" w:rsidRPr="00100D4E" w:rsidRDefault="00F0495F" w:rsidP="00100D4E">
      <w:pPr>
        <w:widowControl/>
        <w:spacing w:line="360" w:lineRule="auto"/>
        <w:ind w:firstLine="709"/>
        <w:jc w:val="both"/>
        <w:rPr>
          <w:color w:val="000000"/>
          <w:sz w:val="28"/>
          <w:szCs w:val="28"/>
          <w:lang w:val="ru-RU" w:eastAsia="ru-RU"/>
        </w:rPr>
      </w:pPr>
      <w:r>
        <w:rPr>
          <w:color w:val="000000"/>
          <w:sz w:val="28"/>
          <w:szCs w:val="28"/>
          <w:lang w:val="ru-RU" w:eastAsia="ru-RU"/>
        </w:rPr>
        <w:t>П</w:t>
      </w:r>
      <w:r w:rsidR="005C06B3" w:rsidRPr="00100D4E">
        <w:rPr>
          <w:color w:val="000000"/>
          <w:sz w:val="28"/>
          <w:szCs w:val="28"/>
          <w:lang w:val="ru-RU" w:eastAsia="ru-RU"/>
        </w:rPr>
        <w:t>лотность распределения случайной величины определяется стан</w:t>
      </w:r>
      <w:r w:rsidR="005C06B3" w:rsidRPr="00100D4E">
        <w:rPr>
          <w:color w:val="000000"/>
          <w:sz w:val="28"/>
          <w:szCs w:val="28"/>
          <w:lang w:val="ru-RU" w:eastAsia="ru-RU"/>
        </w:rPr>
        <w:softHyphen/>
        <w:t>дартным образом по совместной плотности распределения случайных убытков.</w:t>
      </w:r>
    </w:p>
    <w:p w:rsidR="005C06B3" w:rsidRPr="00100D4E" w:rsidRDefault="00BD371A"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О</w:t>
      </w:r>
      <w:r w:rsidR="005C06B3" w:rsidRPr="00100D4E">
        <w:rPr>
          <w:color w:val="000000"/>
          <w:sz w:val="28"/>
          <w:szCs w:val="28"/>
          <w:lang w:val="ru-RU" w:eastAsia="ru-RU"/>
        </w:rPr>
        <w:t xml:space="preserve">чевидно, пороговые значения для разных </w:t>
      </w:r>
      <w:proofErr w:type="spellStart"/>
      <w:r w:rsidR="005C06B3" w:rsidRPr="00100D4E">
        <w:rPr>
          <w:color w:val="000000"/>
          <w:sz w:val="28"/>
          <w:szCs w:val="28"/>
          <w:lang w:val="ru-RU" w:eastAsia="ru-RU"/>
        </w:rPr>
        <w:t>критериальных</w:t>
      </w:r>
      <w:proofErr w:type="spellEnd"/>
      <w:r w:rsidR="005C06B3" w:rsidRPr="00100D4E">
        <w:rPr>
          <w:color w:val="000000"/>
          <w:sz w:val="28"/>
          <w:szCs w:val="28"/>
          <w:lang w:val="ru-RU" w:eastAsia="ru-RU"/>
        </w:rPr>
        <w:t xml:space="preserve"> показателей будут взаимосвязаны друг с другом. Например, интервалы вероятностей и интервалы возможных убытков часто нельзя рассматривать изолированно друг от друга, так как между ними имеет место зависимость, выражаемая понятием плотности распределения.</w:t>
      </w:r>
    </w:p>
    <w:p w:rsidR="00100D4E" w:rsidRPr="00100D4E" w:rsidRDefault="00100D4E" w:rsidP="00100D4E">
      <w:pPr>
        <w:widowControl/>
        <w:spacing w:line="360" w:lineRule="auto"/>
        <w:ind w:firstLine="709"/>
        <w:jc w:val="both"/>
        <w:rPr>
          <w:color w:val="000000"/>
          <w:sz w:val="28"/>
          <w:szCs w:val="28"/>
          <w:lang w:val="ru-RU" w:eastAsia="ru-RU"/>
        </w:rPr>
      </w:pPr>
    </w:p>
    <w:p w:rsidR="00BD371A" w:rsidRPr="00100D4E" w:rsidRDefault="00BD371A" w:rsidP="00100D4E">
      <w:pPr>
        <w:widowControl/>
        <w:spacing w:line="360" w:lineRule="auto"/>
        <w:jc w:val="both"/>
        <w:rPr>
          <w:color w:val="000000"/>
          <w:sz w:val="28"/>
          <w:szCs w:val="28"/>
          <w:lang w:val="ru-RU" w:eastAsia="ru-RU"/>
        </w:rPr>
      </w:pPr>
      <w:r w:rsidRPr="00100D4E">
        <w:rPr>
          <w:noProof/>
          <w:sz w:val="28"/>
          <w:szCs w:val="28"/>
          <w:lang w:val="ru-RU" w:eastAsia="ru-RU"/>
        </w:rPr>
        <w:lastRenderedPageBreak/>
        <w:drawing>
          <wp:inline distT="0" distB="0" distL="0" distR="0" wp14:anchorId="14B10224" wp14:editId="65ABE9DB">
            <wp:extent cx="5281200" cy="319320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81200" cy="3193200"/>
                    </a:xfrm>
                    <a:prstGeom prst="rect">
                      <a:avLst/>
                    </a:prstGeom>
                  </pic:spPr>
                </pic:pic>
              </a:graphicData>
            </a:graphic>
          </wp:inline>
        </w:drawing>
      </w:r>
    </w:p>
    <w:p w:rsidR="00BD371A" w:rsidRPr="00100D4E" w:rsidRDefault="00100D4E" w:rsidP="00100D4E">
      <w:pPr>
        <w:widowControl/>
        <w:spacing w:line="360" w:lineRule="auto"/>
        <w:ind w:firstLine="709"/>
        <w:jc w:val="both"/>
        <w:rPr>
          <w:i/>
          <w:color w:val="000000"/>
          <w:sz w:val="28"/>
          <w:szCs w:val="28"/>
          <w:lang w:val="ru-RU" w:eastAsia="ru-RU"/>
        </w:rPr>
      </w:pPr>
      <w:r w:rsidRPr="00100D4E">
        <w:rPr>
          <w:i/>
          <w:color w:val="000000"/>
          <w:sz w:val="28"/>
          <w:szCs w:val="28"/>
          <w:lang w:val="ru-RU" w:eastAsia="ru-RU"/>
        </w:rPr>
        <w:t xml:space="preserve">Рис. 5. </w:t>
      </w:r>
      <w:r w:rsidR="00BD371A" w:rsidRPr="00100D4E">
        <w:rPr>
          <w:i/>
          <w:color w:val="000000"/>
          <w:sz w:val="28"/>
          <w:szCs w:val="28"/>
          <w:lang w:val="ru-RU" w:eastAsia="ru-RU"/>
        </w:rPr>
        <w:t>Плотность распределения и пороговые значения риска.</w:t>
      </w:r>
    </w:p>
    <w:p w:rsidR="00047852" w:rsidRPr="00100D4E" w:rsidRDefault="00047852"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Источники:</w:t>
      </w:r>
    </w:p>
    <w:p w:rsidR="00047852" w:rsidRPr="00100D4E" w:rsidRDefault="00047852" w:rsidP="00100D4E">
      <w:pPr>
        <w:pStyle w:val="a7"/>
        <w:spacing w:before="0" w:beforeAutospacing="0" w:after="0" w:afterAutospacing="0" w:line="360" w:lineRule="auto"/>
        <w:ind w:firstLine="709"/>
        <w:jc w:val="both"/>
        <w:textAlignment w:val="top"/>
        <w:rPr>
          <w:color w:val="000000"/>
          <w:sz w:val="28"/>
          <w:szCs w:val="28"/>
        </w:rPr>
      </w:pPr>
      <w:proofErr w:type="spellStart"/>
      <w:r w:rsidRPr="00100D4E">
        <w:rPr>
          <w:color w:val="000000"/>
          <w:sz w:val="28"/>
          <w:szCs w:val="28"/>
        </w:rPr>
        <w:t>Авдийский</w:t>
      </w:r>
      <w:proofErr w:type="spellEnd"/>
      <w:r w:rsidRPr="00100D4E">
        <w:rPr>
          <w:color w:val="000000"/>
          <w:sz w:val="28"/>
          <w:szCs w:val="28"/>
        </w:rPr>
        <w:t xml:space="preserve"> В.И., </w:t>
      </w:r>
      <w:proofErr w:type="gramStart"/>
      <w:r w:rsidRPr="00100D4E">
        <w:rPr>
          <w:color w:val="000000"/>
          <w:sz w:val="28"/>
          <w:szCs w:val="28"/>
        </w:rPr>
        <w:t>Безденежных</w:t>
      </w:r>
      <w:proofErr w:type="gramEnd"/>
      <w:r w:rsidRPr="00100D4E">
        <w:rPr>
          <w:color w:val="000000"/>
          <w:sz w:val="28"/>
          <w:szCs w:val="28"/>
        </w:rPr>
        <w:t xml:space="preserve"> В.М. Управление рисками в деятельности предприятия. М.: Альфа-М, 2013.</w:t>
      </w:r>
    </w:p>
    <w:p w:rsidR="00047852" w:rsidRPr="00100D4E" w:rsidRDefault="00EB48B2" w:rsidP="00100D4E">
      <w:pPr>
        <w:spacing w:line="360" w:lineRule="auto"/>
        <w:ind w:firstLine="709"/>
        <w:jc w:val="both"/>
        <w:rPr>
          <w:sz w:val="28"/>
          <w:szCs w:val="28"/>
          <w:lang w:val="ru-RU"/>
        </w:rPr>
      </w:pPr>
      <w:r w:rsidRPr="00100D4E">
        <w:rPr>
          <w:sz w:val="28"/>
          <w:szCs w:val="28"/>
        </w:rPr>
        <w:t>https</w:t>
      </w:r>
      <w:r w:rsidRPr="00100D4E">
        <w:rPr>
          <w:sz w:val="28"/>
          <w:szCs w:val="28"/>
          <w:lang w:val="ru-RU"/>
        </w:rPr>
        <w:t>://</w:t>
      </w:r>
      <w:proofErr w:type="spellStart"/>
      <w:r w:rsidRPr="00100D4E">
        <w:rPr>
          <w:sz w:val="28"/>
          <w:szCs w:val="28"/>
        </w:rPr>
        <w:t>studopedia</w:t>
      </w:r>
      <w:proofErr w:type="spellEnd"/>
      <w:r w:rsidRPr="00100D4E">
        <w:rPr>
          <w:sz w:val="28"/>
          <w:szCs w:val="28"/>
          <w:lang w:val="ru-RU"/>
        </w:rPr>
        <w:t>.</w:t>
      </w:r>
      <w:proofErr w:type="spellStart"/>
      <w:r w:rsidRPr="00100D4E">
        <w:rPr>
          <w:sz w:val="28"/>
          <w:szCs w:val="28"/>
        </w:rPr>
        <w:t>ru</w:t>
      </w:r>
      <w:proofErr w:type="spellEnd"/>
      <w:r w:rsidRPr="00100D4E">
        <w:rPr>
          <w:sz w:val="28"/>
          <w:szCs w:val="28"/>
          <w:lang w:val="ru-RU"/>
        </w:rPr>
        <w:t>/2_121353_</w:t>
      </w:r>
      <w:proofErr w:type="spellStart"/>
      <w:r w:rsidRPr="00100D4E">
        <w:rPr>
          <w:sz w:val="28"/>
          <w:szCs w:val="28"/>
        </w:rPr>
        <w:t>porogovie</w:t>
      </w:r>
      <w:proofErr w:type="spellEnd"/>
      <w:r w:rsidRPr="00100D4E">
        <w:rPr>
          <w:sz w:val="28"/>
          <w:szCs w:val="28"/>
          <w:lang w:val="ru-RU"/>
        </w:rPr>
        <w:t>-</w:t>
      </w:r>
      <w:proofErr w:type="spellStart"/>
      <w:r w:rsidRPr="00100D4E">
        <w:rPr>
          <w:sz w:val="28"/>
          <w:szCs w:val="28"/>
        </w:rPr>
        <w:t>znacheniya</w:t>
      </w:r>
      <w:proofErr w:type="spellEnd"/>
      <w:r w:rsidRPr="00100D4E">
        <w:rPr>
          <w:sz w:val="28"/>
          <w:szCs w:val="28"/>
          <w:lang w:val="ru-RU"/>
        </w:rPr>
        <w:t>-</w:t>
      </w:r>
      <w:proofErr w:type="spellStart"/>
      <w:r w:rsidRPr="00100D4E">
        <w:rPr>
          <w:sz w:val="28"/>
          <w:szCs w:val="28"/>
        </w:rPr>
        <w:t>riska</w:t>
      </w:r>
      <w:proofErr w:type="spellEnd"/>
      <w:r w:rsidRPr="00100D4E">
        <w:rPr>
          <w:sz w:val="28"/>
          <w:szCs w:val="28"/>
          <w:lang w:val="ru-RU"/>
        </w:rPr>
        <w:t>.</w:t>
      </w:r>
      <w:r w:rsidRPr="00100D4E">
        <w:rPr>
          <w:sz w:val="28"/>
          <w:szCs w:val="28"/>
        </w:rPr>
        <w:t>html</w:t>
      </w:r>
    </w:p>
    <w:p w:rsidR="00BD371A" w:rsidRPr="00F0495F" w:rsidRDefault="00047852" w:rsidP="00100D4E">
      <w:pPr>
        <w:widowControl/>
        <w:spacing w:line="360" w:lineRule="auto"/>
        <w:ind w:firstLine="709"/>
        <w:jc w:val="both"/>
        <w:rPr>
          <w:color w:val="000000"/>
          <w:sz w:val="28"/>
          <w:szCs w:val="28"/>
          <w:lang w:val="ru-RU" w:eastAsia="ru-RU"/>
        </w:rPr>
      </w:pPr>
      <w:r w:rsidRPr="00F0495F">
        <w:rPr>
          <w:color w:val="000000"/>
          <w:sz w:val="28"/>
          <w:szCs w:val="28"/>
          <w:lang w:val="ru-RU" w:eastAsia="ru-RU"/>
        </w:rPr>
        <w:t xml:space="preserve">37. </w:t>
      </w:r>
      <w:r w:rsidRPr="00F0495F">
        <w:rPr>
          <w:iCs/>
          <w:snapToGrid w:val="0"/>
          <w:color w:val="000000"/>
          <w:sz w:val="28"/>
          <w:szCs w:val="28"/>
          <w:lang w:val="ru-RU"/>
        </w:rPr>
        <w:t>Общая характеристика информации, необходимой для управления риском.</w:t>
      </w:r>
    </w:p>
    <w:p w:rsidR="009B2BD9" w:rsidRPr="00100D4E" w:rsidRDefault="009B2BD9" w:rsidP="00100D4E">
      <w:pPr>
        <w:widowControl/>
        <w:spacing w:line="360" w:lineRule="auto"/>
        <w:ind w:firstLine="709"/>
        <w:jc w:val="both"/>
        <w:rPr>
          <w:color w:val="000000"/>
          <w:sz w:val="28"/>
          <w:szCs w:val="28"/>
          <w:lang w:val="ru-RU" w:eastAsia="ru-RU"/>
        </w:rPr>
      </w:pPr>
      <w:r w:rsidRPr="00100D4E">
        <w:rPr>
          <w:i/>
          <w:color w:val="000000"/>
          <w:sz w:val="28"/>
          <w:szCs w:val="28"/>
          <w:lang w:val="ru-RU" w:eastAsia="ru-RU"/>
        </w:rPr>
        <w:t>Информация</w:t>
      </w:r>
      <w:r w:rsidRPr="00100D4E">
        <w:rPr>
          <w:color w:val="000000"/>
          <w:sz w:val="28"/>
          <w:szCs w:val="28"/>
          <w:lang w:val="ru-RU" w:eastAsia="ru-RU"/>
        </w:rPr>
        <w:t xml:space="preserve"> является ключевым аспектом при идентификации и ана</w:t>
      </w:r>
      <w:r w:rsidRPr="00100D4E">
        <w:rPr>
          <w:color w:val="000000"/>
          <w:sz w:val="28"/>
          <w:szCs w:val="28"/>
          <w:lang w:val="ru-RU" w:eastAsia="ru-RU"/>
        </w:rPr>
        <w:softHyphen/>
        <w:t>лизе риска, так как ее наличие позволяет в дальнейшем принимать пра</w:t>
      </w:r>
      <w:r w:rsidRPr="00100D4E">
        <w:rPr>
          <w:color w:val="000000"/>
          <w:sz w:val="28"/>
          <w:szCs w:val="28"/>
          <w:lang w:val="ru-RU" w:eastAsia="ru-RU"/>
        </w:rPr>
        <w:softHyphen/>
        <w:t>вильные решения в условиях риска и неопределенности. Объем и содержание необходимой информации зависят от конкретных условий, но они должны определяться рядом важных принципов.</w:t>
      </w:r>
    </w:p>
    <w:p w:rsidR="009B2BD9" w:rsidRPr="00100D4E" w:rsidRDefault="009B2BD9" w:rsidP="00100D4E">
      <w:pPr>
        <w:widowControl/>
        <w:spacing w:line="360" w:lineRule="auto"/>
        <w:ind w:firstLine="709"/>
        <w:jc w:val="both"/>
        <w:rPr>
          <w:color w:val="000000"/>
          <w:sz w:val="28"/>
          <w:szCs w:val="28"/>
          <w:lang w:val="ru-RU" w:eastAsia="ru-RU"/>
        </w:rPr>
      </w:pPr>
      <w:r w:rsidRPr="00100D4E">
        <w:rPr>
          <w:i/>
          <w:iCs/>
          <w:color w:val="000000"/>
          <w:sz w:val="28"/>
          <w:szCs w:val="28"/>
          <w:lang w:val="ru-RU" w:eastAsia="ru-RU"/>
        </w:rPr>
        <w:t>Полезность информации. </w:t>
      </w:r>
      <w:r w:rsidRPr="00100D4E">
        <w:rPr>
          <w:color w:val="000000"/>
          <w:sz w:val="28"/>
          <w:szCs w:val="28"/>
          <w:lang w:val="ru-RU" w:eastAsia="ru-RU"/>
        </w:rPr>
        <w:t>Принцип полезности состоит в том, что для принятия решений необходимо использовать лишь ту информацию, которая действительно необходима для это</w:t>
      </w:r>
      <w:r w:rsidR="004428A0" w:rsidRPr="00100D4E">
        <w:rPr>
          <w:color w:val="000000"/>
          <w:sz w:val="28"/>
          <w:szCs w:val="28"/>
          <w:lang w:val="ru-RU" w:eastAsia="ru-RU"/>
        </w:rPr>
        <w:t>го. Получение избыточной (излиш</w:t>
      </w:r>
      <w:r w:rsidRPr="00100D4E">
        <w:rPr>
          <w:color w:val="000000"/>
          <w:sz w:val="28"/>
          <w:szCs w:val="28"/>
          <w:lang w:val="ru-RU" w:eastAsia="ru-RU"/>
        </w:rPr>
        <w:t>ней) информации означает непроизводительную растрату ресурсов.</w:t>
      </w:r>
    </w:p>
    <w:p w:rsidR="009B2BD9" w:rsidRPr="00100D4E" w:rsidRDefault="009B2BD9" w:rsidP="00100D4E">
      <w:pPr>
        <w:widowControl/>
        <w:spacing w:line="360" w:lineRule="auto"/>
        <w:ind w:firstLine="709"/>
        <w:jc w:val="both"/>
        <w:rPr>
          <w:color w:val="000000"/>
          <w:sz w:val="28"/>
          <w:szCs w:val="28"/>
          <w:lang w:val="ru-RU" w:eastAsia="ru-RU"/>
        </w:rPr>
      </w:pPr>
      <w:r w:rsidRPr="00100D4E">
        <w:rPr>
          <w:i/>
          <w:iCs/>
          <w:color w:val="000000"/>
          <w:sz w:val="28"/>
          <w:szCs w:val="28"/>
          <w:lang w:val="ru-RU" w:eastAsia="ru-RU"/>
        </w:rPr>
        <w:t>Э</w:t>
      </w:r>
      <w:r w:rsidR="004428A0" w:rsidRPr="00100D4E">
        <w:rPr>
          <w:i/>
          <w:iCs/>
          <w:color w:val="000000"/>
          <w:sz w:val="28"/>
          <w:szCs w:val="28"/>
          <w:lang w:val="ru-RU" w:eastAsia="ru-RU"/>
        </w:rPr>
        <w:t xml:space="preserve">ффективность управления риском. </w:t>
      </w:r>
      <w:r w:rsidRPr="00100D4E">
        <w:rPr>
          <w:color w:val="000000"/>
          <w:sz w:val="28"/>
          <w:szCs w:val="28"/>
          <w:lang w:val="ru-RU" w:eastAsia="ru-RU"/>
        </w:rPr>
        <w:t>Принцип эффективности пред</w:t>
      </w:r>
      <w:r w:rsidRPr="00100D4E">
        <w:rPr>
          <w:color w:val="000000"/>
          <w:sz w:val="28"/>
          <w:szCs w:val="28"/>
          <w:lang w:val="ru-RU" w:eastAsia="ru-RU"/>
        </w:rPr>
        <w:softHyphen/>
        <w:t>ставляет собой требование, согласно кот</w:t>
      </w:r>
      <w:r w:rsidR="004428A0" w:rsidRPr="00100D4E">
        <w:rPr>
          <w:color w:val="000000"/>
          <w:sz w:val="28"/>
          <w:szCs w:val="28"/>
          <w:lang w:val="ru-RU" w:eastAsia="ru-RU"/>
        </w:rPr>
        <w:t>орому затраты на управление рис</w:t>
      </w:r>
      <w:r w:rsidRPr="00100D4E">
        <w:rPr>
          <w:color w:val="000000"/>
          <w:sz w:val="28"/>
          <w:szCs w:val="28"/>
          <w:lang w:val="ru-RU" w:eastAsia="ru-RU"/>
        </w:rPr>
        <w:t xml:space="preserve">ком (включая стоимость получаемой для этого информации) не должны </w:t>
      </w:r>
      <w:r w:rsidRPr="00100D4E">
        <w:rPr>
          <w:color w:val="000000"/>
          <w:sz w:val="28"/>
          <w:szCs w:val="28"/>
          <w:lang w:val="ru-RU" w:eastAsia="ru-RU"/>
        </w:rPr>
        <w:lastRenderedPageBreak/>
        <w:t>превышать эффект от снижения риска и его неблагоприятных последствий. Это, в частности, означает, что следует учитывать ограничения на затраты, связанные с получением информации.</w:t>
      </w:r>
    </w:p>
    <w:p w:rsidR="009B2BD9" w:rsidRPr="00100D4E" w:rsidRDefault="009B2BD9" w:rsidP="00100D4E">
      <w:pPr>
        <w:widowControl/>
        <w:spacing w:line="360" w:lineRule="auto"/>
        <w:ind w:firstLine="709"/>
        <w:jc w:val="both"/>
        <w:rPr>
          <w:color w:val="000000"/>
          <w:sz w:val="28"/>
          <w:szCs w:val="28"/>
          <w:lang w:val="ru-RU" w:eastAsia="ru-RU"/>
        </w:rPr>
      </w:pPr>
      <w:r w:rsidRPr="00100D4E">
        <w:rPr>
          <w:i/>
          <w:iCs/>
          <w:color w:val="000000"/>
          <w:sz w:val="28"/>
          <w:szCs w:val="28"/>
          <w:lang w:val="ru-RU" w:eastAsia="ru-RU"/>
        </w:rPr>
        <w:t>Доступность информации.</w:t>
      </w:r>
      <w:r w:rsidR="004428A0" w:rsidRPr="00100D4E">
        <w:rPr>
          <w:i/>
          <w:iCs/>
          <w:color w:val="000000"/>
          <w:sz w:val="28"/>
          <w:szCs w:val="28"/>
          <w:lang w:val="ru-RU" w:eastAsia="ru-RU"/>
        </w:rPr>
        <w:t xml:space="preserve"> </w:t>
      </w:r>
      <w:r w:rsidRPr="00100D4E">
        <w:rPr>
          <w:color w:val="000000"/>
          <w:sz w:val="28"/>
          <w:szCs w:val="28"/>
          <w:lang w:val="ru-RU" w:eastAsia="ru-RU"/>
        </w:rPr>
        <w:t>Принцип доступности информации подра</w:t>
      </w:r>
      <w:r w:rsidRPr="00100D4E">
        <w:rPr>
          <w:color w:val="000000"/>
          <w:sz w:val="28"/>
          <w:szCs w:val="28"/>
          <w:lang w:val="ru-RU" w:eastAsia="ru-RU"/>
        </w:rPr>
        <w:softHyphen/>
        <w:t>зумевает учет простоты ее получения. При этом не следует путать доступ</w:t>
      </w:r>
      <w:r w:rsidRPr="00100D4E">
        <w:rPr>
          <w:color w:val="000000"/>
          <w:sz w:val="28"/>
          <w:szCs w:val="28"/>
          <w:lang w:val="ru-RU" w:eastAsia="ru-RU"/>
        </w:rPr>
        <w:softHyphen/>
        <w:t>ность с дешевизной информации: перво</w:t>
      </w:r>
      <w:r w:rsidR="004428A0" w:rsidRPr="00100D4E">
        <w:rPr>
          <w:color w:val="000000"/>
          <w:sz w:val="28"/>
          <w:szCs w:val="28"/>
          <w:lang w:val="ru-RU" w:eastAsia="ru-RU"/>
        </w:rPr>
        <w:t>е является характеристикой нали</w:t>
      </w:r>
      <w:r w:rsidRPr="00100D4E">
        <w:rPr>
          <w:color w:val="000000"/>
          <w:sz w:val="28"/>
          <w:szCs w:val="28"/>
          <w:lang w:val="ru-RU" w:eastAsia="ru-RU"/>
        </w:rPr>
        <w:t>чия данных и связано с исследованием источников информации, а второе относится к количеству ресурсов (в первую очередь финансовых), которые нужно потратить на получение соответствующей информации.</w:t>
      </w:r>
    </w:p>
    <w:p w:rsidR="009B2BD9" w:rsidRPr="00100D4E" w:rsidRDefault="009B2BD9" w:rsidP="00100D4E">
      <w:pPr>
        <w:widowControl/>
        <w:spacing w:line="360" w:lineRule="auto"/>
        <w:ind w:firstLine="709"/>
        <w:jc w:val="both"/>
        <w:rPr>
          <w:color w:val="000000"/>
          <w:sz w:val="28"/>
          <w:szCs w:val="28"/>
          <w:lang w:val="ru-RU" w:eastAsia="ru-RU"/>
        </w:rPr>
      </w:pPr>
      <w:r w:rsidRPr="00100D4E">
        <w:rPr>
          <w:i/>
          <w:iCs/>
          <w:color w:val="000000"/>
          <w:sz w:val="28"/>
          <w:szCs w:val="28"/>
          <w:lang w:val="ru-RU" w:eastAsia="ru-RU"/>
        </w:rPr>
        <w:t>Достоверность информации.</w:t>
      </w:r>
      <w:r w:rsidR="0094688C">
        <w:rPr>
          <w:i/>
          <w:iCs/>
          <w:color w:val="000000"/>
          <w:sz w:val="28"/>
          <w:szCs w:val="28"/>
          <w:lang w:val="ru-RU" w:eastAsia="ru-RU"/>
        </w:rPr>
        <w:t xml:space="preserve"> </w:t>
      </w:r>
      <w:r w:rsidRPr="00100D4E">
        <w:rPr>
          <w:color w:val="000000"/>
          <w:sz w:val="28"/>
          <w:szCs w:val="28"/>
          <w:lang w:val="ru-RU" w:eastAsia="ru-RU"/>
        </w:rPr>
        <w:t>Принцип достоверности заключается в учете степени доверия к тем или иным источникам информации при их использовании для анализа рисков. Понятно, что данные, характеризую</w:t>
      </w:r>
      <w:r w:rsidRPr="00100D4E">
        <w:rPr>
          <w:color w:val="000000"/>
          <w:sz w:val="28"/>
          <w:szCs w:val="28"/>
          <w:lang w:val="ru-RU" w:eastAsia="ru-RU"/>
        </w:rPr>
        <w:softHyphen/>
        <w:t>щиеся низкой степенью доверия, должны в меньшей степени влиять на процесс принятия решений или даже быть полностью исключены из этого процесса. Последнее, правда, не всегда целесообразно, так как в условиях дефицита информации некоторые полезные сведения можно получить даже из не вполне достоверных источников.</w:t>
      </w:r>
    </w:p>
    <w:p w:rsidR="009B2BD9" w:rsidRPr="00100D4E" w:rsidRDefault="009B2BD9"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Указанные принципы отчасти являются противоречивыми. Например, принцип доступности информации может-не согласовываться с принципом полезности или достоверности, так как имеющаяся в наличии информация не обязана содержать сведения, необходимые для принятия решения</w:t>
      </w:r>
      <w:r w:rsidR="00047852" w:rsidRPr="00100D4E">
        <w:rPr>
          <w:color w:val="000000"/>
          <w:sz w:val="28"/>
          <w:szCs w:val="28"/>
          <w:lang w:val="ru-RU" w:eastAsia="ru-RU"/>
        </w:rPr>
        <w:t xml:space="preserve"> </w:t>
      </w:r>
      <w:r w:rsidRPr="00100D4E">
        <w:rPr>
          <w:color w:val="000000"/>
          <w:sz w:val="28"/>
          <w:szCs w:val="28"/>
          <w:lang w:val="ru-RU" w:eastAsia="ru-RU"/>
        </w:rPr>
        <w:t>по управлению риском. Таким образом, источники информации и поступающие из них сведения должны быть предварительно проанализированы на соответствие указанным принципам, причем такой анализ должен быть комплексным. Целью анализа является достижение такой ситуации со сбо</w:t>
      </w:r>
      <w:r w:rsidRPr="00100D4E">
        <w:rPr>
          <w:color w:val="000000"/>
          <w:sz w:val="28"/>
          <w:szCs w:val="28"/>
          <w:lang w:val="ru-RU" w:eastAsia="ru-RU"/>
        </w:rPr>
        <w:softHyphen/>
        <w:t>ром и обработкой данных, для которой характерен определенный компро</w:t>
      </w:r>
      <w:r w:rsidRPr="00100D4E">
        <w:rPr>
          <w:color w:val="000000"/>
          <w:sz w:val="28"/>
          <w:szCs w:val="28"/>
          <w:lang w:val="ru-RU" w:eastAsia="ru-RU"/>
        </w:rPr>
        <w:softHyphen/>
        <w:t>мисс между перечисленными принципами.</w:t>
      </w:r>
    </w:p>
    <w:p w:rsidR="009B2BD9" w:rsidRPr="00100D4E" w:rsidRDefault="009B2BD9" w:rsidP="00100D4E">
      <w:pPr>
        <w:widowControl/>
        <w:spacing w:line="360" w:lineRule="auto"/>
        <w:ind w:firstLine="709"/>
        <w:jc w:val="both"/>
        <w:rPr>
          <w:color w:val="000000"/>
          <w:sz w:val="28"/>
          <w:szCs w:val="28"/>
          <w:lang w:val="ru-RU" w:eastAsia="ru-RU"/>
        </w:rPr>
      </w:pPr>
      <w:r w:rsidRPr="00100D4E">
        <w:rPr>
          <w:i/>
          <w:color w:val="000000"/>
          <w:sz w:val="28"/>
          <w:szCs w:val="28"/>
          <w:lang w:val="ru-RU" w:eastAsia="ru-RU"/>
        </w:rPr>
        <w:t>Внешние и внутренние источники информации</w:t>
      </w:r>
      <w:r w:rsidR="00047852" w:rsidRPr="00100D4E">
        <w:rPr>
          <w:color w:val="000000"/>
          <w:sz w:val="28"/>
          <w:szCs w:val="28"/>
          <w:lang w:val="ru-RU" w:eastAsia="ru-RU"/>
        </w:rPr>
        <w:t>.</w:t>
      </w:r>
      <w:r w:rsidRPr="00100D4E">
        <w:rPr>
          <w:color w:val="000000"/>
          <w:sz w:val="28"/>
          <w:szCs w:val="28"/>
          <w:lang w:val="ru-RU" w:eastAsia="ru-RU"/>
        </w:rPr>
        <w:t xml:space="preserve"> Наиболее адекватной информацией по данному риску является про</w:t>
      </w:r>
      <w:r w:rsidRPr="00100D4E">
        <w:rPr>
          <w:color w:val="000000"/>
          <w:sz w:val="28"/>
          <w:szCs w:val="28"/>
          <w:lang w:val="ru-RU" w:eastAsia="ru-RU"/>
        </w:rPr>
        <w:softHyphen/>
        <w:t xml:space="preserve">шлая статистика по соответствующему объекту, т.е. данные, полученные из внутренних </w:t>
      </w:r>
      <w:r w:rsidRPr="00100D4E">
        <w:rPr>
          <w:color w:val="000000"/>
          <w:sz w:val="28"/>
          <w:szCs w:val="28"/>
          <w:lang w:val="ru-RU" w:eastAsia="ru-RU"/>
        </w:rPr>
        <w:lastRenderedPageBreak/>
        <w:t>источников. Это связано с тем, что такие данные учтут все специфические особенности функционирования и развития изучаемого объекта, включая те, которые важны для анализа рисков (климатические и географические условия, особенности технологии, конъюнктура рынков сырья и готовой продукции, специфика управления и т.п.). Поэтому сбор и обработка такого рода информации о своем бизнесе является чрезвыч</w:t>
      </w:r>
      <w:r w:rsidR="004428A0" w:rsidRPr="00100D4E">
        <w:rPr>
          <w:color w:val="000000"/>
          <w:sz w:val="28"/>
          <w:szCs w:val="28"/>
          <w:lang w:val="ru-RU" w:eastAsia="ru-RU"/>
        </w:rPr>
        <w:t>ай</w:t>
      </w:r>
      <w:r w:rsidRPr="00100D4E">
        <w:rPr>
          <w:color w:val="000000"/>
          <w:sz w:val="28"/>
          <w:szCs w:val="28"/>
          <w:lang w:val="ru-RU" w:eastAsia="ru-RU"/>
        </w:rPr>
        <w:t>но важным аспектом эффективного управления риском.</w:t>
      </w:r>
    </w:p>
    <w:p w:rsidR="009B2BD9" w:rsidRPr="00100D4E" w:rsidRDefault="009B2BD9"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Вместе с тем в ряде случаев нельзя ограничиться только информацией из внутренних источников, что связано с возможными недостатками таких данных. Среди них можно назвать:</w:t>
      </w:r>
      <w:r w:rsidR="004428A0" w:rsidRPr="00100D4E">
        <w:rPr>
          <w:color w:val="000000"/>
          <w:sz w:val="28"/>
          <w:szCs w:val="28"/>
          <w:lang w:val="ru-RU" w:eastAsia="ru-RU"/>
        </w:rPr>
        <w:t xml:space="preserve"> </w:t>
      </w:r>
      <w:r w:rsidRPr="00100D4E">
        <w:rPr>
          <w:i/>
          <w:iCs/>
          <w:color w:val="000000"/>
          <w:sz w:val="28"/>
          <w:szCs w:val="28"/>
          <w:lang w:val="ru-RU" w:eastAsia="ru-RU"/>
        </w:rPr>
        <w:t>изменение тенденций.</w:t>
      </w:r>
      <w:r w:rsidR="00F0495F">
        <w:rPr>
          <w:i/>
          <w:iCs/>
          <w:color w:val="000000"/>
          <w:sz w:val="28"/>
          <w:szCs w:val="28"/>
          <w:lang w:val="ru-RU" w:eastAsia="ru-RU"/>
        </w:rPr>
        <w:t xml:space="preserve"> </w:t>
      </w:r>
      <w:r w:rsidRPr="00100D4E">
        <w:rPr>
          <w:color w:val="000000"/>
          <w:sz w:val="28"/>
          <w:szCs w:val="28"/>
          <w:lang w:val="ru-RU" w:eastAsia="ru-RU"/>
        </w:rPr>
        <w:t>Прогнозирование на основе прошлой статистики всегда базируется на предположении о том, что тенденции, наблюдаемые в прошлом, в той или иной степени сохранятся и в будущем. Однако их изменение может существенно ограничить полез</w:t>
      </w:r>
      <w:r w:rsidRPr="00100D4E">
        <w:rPr>
          <w:color w:val="000000"/>
          <w:sz w:val="28"/>
          <w:szCs w:val="28"/>
          <w:lang w:val="ru-RU" w:eastAsia="ru-RU"/>
        </w:rPr>
        <w:softHyphen/>
        <w:t>ность собранных данных. Так, статистика российских предприятий начала 90-х годов XX в. вряд ли может быть использована для прогнозирования в настоящий момент. Правда, в ряде случаев в статистику можно внести поправки, повышающие возможность ее использования для оценок будущего развития, включая оценивание рисков. Например, для исключения влияния инфляции широко ис</w:t>
      </w:r>
      <w:r w:rsidRPr="00100D4E">
        <w:rPr>
          <w:color w:val="000000"/>
          <w:sz w:val="28"/>
          <w:szCs w:val="28"/>
          <w:lang w:val="ru-RU" w:eastAsia="ru-RU"/>
        </w:rPr>
        <w:softHyphen/>
        <w:t xml:space="preserve">пользуются пересчеты тех или иных экономических показателей в фиксированных ценах. Тем не </w:t>
      </w:r>
      <w:proofErr w:type="gramStart"/>
      <w:r w:rsidRPr="00100D4E">
        <w:rPr>
          <w:color w:val="000000"/>
          <w:sz w:val="28"/>
          <w:szCs w:val="28"/>
          <w:lang w:val="ru-RU" w:eastAsia="ru-RU"/>
        </w:rPr>
        <w:t>менее</w:t>
      </w:r>
      <w:proofErr w:type="gramEnd"/>
      <w:r w:rsidRPr="00100D4E">
        <w:rPr>
          <w:color w:val="000000"/>
          <w:sz w:val="28"/>
          <w:szCs w:val="28"/>
          <w:lang w:val="ru-RU" w:eastAsia="ru-RU"/>
        </w:rPr>
        <w:t xml:space="preserve"> вопрос о том, насколько прошлая статистика пригодна для измерения будущих рисков, является важным аспектом процедур идентификации и анализа рисков;</w:t>
      </w:r>
    </w:p>
    <w:p w:rsidR="009B2BD9" w:rsidRPr="00100D4E" w:rsidRDefault="009B2BD9" w:rsidP="00100D4E">
      <w:pPr>
        <w:widowControl/>
        <w:spacing w:line="360" w:lineRule="auto"/>
        <w:ind w:firstLine="709"/>
        <w:jc w:val="both"/>
        <w:rPr>
          <w:color w:val="000000"/>
          <w:sz w:val="28"/>
          <w:szCs w:val="28"/>
          <w:lang w:val="ru-RU" w:eastAsia="ru-RU"/>
        </w:rPr>
      </w:pPr>
      <w:r w:rsidRPr="00100D4E">
        <w:rPr>
          <w:i/>
          <w:iCs/>
          <w:color w:val="000000"/>
          <w:sz w:val="28"/>
          <w:szCs w:val="28"/>
          <w:lang w:val="ru-RU" w:eastAsia="ru-RU"/>
        </w:rPr>
        <w:t>ограниченность объема информации.</w:t>
      </w:r>
      <w:r w:rsidR="004428A0" w:rsidRPr="00100D4E">
        <w:rPr>
          <w:i/>
          <w:iCs/>
          <w:color w:val="000000"/>
          <w:sz w:val="28"/>
          <w:szCs w:val="28"/>
          <w:lang w:val="ru-RU" w:eastAsia="ru-RU"/>
        </w:rPr>
        <w:t xml:space="preserve"> </w:t>
      </w:r>
      <w:r w:rsidRPr="00100D4E">
        <w:rPr>
          <w:color w:val="000000"/>
          <w:sz w:val="28"/>
          <w:szCs w:val="28"/>
          <w:lang w:val="ru-RU" w:eastAsia="ru-RU"/>
        </w:rPr>
        <w:t xml:space="preserve">Если менеджер по управлению риском имеет дело с качественной информацией, то ограниченность ее объема означает отсутствие у него полной картины возникновения ущерба, что чревато возможностью принятия ошибочного решения. В случае использования количественных данных для получения статистически достоверного прогноза (в том числе для анализа будущих рисков) необходимо обеспечить определенный объем таких данных. На практике часто возникают ситуации, когда по разным причинам невозможно получить </w:t>
      </w:r>
      <w:r w:rsidRPr="00100D4E">
        <w:rPr>
          <w:color w:val="000000"/>
          <w:sz w:val="28"/>
          <w:szCs w:val="28"/>
          <w:lang w:val="ru-RU" w:eastAsia="ru-RU"/>
        </w:rPr>
        <w:lastRenderedPageBreak/>
        <w:t>необходимый объем информации. Иными словами, менеджерам по управлению риском (впрочем, как и другим специалистам в области бизнеса) часто приходится работать в условиях дефицита информации;</w:t>
      </w:r>
    </w:p>
    <w:p w:rsidR="009B2BD9" w:rsidRPr="00100D4E" w:rsidRDefault="009B2BD9" w:rsidP="00100D4E">
      <w:pPr>
        <w:widowControl/>
        <w:spacing w:line="360" w:lineRule="auto"/>
        <w:ind w:firstLine="709"/>
        <w:jc w:val="both"/>
        <w:rPr>
          <w:color w:val="000000"/>
          <w:sz w:val="28"/>
          <w:szCs w:val="28"/>
          <w:lang w:val="ru-RU" w:eastAsia="ru-RU"/>
        </w:rPr>
      </w:pPr>
      <w:r w:rsidRPr="00100D4E">
        <w:rPr>
          <w:i/>
          <w:iCs/>
          <w:color w:val="000000"/>
          <w:sz w:val="28"/>
          <w:szCs w:val="28"/>
          <w:lang w:val="ru-RU" w:eastAsia="ru-RU"/>
        </w:rPr>
        <w:t>искажения наблюдаемых данных.</w:t>
      </w:r>
      <w:r w:rsidR="004428A0" w:rsidRPr="00100D4E">
        <w:rPr>
          <w:i/>
          <w:iCs/>
          <w:color w:val="000000"/>
          <w:sz w:val="28"/>
          <w:szCs w:val="28"/>
          <w:lang w:val="ru-RU" w:eastAsia="ru-RU"/>
        </w:rPr>
        <w:t xml:space="preserve"> </w:t>
      </w:r>
      <w:r w:rsidRPr="00100D4E">
        <w:rPr>
          <w:color w:val="000000"/>
          <w:sz w:val="28"/>
          <w:szCs w:val="28"/>
          <w:lang w:val="ru-RU" w:eastAsia="ru-RU"/>
        </w:rPr>
        <w:t xml:space="preserve">Хотя ранее было сказано о том, что внутренние источники информации наиболее адекватны исследуемому объекту, наблюдаемые данные не свободны от некоторых искажений. Это может быть связано как со случайными колебаниями статистики, так и с ошибками наблюдения. Тем не </w:t>
      </w:r>
      <w:proofErr w:type="gramStart"/>
      <w:r w:rsidRPr="00100D4E">
        <w:rPr>
          <w:color w:val="000000"/>
          <w:sz w:val="28"/>
          <w:szCs w:val="28"/>
          <w:lang w:val="ru-RU" w:eastAsia="ru-RU"/>
        </w:rPr>
        <w:t>менее</w:t>
      </w:r>
      <w:proofErr w:type="gramEnd"/>
      <w:r w:rsidRPr="00100D4E">
        <w:rPr>
          <w:color w:val="000000"/>
          <w:sz w:val="28"/>
          <w:szCs w:val="28"/>
          <w:lang w:val="ru-RU" w:eastAsia="ru-RU"/>
        </w:rPr>
        <w:t xml:space="preserve"> существует по крайней мере одна причина систематических искажений. Она связана с тем фактом, что большой или даже катастрофический ущерб со значительной вероятностью приведет к ликвидации соответствующей фирмы, так что продолжение функционирования исследуемой фирмы (</w:t>
      </w:r>
      <w:proofErr w:type="gramStart"/>
      <w:r w:rsidRPr="00100D4E">
        <w:rPr>
          <w:color w:val="000000"/>
          <w:sz w:val="28"/>
          <w:szCs w:val="28"/>
          <w:lang w:val="ru-RU" w:eastAsia="ru-RU"/>
        </w:rPr>
        <w:t>а</w:t>
      </w:r>
      <w:proofErr w:type="gramEnd"/>
      <w:r w:rsidRPr="00100D4E">
        <w:rPr>
          <w:color w:val="000000"/>
          <w:sz w:val="28"/>
          <w:szCs w:val="28"/>
          <w:lang w:val="ru-RU" w:eastAsia="ru-RU"/>
        </w:rPr>
        <w:t xml:space="preserve"> следовательно, продолжение получения статистики по возникновению средних и мелких ущербов) может свиде</w:t>
      </w:r>
      <w:r w:rsidRPr="00100D4E">
        <w:rPr>
          <w:color w:val="000000"/>
          <w:sz w:val="28"/>
          <w:szCs w:val="28"/>
          <w:lang w:val="ru-RU" w:eastAsia="ru-RU"/>
        </w:rPr>
        <w:softHyphen/>
        <w:t>тельствовать о том, что большой или катастрофический ущерб еще не наступил. Поэтому статистика исследуемой компании, возможно, будет смещена в область ущерба небольшого размера. Таким образом, для преодоления указанных недостатков внутренние источники данных должны быть дополнены сведениями из внешних источников информации, напрямую не связанных с деятельностью данной фирмы. К таким источникам могут относиться отраслевая статистика, данные, полученные из анализа деятельности конкурентов, сведения об авариях, произошедших в других странах, и т.п. Конечно, подобная информация может не вполне соответствовать качественной характеристике изучаемого объекта или риска, но в условиях дефицита информации она также может дать знания, важные для принятия решений в области управления риском (например, о том, какие поправки следует внести в статистику, полученную из внутренних источников).</w:t>
      </w:r>
    </w:p>
    <w:p w:rsidR="0028272B" w:rsidRPr="00100D4E" w:rsidRDefault="0028272B"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Своевременность информации предполагает, что она сохраняет свою актуальность на тот момент, когда становится доступной для ее использования. Требования к актуальности существенно возрастают при </w:t>
      </w:r>
      <w:r w:rsidRPr="00100D4E">
        <w:rPr>
          <w:color w:val="000000"/>
          <w:sz w:val="28"/>
          <w:szCs w:val="28"/>
          <w:shd w:val="clear" w:color="auto" w:fill="FFFFFF"/>
        </w:rPr>
        <w:lastRenderedPageBreak/>
        <w:t>работе в постоянно изменяющихся условиях. Временной период, в течение которого информация остается актуальной, зависит от природы принимаемых на ее основе решений, но в любом случае этот период должен быть меньше времени, которое отводится для принятия управленческого решения. С позиции управления в коммерческой организации нередко предъявляются повышенные требования к оперативности информации, поскольку для совершения многих видов операций необходимо иметь доступ к данным в режиме реального времени.</w:t>
      </w:r>
    </w:p>
    <w:p w:rsidR="0028272B" w:rsidRPr="00100D4E" w:rsidRDefault="0028272B"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Полнота и регулярность получения сведений подразумевают систематическое поступление необходимого объема данных, а также должный уровень организации их хранения. Информация удовлетворяет требованию полноты, если ее достаточно для понимания и принятия на ее основе управленческих решений. Неполнота информации не только сдерживает принятие решений, но также может стать причиной управленческих ошибок.</w:t>
      </w:r>
    </w:p>
    <w:p w:rsidR="0028272B" w:rsidRPr="00100D4E" w:rsidRDefault="0028272B"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Информация должна представлять ценность, то есть быть полезной, поскольку в противном случае она лишь отвлекает внимание, мешает в осмыслении сущности процессов, событий, операций. Ценность информации зависит от объема и значимости решаемых на ее основе задач.</w:t>
      </w:r>
    </w:p>
    <w:p w:rsidR="00047852" w:rsidRPr="00100D4E" w:rsidRDefault="00047852"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Источники:</w:t>
      </w:r>
    </w:p>
    <w:p w:rsidR="009B2BD9" w:rsidRPr="00100D4E" w:rsidRDefault="00047852" w:rsidP="00100D4E">
      <w:pPr>
        <w:widowControl/>
        <w:shd w:val="clear" w:color="auto" w:fill="FFFFFF"/>
        <w:spacing w:line="360" w:lineRule="auto"/>
        <w:ind w:firstLine="709"/>
        <w:jc w:val="both"/>
        <w:rPr>
          <w:color w:val="000000"/>
          <w:sz w:val="28"/>
          <w:szCs w:val="28"/>
          <w:lang w:val="ru-RU" w:eastAsia="ru-RU"/>
        </w:rPr>
      </w:pPr>
      <w:r w:rsidRPr="00100D4E">
        <w:rPr>
          <w:color w:val="000000"/>
          <w:sz w:val="28"/>
          <w:szCs w:val="28"/>
          <w:lang w:val="ru-RU" w:eastAsia="ru-RU"/>
        </w:rPr>
        <w:t xml:space="preserve">1. </w:t>
      </w:r>
      <w:r w:rsidR="009B2BD9" w:rsidRPr="00100D4E">
        <w:rPr>
          <w:color w:val="000000"/>
          <w:sz w:val="28"/>
          <w:szCs w:val="28"/>
          <w:lang w:val="ru-RU" w:eastAsia="ru-RU"/>
        </w:rPr>
        <w:t>Чернова Г.В., Кудрявцев А.А. Управление рисками: Учебное пособие</w:t>
      </w:r>
      <w:proofErr w:type="gramStart"/>
      <w:r w:rsidR="009B2BD9" w:rsidRPr="00100D4E">
        <w:rPr>
          <w:color w:val="000000"/>
          <w:sz w:val="28"/>
          <w:szCs w:val="28"/>
          <w:lang w:val="ru-RU" w:eastAsia="ru-RU"/>
        </w:rPr>
        <w:t xml:space="preserve">. -- </w:t>
      </w:r>
      <w:proofErr w:type="gramEnd"/>
      <w:r w:rsidR="009B2BD9" w:rsidRPr="00100D4E">
        <w:rPr>
          <w:color w:val="000000"/>
          <w:sz w:val="28"/>
          <w:szCs w:val="28"/>
          <w:lang w:val="ru-RU" w:eastAsia="ru-RU"/>
        </w:rPr>
        <w:t xml:space="preserve">М.: Т.К </w:t>
      </w:r>
      <w:proofErr w:type="spellStart"/>
      <w:r w:rsidR="009B2BD9" w:rsidRPr="00100D4E">
        <w:rPr>
          <w:color w:val="000000"/>
          <w:sz w:val="28"/>
          <w:szCs w:val="28"/>
          <w:lang w:val="ru-RU" w:eastAsia="ru-RU"/>
        </w:rPr>
        <w:t>Велби</w:t>
      </w:r>
      <w:proofErr w:type="spellEnd"/>
      <w:r w:rsidR="009B2BD9" w:rsidRPr="00100D4E">
        <w:rPr>
          <w:color w:val="000000"/>
          <w:sz w:val="28"/>
          <w:szCs w:val="28"/>
          <w:lang w:val="ru-RU" w:eastAsia="ru-RU"/>
        </w:rPr>
        <w:t>, Изд-во Проспект, 2003. - 160 с.</w:t>
      </w:r>
    </w:p>
    <w:p w:rsidR="009B2BD9" w:rsidRPr="00100D4E" w:rsidRDefault="009B2BD9" w:rsidP="00100D4E">
      <w:pPr>
        <w:widowControl/>
        <w:shd w:val="clear" w:color="auto" w:fill="FFFFFF"/>
        <w:spacing w:line="360" w:lineRule="auto"/>
        <w:ind w:firstLine="709"/>
        <w:jc w:val="both"/>
        <w:rPr>
          <w:color w:val="000000"/>
          <w:sz w:val="28"/>
          <w:szCs w:val="28"/>
          <w:lang w:val="ru-RU" w:eastAsia="ru-RU"/>
        </w:rPr>
      </w:pPr>
      <w:r w:rsidRPr="00100D4E">
        <w:rPr>
          <w:color w:val="000000"/>
          <w:sz w:val="28"/>
          <w:szCs w:val="28"/>
          <w:lang w:val="ru-RU" w:eastAsia="ru-RU"/>
        </w:rPr>
        <w:t>2. Бланк И.А. - Управление финансовыми рисками: Учебник Жанр: экономика-Издательство: Ника-Центр,2005.-600С.</w:t>
      </w:r>
    </w:p>
    <w:p w:rsidR="009B2BD9" w:rsidRPr="00100D4E" w:rsidRDefault="009B2BD9" w:rsidP="00100D4E">
      <w:pPr>
        <w:widowControl/>
        <w:shd w:val="clear" w:color="auto" w:fill="FFFFFF"/>
        <w:spacing w:line="360" w:lineRule="auto"/>
        <w:ind w:firstLine="709"/>
        <w:jc w:val="both"/>
        <w:rPr>
          <w:color w:val="000000"/>
          <w:sz w:val="28"/>
          <w:szCs w:val="28"/>
          <w:lang w:val="ru-RU" w:eastAsia="ru-RU"/>
        </w:rPr>
      </w:pPr>
      <w:r w:rsidRPr="00100D4E">
        <w:rPr>
          <w:color w:val="000000"/>
          <w:sz w:val="28"/>
          <w:szCs w:val="28"/>
          <w:lang w:val="ru-RU" w:eastAsia="ru-RU"/>
        </w:rPr>
        <w:t>3. Корнилова Т.В. Психология риска и принятия решений: Учеб</w:t>
      </w:r>
      <w:proofErr w:type="gramStart"/>
      <w:r w:rsidRPr="00100D4E">
        <w:rPr>
          <w:color w:val="000000"/>
          <w:sz w:val="28"/>
          <w:szCs w:val="28"/>
          <w:lang w:val="ru-RU" w:eastAsia="ru-RU"/>
        </w:rPr>
        <w:t>.</w:t>
      </w:r>
      <w:proofErr w:type="gramEnd"/>
      <w:r w:rsidRPr="00100D4E">
        <w:rPr>
          <w:color w:val="000000"/>
          <w:sz w:val="28"/>
          <w:szCs w:val="28"/>
          <w:lang w:val="ru-RU" w:eastAsia="ru-RU"/>
        </w:rPr>
        <w:t xml:space="preserve"> </w:t>
      </w:r>
      <w:proofErr w:type="gramStart"/>
      <w:r w:rsidRPr="00100D4E">
        <w:rPr>
          <w:color w:val="000000"/>
          <w:sz w:val="28"/>
          <w:szCs w:val="28"/>
          <w:lang w:val="ru-RU" w:eastAsia="ru-RU"/>
        </w:rPr>
        <w:t>п</w:t>
      </w:r>
      <w:proofErr w:type="gramEnd"/>
      <w:r w:rsidRPr="00100D4E">
        <w:rPr>
          <w:color w:val="000000"/>
          <w:sz w:val="28"/>
          <w:szCs w:val="28"/>
          <w:lang w:val="ru-RU" w:eastAsia="ru-RU"/>
        </w:rPr>
        <w:t>особие для вузов. М.: Аспект Пресс, 2003.</w:t>
      </w:r>
    </w:p>
    <w:p w:rsidR="009B2BD9" w:rsidRPr="00100D4E" w:rsidRDefault="009B2BD9" w:rsidP="00100D4E">
      <w:pPr>
        <w:widowControl/>
        <w:shd w:val="clear" w:color="auto" w:fill="FFFFFF"/>
        <w:spacing w:line="360" w:lineRule="auto"/>
        <w:ind w:firstLine="709"/>
        <w:jc w:val="both"/>
        <w:rPr>
          <w:color w:val="000000"/>
          <w:sz w:val="28"/>
          <w:szCs w:val="28"/>
          <w:lang w:val="ru-RU" w:eastAsia="ru-RU"/>
        </w:rPr>
      </w:pPr>
      <w:r w:rsidRPr="00100D4E">
        <w:rPr>
          <w:color w:val="000000"/>
          <w:sz w:val="28"/>
          <w:szCs w:val="28"/>
          <w:lang w:val="ru-RU" w:eastAsia="ru-RU"/>
        </w:rPr>
        <w:t>4. Иванов А.А., Олейников С.Я., Бочаров С.А., Риск-менеджмент: учеб</w:t>
      </w:r>
      <w:proofErr w:type="gramStart"/>
      <w:r w:rsidRPr="00100D4E">
        <w:rPr>
          <w:color w:val="000000"/>
          <w:sz w:val="28"/>
          <w:szCs w:val="28"/>
          <w:lang w:val="ru-RU" w:eastAsia="ru-RU"/>
        </w:rPr>
        <w:t>.</w:t>
      </w:r>
      <w:proofErr w:type="gramEnd"/>
      <w:r w:rsidRPr="00100D4E">
        <w:rPr>
          <w:color w:val="000000"/>
          <w:sz w:val="28"/>
          <w:szCs w:val="28"/>
          <w:lang w:val="ru-RU" w:eastAsia="ru-RU"/>
        </w:rPr>
        <w:t xml:space="preserve"> </w:t>
      </w:r>
      <w:proofErr w:type="gramStart"/>
      <w:r w:rsidRPr="00100D4E">
        <w:rPr>
          <w:color w:val="000000"/>
          <w:sz w:val="28"/>
          <w:szCs w:val="28"/>
          <w:lang w:val="ru-RU" w:eastAsia="ru-RU"/>
        </w:rPr>
        <w:t>п</w:t>
      </w:r>
      <w:proofErr w:type="gramEnd"/>
      <w:r w:rsidRPr="00100D4E">
        <w:rPr>
          <w:color w:val="000000"/>
          <w:sz w:val="28"/>
          <w:szCs w:val="28"/>
          <w:lang w:val="ru-RU" w:eastAsia="ru-RU"/>
        </w:rPr>
        <w:t>особие. - М.: ЕАОИ, 2008. - С. 27-37</w:t>
      </w:r>
    </w:p>
    <w:p w:rsidR="009B2BD9" w:rsidRPr="00F0495F" w:rsidRDefault="0028272B" w:rsidP="00100D4E">
      <w:pPr>
        <w:spacing w:line="360" w:lineRule="auto"/>
        <w:ind w:firstLine="709"/>
        <w:jc w:val="both"/>
        <w:rPr>
          <w:sz w:val="28"/>
          <w:szCs w:val="28"/>
          <w:lang w:val="ru-RU"/>
        </w:rPr>
      </w:pPr>
      <w:r w:rsidRPr="00F0495F">
        <w:rPr>
          <w:iCs/>
          <w:snapToGrid w:val="0"/>
          <w:color w:val="000000"/>
          <w:sz w:val="28"/>
          <w:szCs w:val="28"/>
          <w:lang w:val="ru-RU"/>
        </w:rPr>
        <w:t>38. Идентификация и анализ рисков.</w:t>
      </w:r>
    </w:p>
    <w:p w:rsidR="00A22818" w:rsidRPr="00F0495F" w:rsidRDefault="002624DB" w:rsidP="00F0495F">
      <w:pPr>
        <w:pStyle w:val="formattext"/>
        <w:shd w:val="clear" w:color="auto" w:fill="FFFFFF"/>
        <w:spacing w:before="0" w:beforeAutospacing="0" w:after="0" w:afterAutospacing="0" w:line="360" w:lineRule="auto"/>
        <w:ind w:firstLine="709"/>
        <w:jc w:val="both"/>
        <w:textAlignment w:val="baseline"/>
        <w:rPr>
          <w:i/>
          <w:color w:val="2D2D2D"/>
          <w:spacing w:val="2"/>
          <w:sz w:val="28"/>
          <w:szCs w:val="28"/>
        </w:rPr>
      </w:pPr>
      <w:r w:rsidRPr="00F0495F">
        <w:rPr>
          <w:bCs/>
          <w:i/>
          <w:color w:val="2D2D2D"/>
          <w:spacing w:val="2"/>
          <w:sz w:val="28"/>
          <w:szCs w:val="28"/>
        </w:rPr>
        <w:lastRenderedPageBreak/>
        <w:t>Идентификация риска</w:t>
      </w:r>
      <w:r w:rsidR="00F0495F">
        <w:rPr>
          <w:i/>
          <w:color w:val="2D2D2D"/>
          <w:spacing w:val="2"/>
          <w:sz w:val="28"/>
          <w:szCs w:val="28"/>
        </w:rPr>
        <w:t xml:space="preserve"> </w:t>
      </w:r>
      <w:r w:rsidRPr="00100D4E">
        <w:rPr>
          <w:color w:val="2D2D2D"/>
          <w:spacing w:val="2"/>
          <w:sz w:val="28"/>
          <w:szCs w:val="28"/>
        </w:rPr>
        <w:t>- это процесс определения элементов риска, составления их перечня и описания ка</w:t>
      </w:r>
      <w:r w:rsidR="00A22818" w:rsidRPr="00100D4E">
        <w:rPr>
          <w:color w:val="2D2D2D"/>
          <w:spacing w:val="2"/>
          <w:sz w:val="28"/>
          <w:szCs w:val="28"/>
        </w:rPr>
        <w:t>ждого из элементов риска.</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Целью идентификации риска является составление перечня источников риска и событий, которые могут повлиять на достижение каждой из установленных целей организации или сделать выполнение этих целей невозможным. После идентификации риска организация должна идентифицировать существенные особенности проекта, персонал, процессы,</w:t>
      </w:r>
      <w:r w:rsidR="00A22818" w:rsidRPr="00100D4E">
        <w:rPr>
          <w:color w:val="2D2D2D"/>
          <w:spacing w:val="2"/>
          <w:sz w:val="28"/>
          <w:szCs w:val="28"/>
        </w:rPr>
        <w:t xml:space="preserve"> системы и средства управления.</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Процесс идентификации риска включает в себя идентификацию причин и источников опасных событий, ситуаций, обстоятельств или риска, которые могут оказать существенное воздействие на достижение целей организации, и характер этих воздействий.</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Методы идентификации риска могут включать в себя:</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 методы оценки риска на основе документальных свидетельств, примерами которых являются анализ контрольных листов, анализ экспериментальных данных, а также данных и событий, произошедших в прошлом;</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 подход, в соответствии с которым группа экспертов следует установленному процессу идентификации риска посредством структурированного множества подсказок или вопросов;</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 индук</w:t>
      </w:r>
      <w:r w:rsidR="00A22818" w:rsidRPr="00100D4E">
        <w:rPr>
          <w:color w:val="2D2D2D"/>
          <w:spacing w:val="2"/>
          <w:sz w:val="28"/>
          <w:szCs w:val="28"/>
        </w:rPr>
        <w:t>тивные методы, такие как HAZOP.</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 xml:space="preserve">Для повышения точности и полноты идентификации риска могут быть использованы различные вспомогательные методы, например метод мозгового штурма и метод </w:t>
      </w:r>
      <w:proofErr w:type="spellStart"/>
      <w:r w:rsidRPr="00100D4E">
        <w:rPr>
          <w:color w:val="2D2D2D"/>
          <w:spacing w:val="2"/>
          <w:sz w:val="28"/>
          <w:szCs w:val="28"/>
        </w:rPr>
        <w:t>Дельфи</w:t>
      </w:r>
      <w:proofErr w:type="spellEnd"/>
      <w:r w:rsidRPr="00100D4E">
        <w:rPr>
          <w:color w:val="2D2D2D"/>
          <w:spacing w:val="2"/>
          <w:sz w:val="28"/>
          <w:szCs w:val="28"/>
        </w:rPr>
        <w:t>.</w:t>
      </w:r>
    </w:p>
    <w:p w:rsidR="00F0495F"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Независимо от фактически используемых методов при идентификации риска важно учитывать человеческие и организационные факторы. Отклонения, вызванные воздействием человеческих и организационных факторов, а также опасные события, связанные с информационными технологиями, должны быть учтены в процессе идентификации риска.</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F0495F">
        <w:rPr>
          <w:i/>
          <w:color w:val="2D2D2D"/>
          <w:spacing w:val="2"/>
          <w:sz w:val="28"/>
          <w:szCs w:val="28"/>
        </w:rPr>
        <w:lastRenderedPageBreak/>
        <w:t>Анализ риска</w:t>
      </w:r>
      <w:r w:rsidRPr="00100D4E">
        <w:rPr>
          <w:color w:val="2D2D2D"/>
          <w:spacing w:val="2"/>
          <w:sz w:val="28"/>
          <w:szCs w:val="28"/>
        </w:rPr>
        <w:t xml:space="preserve"> включает в себя анализ и исследование информации о риске. Анализ риска обеспечивает входные данные процесса общей оценки риска, помогает в принятии решений относительно необходимости обработки риска, а также помогает выбрать соответствующие стратегии и методы обработки риска.</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Анализ риска включает анализ вероятности и последствий идентифицированных опасных событий с учетом наличия и эффективности применяемых способов управления. Данные о вероятности событий и их последствиях используют для определения уровня риска.</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Также анализ риска включает анализ источников опасных событий, их положительных и отрицательных последствий и вероятностей появления этих событий. При этом должны быть идентифицированы факторы, влияющие на вероятность события и его последствия. Событие может иметь множественные последствия и может влиять на различные цели. Также должны быть учтены результаты применения и эффективность существующих методов управления. Различные методы анализа риска описаны в приложении B. В сложных ситуациях может быть применено несколько методов.</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Анализ риска обычно включает оценку диапазона возможных последствий события, ситуации или обстоятельств и соответствующих им вероятностей для определения уровня риска. Однако в некоторых случаях, например, когда последствия незначительны или вероятность события чрезвычайно низка, для принятия решений может быть достаточно исследований только одного параметра.</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В некоторых случаях последствие может быть результатом реализации нескольких событий или не</w:t>
      </w:r>
      <w:r w:rsidR="0094688C">
        <w:rPr>
          <w:color w:val="2D2D2D"/>
          <w:spacing w:val="2"/>
          <w:sz w:val="28"/>
          <w:szCs w:val="28"/>
        </w:rPr>
        <w:t xml:space="preserve"> </w:t>
      </w:r>
      <w:r w:rsidRPr="00100D4E">
        <w:rPr>
          <w:color w:val="2D2D2D"/>
          <w:spacing w:val="2"/>
          <w:sz w:val="28"/>
          <w:szCs w:val="28"/>
        </w:rPr>
        <w:t>идентифицированного события. В этом случае оценку риска необходимо сосредоточить на анализе значимости и уязвимости компонентов исследуемой системы. При этом следует определить методы обработки риска, соответствующие уровни защиты и стратегии восстановления.</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lastRenderedPageBreak/>
        <w:t>Методы, используемые при анализе риска, могут быть качественными, количественными или смешанными. Степень глубины и детализации анализа зависит от конкретной ситуации, доступности достоверных данных и потребностей организации, связанных с принятием решений. Некоторые методы и степень детализации анализа могут быть установлены в соответствии с правовым</w:t>
      </w:r>
      <w:r w:rsidR="00A22818" w:rsidRPr="00100D4E">
        <w:rPr>
          <w:color w:val="2D2D2D"/>
          <w:spacing w:val="2"/>
          <w:sz w:val="28"/>
          <w:szCs w:val="28"/>
        </w:rPr>
        <w:t>и и обязательными требованиями.</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При качественной оценке риска определяют последствия, вероятность и уровень риска по шкале "высокий", "средний" и " низкий"; оценка последствий и вероятности может быть объединена; сравнительную оценку уровня риска в этом случае проводят в соответствии с качественными критериями.</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В смешанных методах используют числовую шкалу оценки последствий, вероятности и их сочетания для определения уровня риска по соответствующей формуле. Шкалы могут быть линейными, логарифмическими или могут быть построены по другим принципам. Используемые формулы соответственно могут быть различными.</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При количественном анализе оценивают практическую значимость и стоимость последствий, их вероятности и получают значение уровня риска в определенных единицах, установленных при разработке области применения менеджмента риска. Полный количественный анализ не всегда может быть возможен или желателен из-за недостаточной информации об анализируемой системе, видах деятельности организации, недостатка данных, влияния человеческого фактора и т.п. или потому, что такой анализ не требуется, или трудозатраты на количественный анализ слишком велики. В таком случае ранжирование рисков высококвалифицированными специалистами может быть более эффективно.</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 xml:space="preserve">Если </w:t>
      </w:r>
      <w:r w:rsidR="0094688C" w:rsidRPr="00100D4E">
        <w:rPr>
          <w:color w:val="2D2D2D"/>
          <w:spacing w:val="2"/>
          <w:sz w:val="28"/>
          <w:szCs w:val="28"/>
        </w:rPr>
        <w:t>применён</w:t>
      </w:r>
      <w:r w:rsidRPr="00100D4E">
        <w:rPr>
          <w:color w:val="2D2D2D"/>
          <w:spacing w:val="2"/>
          <w:sz w:val="28"/>
          <w:szCs w:val="28"/>
        </w:rPr>
        <w:t xml:space="preserve"> качественный анализ риска, </w:t>
      </w:r>
      <w:r w:rsidR="0094688C" w:rsidRPr="00100D4E">
        <w:rPr>
          <w:color w:val="2D2D2D"/>
          <w:spacing w:val="2"/>
          <w:sz w:val="28"/>
          <w:szCs w:val="28"/>
        </w:rPr>
        <w:t>чёткие</w:t>
      </w:r>
      <w:r w:rsidRPr="00100D4E">
        <w:rPr>
          <w:color w:val="2D2D2D"/>
          <w:spacing w:val="2"/>
          <w:sz w:val="28"/>
          <w:szCs w:val="28"/>
        </w:rPr>
        <w:t xml:space="preserve"> объяснения всех используемых терминов и принципов, лежащих в основе критериев, должны быть зарегистрированы в виде записей.</w:t>
      </w:r>
    </w:p>
    <w:p w:rsidR="00A22818"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lastRenderedPageBreak/>
        <w:t xml:space="preserve">В случае применения количественного анализа необходимо помнить, что уровни вычисленного риска являются только оценками. Необходимо обеспечить согласованность </w:t>
      </w:r>
      <w:r w:rsidR="0094688C" w:rsidRPr="00100D4E">
        <w:rPr>
          <w:color w:val="2D2D2D"/>
          <w:spacing w:val="2"/>
          <w:sz w:val="28"/>
          <w:szCs w:val="28"/>
        </w:rPr>
        <w:t>неопределённостей</w:t>
      </w:r>
      <w:r w:rsidRPr="00100D4E">
        <w:rPr>
          <w:color w:val="2D2D2D"/>
          <w:spacing w:val="2"/>
          <w:sz w:val="28"/>
          <w:szCs w:val="28"/>
        </w:rPr>
        <w:t xml:space="preserve"> полученных оценок с уровнем точности и </w:t>
      </w:r>
      <w:proofErr w:type="spellStart"/>
      <w:r w:rsidRPr="00100D4E">
        <w:rPr>
          <w:color w:val="2D2D2D"/>
          <w:spacing w:val="2"/>
          <w:sz w:val="28"/>
          <w:szCs w:val="28"/>
        </w:rPr>
        <w:t>прецизионности</w:t>
      </w:r>
      <w:proofErr w:type="spellEnd"/>
      <w:r w:rsidRPr="00100D4E">
        <w:rPr>
          <w:color w:val="2D2D2D"/>
          <w:spacing w:val="2"/>
          <w:sz w:val="28"/>
          <w:szCs w:val="28"/>
        </w:rPr>
        <w:t xml:space="preserve"> используемых методов и данных.</w:t>
      </w:r>
    </w:p>
    <w:p w:rsidR="002624DB" w:rsidRPr="00100D4E" w:rsidRDefault="002624DB" w:rsidP="00100D4E">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00D4E">
        <w:rPr>
          <w:color w:val="2D2D2D"/>
          <w:spacing w:val="2"/>
          <w:sz w:val="28"/>
          <w:szCs w:val="28"/>
        </w:rPr>
        <w:t>Уровни риска должны быть выражены в соответствующих терминах для конкретного вида риска в наиболее удобной форме. В некоторых случаях значение риска может быть выражено в виде распределения вероятностей диапазона последствий.</w:t>
      </w:r>
    </w:p>
    <w:p w:rsidR="004E2223" w:rsidRPr="00ED6F64" w:rsidRDefault="004E2223"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Источники</w:t>
      </w:r>
      <w:r w:rsidRPr="00ED6F64">
        <w:rPr>
          <w:color w:val="000000"/>
          <w:sz w:val="28"/>
          <w:szCs w:val="28"/>
        </w:rPr>
        <w:t>:</w:t>
      </w:r>
    </w:p>
    <w:p w:rsidR="001D34EC" w:rsidRPr="00ED6F64" w:rsidRDefault="001D34EC" w:rsidP="00100D4E">
      <w:pPr>
        <w:spacing w:line="360" w:lineRule="auto"/>
        <w:ind w:firstLine="709"/>
        <w:jc w:val="both"/>
        <w:rPr>
          <w:sz w:val="28"/>
          <w:szCs w:val="28"/>
          <w:lang w:val="ru-RU"/>
        </w:rPr>
      </w:pPr>
      <w:r w:rsidRPr="00100D4E">
        <w:rPr>
          <w:sz w:val="28"/>
          <w:szCs w:val="28"/>
        </w:rPr>
        <w:t>https</w:t>
      </w:r>
      <w:r w:rsidRPr="00ED6F64">
        <w:rPr>
          <w:sz w:val="28"/>
          <w:szCs w:val="28"/>
          <w:lang w:val="ru-RU"/>
        </w:rPr>
        <w:t>://</w:t>
      </w:r>
      <w:proofErr w:type="spellStart"/>
      <w:r w:rsidRPr="00100D4E">
        <w:rPr>
          <w:sz w:val="28"/>
          <w:szCs w:val="28"/>
        </w:rPr>
        <w:t>studopedia</w:t>
      </w:r>
      <w:proofErr w:type="spellEnd"/>
      <w:r w:rsidRPr="00ED6F64">
        <w:rPr>
          <w:sz w:val="28"/>
          <w:szCs w:val="28"/>
          <w:lang w:val="ru-RU"/>
        </w:rPr>
        <w:t>.</w:t>
      </w:r>
      <w:proofErr w:type="spellStart"/>
      <w:r w:rsidRPr="00100D4E">
        <w:rPr>
          <w:sz w:val="28"/>
          <w:szCs w:val="28"/>
        </w:rPr>
        <w:t>ru</w:t>
      </w:r>
      <w:proofErr w:type="spellEnd"/>
      <w:r w:rsidRPr="00ED6F64">
        <w:rPr>
          <w:sz w:val="28"/>
          <w:szCs w:val="28"/>
          <w:lang w:val="ru-RU"/>
        </w:rPr>
        <w:t>/2_121346_</w:t>
      </w:r>
      <w:proofErr w:type="spellStart"/>
      <w:r w:rsidRPr="00100D4E">
        <w:rPr>
          <w:sz w:val="28"/>
          <w:szCs w:val="28"/>
        </w:rPr>
        <w:t>etapi</w:t>
      </w:r>
      <w:proofErr w:type="spellEnd"/>
      <w:r w:rsidRPr="00ED6F64">
        <w:rPr>
          <w:sz w:val="28"/>
          <w:szCs w:val="28"/>
          <w:lang w:val="ru-RU"/>
        </w:rPr>
        <w:t>-</w:t>
      </w:r>
      <w:proofErr w:type="spellStart"/>
      <w:r w:rsidRPr="00100D4E">
        <w:rPr>
          <w:sz w:val="28"/>
          <w:szCs w:val="28"/>
        </w:rPr>
        <w:t>identifikatsii</w:t>
      </w:r>
      <w:proofErr w:type="spellEnd"/>
      <w:r w:rsidRPr="00ED6F64">
        <w:rPr>
          <w:sz w:val="28"/>
          <w:szCs w:val="28"/>
          <w:lang w:val="ru-RU"/>
        </w:rPr>
        <w:t>-</w:t>
      </w:r>
      <w:proofErr w:type="spellStart"/>
      <w:r w:rsidRPr="00100D4E">
        <w:rPr>
          <w:sz w:val="28"/>
          <w:szCs w:val="28"/>
        </w:rPr>
        <w:t>i</w:t>
      </w:r>
      <w:proofErr w:type="spellEnd"/>
      <w:r w:rsidRPr="00ED6F64">
        <w:rPr>
          <w:sz w:val="28"/>
          <w:szCs w:val="28"/>
          <w:lang w:val="ru-RU"/>
        </w:rPr>
        <w:t>-</w:t>
      </w:r>
      <w:proofErr w:type="spellStart"/>
      <w:r w:rsidRPr="00100D4E">
        <w:rPr>
          <w:sz w:val="28"/>
          <w:szCs w:val="28"/>
        </w:rPr>
        <w:t>analiza</w:t>
      </w:r>
      <w:proofErr w:type="spellEnd"/>
      <w:r w:rsidRPr="00ED6F64">
        <w:rPr>
          <w:sz w:val="28"/>
          <w:szCs w:val="28"/>
          <w:lang w:val="ru-RU"/>
        </w:rPr>
        <w:t>-</w:t>
      </w:r>
      <w:proofErr w:type="spellStart"/>
      <w:r w:rsidRPr="00100D4E">
        <w:rPr>
          <w:sz w:val="28"/>
          <w:szCs w:val="28"/>
        </w:rPr>
        <w:t>riskov</w:t>
      </w:r>
      <w:proofErr w:type="spellEnd"/>
      <w:r w:rsidRPr="00ED6F64">
        <w:rPr>
          <w:sz w:val="28"/>
          <w:szCs w:val="28"/>
          <w:lang w:val="ru-RU"/>
        </w:rPr>
        <w:t>.</w:t>
      </w:r>
      <w:r w:rsidRPr="00100D4E">
        <w:rPr>
          <w:sz w:val="28"/>
          <w:szCs w:val="28"/>
        </w:rPr>
        <w:t>html</w:t>
      </w:r>
    </w:p>
    <w:p w:rsidR="001D34EC" w:rsidRPr="00100D4E" w:rsidRDefault="001D34EC" w:rsidP="00100D4E">
      <w:pPr>
        <w:spacing w:line="360" w:lineRule="auto"/>
        <w:ind w:firstLine="709"/>
        <w:jc w:val="both"/>
        <w:rPr>
          <w:sz w:val="28"/>
          <w:szCs w:val="28"/>
          <w:lang w:val="ru-RU"/>
        </w:rPr>
      </w:pPr>
      <w:r w:rsidRPr="00100D4E">
        <w:rPr>
          <w:sz w:val="28"/>
          <w:szCs w:val="28"/>
          <w:lang w:val="ru-RU"/>
        </w:rPr>
        <w:t>https://megalektsii.ru/s39536t1.html</w:t>
      </w:r>
    </w:p>
    <w:p w:rsidR="001D34EC" w:rsidRPr="00F0495F" w:rsidRDefault="004E2223" w:rsidP="00100D4E">
      <w:pPr>
        <w:spacing w:line="360" w:lineRule="auto"/>
        <w:ind w:firstLine="709"/>
        <w:jc w:val="both"/>
        <w:rPr>
          <w:sz w:val="28"/>
          <w:szCs w:val="28"/>
          <w:lang w:val="ru-RU"/>
        </w:rPr>
      </w:pPr>
      <w:r w:rsidRPr="00F0495F">
        <w:rPr>
          <w:sz w:val="28"/>
          <w:szCs w:val="28"/>
          <w:lang w:val="ru-RU"/>
        </w:rPr>
        <w:t xml:space="preserve">39. </w:t>
      </w:r>
      <w:r w:rsidRPr="00F0495F">
        <w:rPr>
          <w:iCs/>
          <w:snapToGrid w:val="0"/>
          <w:color w:val="000000"/>
          <w:sz w:val="28"/>
          <w:szCs w:val="28"/>
          <w:lang w:val="ru-RU"/>
        </w:rPr>
        <w:t>Анализ результатов развития предприятия в условиях быстро меняющейся внешней среды.</w:t>
      </w:r>
    </w:p>
    <w:p w:rsidR="001D34EC" w:rsidRPr="00100D4E" w:rsidRDefault="001D34EC"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 xml:space="preserve">Тщательный анализ внешней и внутренней среды, динамики, масштабов, форм и эффективности инновационного развития предприятия в ретроспективе позволяет выявить позитивные моменты и негативные тенденции, выработать рекомендации по их учету при формировании направлений инновационного развития. </w:t>
      </w:r>
    </w:p>
    <w:p w:rsidR="001D34EC" w:rsidRPr="00100D4E" w:rsidRDefault="001D34EC" w:rsidP="00100D4E">
      <w:pPr>
        <w:widowControl/>
        <w:spacing w:line="360" w:lineRule="auto"/>
        <w:ind w:firstLine="709"/>
        <w:jc w:val="both"/>
        <w:rPr>
          <w:color w:val="000000"/>
          <w:sz w:val="28"/>
          <w:szCs w:val="28"/>
          <w:lang w:val="ru-RU" w:eastAsia="ru-RU"/>
        </w:rPr>
      </w:pPr>
      <w:r w:rsidRPr="00100D4E">
        <w:rPr>
          <w:i/>
          <w:color w:val="000000"/>
          <w:sz w:val="28"/>
          <w:szCs w:val="28"/>
          <w:lang w:val="ru-RU" w:eastAsia="ru-RU"/>
        </w:rPr>
        <w:t>Процессы и изменения во внешней среде</w:t>
      </w:r>
      <w:r w:rsidRPr="00100D4E">
        <w:rPr>
          <w:color w:val="000000"/>
          <w:sz w:val="28"/>
          <w:szCs w:val="28"/>
          <w:lang w:val="ru-RU" w:eastAsia="ru-RU"/>
        </w:rPr>
        <w:t xml:space="preserve"> оказывают жизненно важное воздействие на фирму. Анализу подвергаются экономические, рыночные, технологические, конкурентные и политические факторы. Состояние экономики может оказывать положительное или отрицательное влияние на планируемые показатели. Постоянно оцениваются и учитываются темпы инфляции и дефляции, уровень занятости, международный платежный баланс, курс иностранных валют. На разные организации каждый из этих факторов может оказывать положительное или отрицательное влияние.</w:t>
      </w:r>
    </w:p>
    <w:p w:rsidR="001D34EC" w:rsidRPr="00100D4E" w:rsidRDefault="001D34EC"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Анализируются производственные мощности, технология, сырье, производственные структуры, качество продукции и др. Анализ финансов позволяет установить платежеспособность орга</w:t>
      </w:r>
      <w:r w:rsidRPr="00100D4E">
        <w:rPr>
          <w:color w:val="000000"/>
          <w:sz w:val="28"/>
          <w:szCs w:val="28"/>
          <w:lang w:val="ru-RU" w:eastAsia="ru-RU"/>
        </w:rPr>
        <w:softHyphen/>
        <w:t>низации, скорость оборота средств, использование капитала и кре</w:t>
      </w:r>
      <w:r w:rsidRPr="00100D4E">
        <w:rPr>
          <w:color w:val="000000"/>
          <w:sz w:val="28"/>
          <w:szCs w:val="28"/>
          <w:lang w:val="ru-RU" w:eastAsia="ru-RU"/>
        </w:rPr>
        <w:softHyphen/>
        <w:t xml:space="preserve">дитов, образование фондов денежных </w:t>
      </w:r>
      <w:r w:rsidRPr="00100D4E">
        <w:rPr>
          <w:color w:val="000000"/>
          <w:sz w:val="28"/>
          <w:szCs w:val="28"/>
          <w:lang w:val="ru-RU" w:eastAsia="ru-RU"/>
        </w:rPr>
        <w:lastRenderedPageBreak/>
        <w:t>средств. Знание финансового состояния дает возможность организации повысить эффективность процесса стратегического планирования.</w:t>
      </w:r>
    </w:p>
    <w:p w:rsidR="001D34EC" w:rsidRPr="00100D4E" w:rsidRDefault="001D34EC" w:rsidP="00100D4E">
      <w:pPr>
        <w:widowControl/>
        <w:spacing w:line="360" w:lineRule="auto"/>
        <w:ind w:firstLine="709"/>
        <w:jc w:val="both"/>
        <w:rPr>
          <w:color w:val="000000"/>
          <w:sz w:val="28"/>
          <w:szCs w:val="28"/>
          <w:lang w:val="ru-RU" w:eastAsia="ru-RU"/>
        </w:rPr>
      </w:pPr>
      <w:r w:rsidRPr="00F0495F">
        <w:rPr>
          <w:bCs/>
          <w:color w:val="000000"/>
          <w:sz w:val="28"/>
          <w:szCs w:val="28"/>
          <w:lang w:val="ru-RU" w:eastAsia="ru-RU"/>
        </w:rPr>
        <w:t>Областью постоянного внимания со стороны организации явля</w:t>
      </w:r>
      <w:r w:rsidRPr="00F0495F">
        <w:rPr>
          <w:bCs/>
          <w:color w:val="000000"/>
          <w:sz w:val="28"/>
          <w:szCs w:val="28"/>
          <w:lang w:val="ru-RU" w:eastAsia="ru-RU"/>
        </w:rPr>
        <w:softHyphen/>
        <w:t>ется рынок с его непрерывно изменяющейся обстановкой.</w:t>
      </w:r>
      <w:r w:rsidR="004428A0" w:rsidRPr="00F0495F">
        <w:rPr>
          <w:bCs/>
          <w:color w:val="000000"/>
          <w:sz w:val="28"/>
          <w:szCs w:val="28"/>
          <w:lang w:val="ru-RU" w:eastAsia="ru-RU"/>
        </w:rPr>
        <w:t xml:space="preserve"> </w:t>
      </w:r>
      <w:r w:rsidRPr="00F0495F">
        <w:rPr>
          <w:color w:val="000000"/>
          <w:sz w:val="28"/>
          <w:szCs w:val="28"/>
          <w:lang w:val="ru-RU" w:eastAsia="ru-RU"/>
        </w:rPr>
        <w:t>В результате</w:t>
      </w:r>
      <w:r w:rsidRPr="00100D4E">
        <w:rPr>
          <w:color w:val="000000"/>
          <w:sz w:val="28"/>
          <w:szCs w:val="28"/>
          <w:lang w:val="ru-RU" w:eastAsia="ru-RU"/>
        </w:rPr>
        <w:t xml:space="preserve"> анализа маркетинговой деятельности определяется объем работ по нахождению покупателя и организации сбыта продукции. Изучаются доля рынка, конкурентоспособность фирмы, ассортимент, внедрение новой продукции, послепродажное обслуживание, реклама, эффективность продаж и прибыль.</w:t>
      </w:r>
    </w:p>
    <w:p w:rsidR="001D34EC" w:rsidRPr="00100D4E" w:rsidRDefault="001D34EC" w:rsidP="00100D4E">
      <w:pPr>
        <w:widowControl/>
        <w:spacing w:line="360" w:lineRule="auto"/>
        <w:ind w:firstLine="709"/>
        <w:jc w:val="both"/>
        <w:rPr>
          <w:color w:val="000000"/>
          <w:sz w:val="28"/>
          <w:szCs w:val="28"/>
          <w:lang w:val="ru-RU" w:eastAsia="ru-RU"/>
        </w:rPr>
      </w:pPr>
      <w:r w:rsidRPr="00100D4E">
        <w:rPr>
          <w:color w:val="000000"/>
          <w:sz w:val="28"/>
          <w:szCs w:val="28"/>
          <w:lang w:val="ru-RU" w:eastAsia="ru-RU"/>
        </w:rPr>
        <w:t>Предметом анализа выступают и многие другие факторы, определяющие успех или оказывающие отрицательное воздействие на эффективность организации. Изменяющиеся жизненные условия, жизненные циклы различных изделий и услуг, уровень жизни населения, уровень конку</w:t>
      </w:r>
      <w:r w:rsidRPr="00100D4E">
        <w:rPr>
          <w:color w:val="000000"/>
          <w:sz w:val="28"/>
          <w:szCs w:val="28"/>
          <w:lang w:val="ru-RU" w:eastAsia="ru-RU"/>
        </w:rPr>
        <w:softHyphen/>
        <w:t>ренции в отрасли – все эти и другие факторы учитываются при стра</w:t>
      </w:r>
      <w:r w:rsidRPr="00100D4E">
        <w:rPr>
          <w:color w:val="000000"/>
          <w:sz w:val="28"/>
          <w:szCs w:val="28"/>
          <w:lang w:val="ru-RU" w:eastAsia="ru-RU"/>
        </w:rPr>
        <w:softHyphen/>
        <w:t>тегическом планировании.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bookmarkStart w:id="7" w:name="422"/>
      <w:r w:rsidRPr="00100D4E">
        <w:rPr>
          <w:color w:val="000000"/>
          <w:sz w:val="28"/>
          <w:szCs w:val="28"/>
          <w:shd w:val="clear" w:color="auto" w:fill="FFFFFF"/>
        </w:rPr>
        <w:t>Анализ внешней среды предприятия происходит с использованием следующих методов или анализов:</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глобального макроокружения или PEST-анализ;</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доминирующих экономических характеристик отрасли и оценка о неполной привлекательности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движущих сил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Конкурентный анализ по методике Майкла Портера;</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стратегии конкурентов;</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Построение карты стратегических групп;</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Определение КФУ (Ключевых Факторов Успеха) в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Оценка о комплексной привлекательности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PEST - Анализ.</w:t>
      </w:r>
    </w:p>
    <w:p w:rsidR="00A9482F"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PEST-анализ - полезный инструмент понимания рынка, позиции компании, потенциала и направление бизнеса. Это инструмент, предназначенный для выявления политических (</w:t>
      </w:r>
      <w:proofErr w:type="spellStart"/>
      <w:r w:rsidRPr="00100D4E">
        <w:rPr>
          <w:color w:val="000000"/>
          <w:sz w:val="28"/>
          <w:szCs w:val="28"/>
          <w:shd w:val="clear" w:color="auto" w:fill="FFFFFF"/>
        </w:rPr>
        <w:t>Policy</w:t>
      </w:r>
      <w:proofErr w:type="spellEnd"/>
      <w:r w:rsidRPr="00100D4E">
        <w:rPr>
          <w:color w:val="000000"/>
          <w:sz w:val="28"/>
          <w:szCs w:val="28"/>
          <w:shd w:val="clear" w:color="auto" w:fill="FFFFFF"/>
        </w:rPr>
        <w:t>), экономических (</w:t>
      </w:r>
      <w:proofErr w:type="spellStart"/>
      <w:r w:rsidRPr="00100D4E">
        <w:rPr>
          <w:color w:val="000000"/>
          <w:sz w:val="28"/>
          <w:szCs w:val="28"/>
          <w:shd w:val="clear" w:color="auto" w:fill="FFFFFF"/>
        </w:rPr>
        <w:t>Economy</w:t>
      </w:r>
      <w:proofErr w:type="spellEnd"/>
      <w:r w:rsidRPr="00100D4E">
        <w:rPr>
          <w:color w:val="000000"/>
          <w:sz w:val="28"/>
          <w:szCs w:val="28"/>
          <w:shd w:val="clear" w:color="auto" w:fill="FFFFFF"/>
        </w:rPr>
        <w:t>), социальных (</w:t>
      </w:r>
      <w:proofErr w:type="spellStart"/>
      <w:r w:rsidRPr="00100D4E">
        <w:rPr>
          <w:color w:val="000000"/>
          <w:sz w:val="28"/>
          <w:szCs w:val="28"/>
          <w:shd w:val="clear" w:color="auto" w:fill="FFFFFF"/>
        </w:rPr>
        <w:t>Society</w:t>
      </w:r>
      <w:proofErr w:type="spellEnd"/>
      <w:r w:rsidRPr="00100D4E">
        <w:rPr>
          <w:color w:val="000000"/>
          <w:sz w:val="28"/>
          <w:szCs w:val="28"/>
          <w:shd w:val="clear" w:color="auto" w:fill="FFFFFF"/>
        </w:rPr>
        <w:t>) и технологических (</w:t>
      </w:r>
      <w:proofErr w:type="spellStart"/>
      <w:r w:rsidRPr="00100D4E">
        <w:rPr>
          <w:color w:val="000000"/>
          <w:sz w:val="28"/>
          <w:szCs w:val="28"/>
          <w:shd w:val="clear" w:color="auto" w:fill="FFFFFF"/>
        </w:rPr>
        <w:t>Technology</w:t>
      </w:r>
      <w:proofErr w:type="spellEnd"/>
      <w:r w:rsidRPr="00100D4E">
        <w:rPr>
          <w:color w:val="000000"/>
          <w:sz w:val="28"/>
          <w:szCs w:val="28"/>
          <w:shd w:val="clear" w:color="auto" w:fill="FFFFFF"/>
        </w:rPr>
        <w:t xml:space="preserve">) факторов </w:t>
      </w:r>
      <w:r w:rsidRPr="00100D4E">
        <w:rPr>
          <w:color w:val="000000"/>
          <w:sz w:val="28"/>
          <w:szCs w:val="28"/>
          <w:shd w:val="clear" w:color="auto" w:fill="FFFFFF"/>
        </w:rPr>
        <w:lastRenderedPageBreak/>
        <w:t xml:space="preserve">внешней среды, которые могут повлиять на стратегию компании. В каждой группе факторов определяются параметры с целью оценки - возможность это или угроза во внешней среде. </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Данный анализ используются для диагностики макросреды. PEST-анализ помогает руководителю компании или аналитику увидеть картину внешнего окружения компании, выделить наиболее важные влияющие факторы.</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Анализ доминирующих экономических характеристик отрасли и оценка о неполной привлекательности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Анализ отрасли и конкуренции начинается с изучения доминирующих экономических характеристик данной отрасли. Томпсон и </w:t>
      </w:r>
      <w:proofErr w:type="spellStart"/>
      <w:r w:rsidRPr="00100D4E">
        <w:rPr>
          <w:color w:val="000000"/>
          <w:sz w:val="28"/>
          <w:szCs w:val="28"/>
          <w:shd w:val="clear" w:color="auto" w:fill="FFFFFF"/>
        </w:rPr>
        <w:t>Стрикланд</w:t>
      </w:r>
      <w:proofErr w:type="spellEnd"/>
      <w:r w:rsidRPr="00100D4E">
        <w:rPr>
          <w:color w:val="000000"/>
          <w:sz w:val="28"/>
          <w:szCs w:val="28"/>
          <w:shd w:val="clear" w:color="auto" w:fill="FFFFFF"/>
        </w:rPr>
        <w:t xml:space="preserve"> приводят стандартный набор экономических параметров, требуемых для построения экономического профиля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Емкость рынка;</w:t>
      </w:r>
      <w:r w:rsidR="00A9482F" w:rsidRPr="00100D4E">
        <w:rPr>
          <w:color w:val="000000"/>
          <w:sz w:val="28"/>
          <w:szCs w:val="28"/>
          <w:shd w:val="clear" w:color="auto" w:fill="FFFFFF"/>
        </w:rPr>
        <w:t xml:space="preserve"> р</w:t>
      </w:r>
      <w:r w:rsidRPr="00100D4E">
        <w:rPr>
          <w:color w:val="000000"/>
          <w:sz w:val="28"/>
          <w:szCs w:val="28"/>
          <w:shd w:val="clear" w:color="auto" w:fill="FFFFFF"/>
        </w:rPr>
        <w:t>азмеры темпа роста отрасли;</w:t>
      </w:r>
      <w:r w:rsidR="00A9482F" w:rsidRPr="00100D4E">
        <w:rPr>
          <w:color w:val="000000"/>
          <w:sz w:val="28"/>
          <w:szCs w:val="28"/>
          <w:shd w:val="clear" w:color="auto" w:fill="FFFFFF"/>
        </w:rPr>
        <w:t xml:space="preserve"> п</w:t>
      </w:r>
      <w:r w:rsidRPr="00100D4E">
        <w:rPr>
          <w:color w:val="000000"/>
          <w:sz w:val="28"/>
          <w:szCs w:val="28"/>
          <w:shd w:val="clear" w:color="auto" w:fill="FFFFFF"/>
        </w:rPr>
        <w:t>родуктовые инновации;</w:t>
      </w:r>
      <w:r w:rsidR="00A9482F" w:rsidRPr="00100D4E">
        <w:rPr>
          <w:color w:val="000000"/>
          <w:sz w:val="28"/>
          <w:szCs w:val="28"/>
          <w:shd w:val="clear" w:color="auto" w:fill="FFFFFF"/>
        </w:rPr>
        <w:t xml:space="preserve"> ц</w:t>
      </w:r>
      <w:r w:rsidRPr="00100D4E">
        <w:rPr>
          <w:color w:val="000000"/>
          <w:sz w:val="28"/>
          <w:szCs w:val="28"/>
          <w:shd w:val="clear" w:color="auto" w:fill="FFFFFF"/>
        </w:rPr>
        <w:t>икличность отрасли;</w:t>
      </w:r>
      <w:r w:rsidR="00A9482F" w:rsidRPr="00100D4E">
        <w:rPr>
          <w:color w:val="000000"/>
          <w:sz w:val="28"/>
          <w:szCs w:val="28"/>
          <w:shd w:val="clear" w:color="auto" w:fill="FFFFFF"/>
        </w:rPr>
        <w:t xml:space="preserve"> в</w:t>
      </w:r>
      <w:r w:rsidRPr="00100D4E">
        <w:rPr>
          <w:color w:val="000000"/>
          <w:sz w:val="28"/>
          <w:szCs w:val="28"/>
          <w:shd w:val="clear" w:color="auto" w:fill="FFFFFF"/>
        </w:rPr>
        <w:t>озможность интеграции;</w:t>
      </w:r>
      <w:r w:rsidR="00A9482F" w:rsidRPr="00100D4E">
        <w:rPr>
          <w:color w:val="000000"/>
          <w:sz w:val="28"/>
          <w:szCs w:val="28"/>
          <w:shd w:val="clear" w:color="auto" w:fill="FFFFFF"/>
        </w:rPr>
        <w:t xml:space="preserve"> ч</w:t>
      </w:r>
      <w:r w:rsidRPr="00100D4E">
        <w:rPr>
          <w:color w:val="000000"/>
          <w:sz w:val="28"/>
          <w:szCs w:val="28"/>
          <w:shd w:val="clear" w:color="auto" w:fill="FFFFFF"/>
        </w:rPr>
        <w:t>исло и размер конкурентов отрасли;</w:t>
      </w:r>
      <w:r w:rsidR="00A9482F" w:rsidRPr="00100D4E">
        <w:rPr>
          <w:color w:val="000000"/>
          <w:sz w:val="28"/>
          <w:szCs w:val="28"/>
          <w:shd w:val="clear" w:color="auto" w:fill="FFFFFF"/>
        </w:rPr>
        <w:t xml:space="preserve"> ч</w:t>
      </w:r>
      <w:r w:rsidRPr="00100D4E">
        <w:rPr>
          <w:color w:val="000000"/>
          <w:sz w:val="28"/>
          <w:szCs w:val="28"/>
          <w:shd w:val="clear" w:color="auto" w:fill="FFFFFF"/>
        </w:rPr>
        <w:t>исло и размер поставщиков отрасли;</w:t>
      </w:r>
      <w:r w:rsidR="00A9482F" w:rsidRPr="00100D4E">
        <w:rPr>
          <w:color w:val="000000"/>
          <w:sz w:val="28"/>
          <w:szCs w:val="28"/>
          <w:shd w:val="clear" w:color="auto" w:fill="FFFFFF"/>
        </w:rPr>
        <w:t xml:space="preserve"> п</w:t>
      </w:r>
      <w:r w:rsidRPr="00100D4E">
        <w:rPr>
          <w:color w:val="000000"/>
          <w:sz w:val="28"/>
          <w:szCs w:val="28"/>
          <w:shd w:val="clear" w:color="auto" w:fill="FFFFFF"/>
        </w:rPr>
        <w:t xml:space="preserve">отребители товара и </w:t>
      </w:r>
      <w:proofErr w:type="spellStart"/>
      <w:r w:rsidRPr="00100D4E">
        <w:rPr>
          <w:color w:val="000000"/>
          <w:sz w:val="28"/>
          <w:szCs w:val="28"/>
          <w:shd w:val="clear" w:color="auto" w:fill="FFFFFF"/>
        </w:rPr>
        <w:t>товарозаменителей</w:t>
      </w:r>
      <w:proofErr w:type="spellEnd"/>
      <w:r w:rsidRPr="00100D4E">
        <w:rPr>
          <w:color w:val="000000"/>
          <w:sz w:val="28"/>
          <w:szCs w:val="28"/>
          <w:shd w:val="clear" w:color="auto" w:fill="FFFFFF"/>
        </w:rPr>
        <w:t>.</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Анализ движущих сил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движущих сил состоит в определении того, что способствует развитию отрасли, в каком направлении оно осуществляется, как будут меняться рыночные условия. В ходе анализа выявляются происходящие изменения в уровне технико-экономических показателей, соотношении спроса и предложения, составе покупателей, интенсивности конкурентной борьбы, продукте и способах его изготовления и др.</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Конкурентный анализ по методике Майкла Портера.</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Способность фирмы реализовать свое конкурентное преимущество на рынке зависит не только от прямой конкуренции, с которой она сталкивается, но также от роли, которую играют такие конкурентные силы, как потенциальные конкуренты на этом рынке, товары-заменители, клиенты и </w:t>
      </w:r>
      <w:r w:rsidRPr="00100D4E">
        <w:rPr>
          <w:color w:val="000000"/>
          <w:sz w:val="28"/>
          <w:szCs w:val="28"/>
          <w:shd w:val="clear" w:color="auto" w:fill="FFFFFF"/>
        </w:rPr>
        <w:lastRenderedPageBreak/>
        <w:t>поставщики. Две первые силы составляют прямую угрозу, а три последние - косвенную угрозу, зависящую от их способности диктовать свои условия.</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Анализ стратегии конкурентов.</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Изучение действий и поведения конкурентов имеет большое значение для формирования стратегии. От стратегических намерений конкурентов зависит, какие ответные шаги будут лучшими для компании в </w:t>
      </w:r>
      <w:proofErr w:type="gramStart"/>
      <w:r w:rsidRPr="00100D4E">
        <w:rPr>
          <w:color w:val="000000"/>
          <w:sz w:val="28"/>
          <w:szCs w:val="28"/>
          <w:shd w:val="clear" w:color="auto" w:fill="FFFFFF"/>
        </w:rPr>
        <w:t>данный</w:t>
      </w:r>
      <w:proofErr w:type="gramEnd"/>
      <w:r w:rsidRPr="00100D4E">
        <w:rPr>
          <w:color w:val="000000"/>
          <w:sz w:val="28"/>
          <w:szCs w:val="28"/>
          <w:shd w:val="clear" w:color="auto" w:fill="FFFFFF"/>
        </w:rPr>
        <w:t xml:space="preserve"> момент-либо защита от действий конкурентов, либо напротив - применение наступательных стратегий.</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Построение карты стратегических групп.</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Определить отличающие характеристики товара (услуги), отличающие товар конкурентов друг от друга и являющиеся главными и важными для потребителей отрасли (цена, качество, ассортимент, удобство парковки, наличие автостоянки и т.д.);</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i/>
          <w:iCs/>
          <w:color w:val="000000"/>
          <w:sz w:val="28"/>
          <w:szCs w:val="28"/>
          <w:shd w:val="clear" w:color="auto" w:fill="FFFFFF"/>
        </w:rPr>
        <w:t>Оценка о полной привлекательности отрасли.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Заключительным этапом анализа внешней среды является обзор всей отраслевой ситуации и формирование заключения о привлекательности или непривлекательности отрасли, как в краткосрочном, так и в долгосрочном периоде.</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внешней среды представляет собой процесс, посредством которого разработчики стратегического плана контролируют внешние по отношению к организации факторы, чтобы определить возможности и угрозы для фирмы.</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превратить внешние угрозы в любые выгодные возможности.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Следовательно, для того чтобы сформулировать цели и сформировать основные варианты стратегических направлений достижения этой цели, для </w:t>
      </w:r>
      <w:r w:rsidRPr="00100D4E">
        <w:rPr>
          <w:color w:val="000000"/>
          <w:sz w:val="28"/>
          <w:szCs w:val="28"/>
          <w:shd w:val="clear" w:color="auto" w:fill="FFFFFF"/>
        </w:rPr>
        <w:lastRenderedPageBreak/>
        <w:t>любой организации необходимо сначала произвести анализ и прогноз внешней среды. Задача стратегического управления состоит в обеспечении такого взаимодействия организации с внешней средой, которое позволяло бы ей поддерживать и реализовывать ее потенциал на уровне, необходимом для достижения ее целей, и тем самым давало бы ей возможность выживать в долгосрочной перспективе.</w:t>
      </w:r>
    </w:p>
    <w:p w:rsidR="00A9482F" w:rsidRPr="00100D4E" w:rsidRDefault="00A9482F"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 Источники:</w:t>
      </w:r>
    </w:p>
    <w:bookmarkEnd w:id="7"/>
    <w:p w:rsidR="00F76E79" w:rsidRPr="00100D4E" w:rsidRDefault="00F76E79" w:rsidP="00100D4E">
      <w:pPr>
        <w:spacing w:line="360" w:lineRule="auto"/>
        <w:ind w:firstLine="709"/>
        <w:jc w:val="both"/>
        <w:rPr>
          <w:sz w:val="28"/>
          <w:szCs w:val="28"/>
          <w:lang w:val="ru-RU"/>
        </w:rPr>
      </w:pPr>
      <w:r w:rsidRPr="00100D4E">
        <w:rPr>
          <w:sz w:val="28"/>
          <w:szCs w:val="28"/>
          <w:lang w:val="ru-RU"/>
        </w:rPr>
        <w:t>http://studbooks.net/871853/marketing/rekomendatsii_ispolzovaniyu_rezultatov_analiza_vneshney_sredy</w:t>
      </w:r>
      <w:r w:rsidR="00FF710C" w:rsidRPr="00100D4E">
        <w:rPr>
          <w:sz w:val="28"/>
          <w:szCs w:val="28"/>
          <w:lang w:val="ru-RU"/>
        </w:rPr>
        <w:t xml:space="preserve"> </w:t>
      </w:r>
      <w:r w:rsidRPr="00100D4E">
        <w:rPr>
          <w:sz w:val="28"/>
          <w:szCs w:val="28"/>
          <w:lang w:val="ru-RU"/>
        </w:rPr>
        <w:t>Студенческая библиотека онлайн</w:t>
      </w:r>
    </w:p>
    <w:p w:rsidR="00FF710C" w:rsidRPr="00100D4E" w:rsidRDefault="00FF710C" w:rsidP="00100D4E">
      <w:pPr>
        <w:spacing w:line="360" w:lineRule="auto"/>
        <w:ind w:firstLine="709"/>
        <w:jc w:val="both"/>
        <w:rPr>
          <w:sz w:val="28"/>
          <w:szCs w:val="28"/>
          <w:lang w:val="ru-RU"/>
        </w:rPr>
      </w:pPr>
      <w:r w:rsidRPr="00100D4E">
        <w:rPr>
          <w:sz w:val="28"/>
          <w:szCs w:val="28"/>
          <w:lang w:val="ru-RU"/>
        </w:rPr>
        <w:t>https://studopedia.ru/4_157844_perviy-etap-analiz-vneshney-sredi-sostoyaniya-i-perspektiv-razvitiya-predpriyatiya.html</w:t>
      </w:r>
    </w:p>
    <w:p w:rsidR="00FF710C" w:rsidRPr="00F0495F" w:rsidRDefault="00FF710C" w:rsidP="00100D4E">
      <w:pPr>
        <w:spacing w:line="360" w:lineRule="auto"/>
        <w:ind w:firstLine="709"/>
        <w:jc w:val="both"/>
        <w:rPr>
          <w:sz w:val="28"/>
          <w:szCs w:val="28"/>
          <w:lang w:val="ru-RU"/>
        </w:rPr>
      </w:pPr>
      <w:r w:rsidRPr="00F0495F">
        <w:rPr>
          <w:sz w:val="28"/>
          <w:szCs w:val="28"/>
          <w:lang w:val="ru-RU"/>
        </w:rPr>
        <w:t xml:space="preserve">40. </w:t>
      </w:r>
      <w:r w:rsidRPr="00F0495F">
        <w:rPr>
          <w:iCs/>
          <w:snapToGrid w:val="0"/>
          <w:color w:val="000000"/>
          <w:sz w:val="28"/>
          <w:szCs w:val="28"/>
          <w:lang w:val="ru-RU"/>
        </w:rPr>
        <w:t>Стратегия и тактика риск - менеджмента.</w:t>
      </w:r>
    </w:p>
    <w:p w:rsidR="002624DB" w:rsidRPr="00100D4E" w:rsidRDefault="002624DB" w:rsidP="00100D4E">
      <w:pPr>
        <w:pStyle w:val="a7"/>
        <w:spacing w:before="0" w:beforeAutospacing="0" w:after="0" w:afterAutospacing="0" w:line="360" w:lineRule="auto"/>
        <w:ind w:firstLine="709"/>
        <w:jc w:val="both"/>
        <w:rPr>
          <w:color w:val="000000"/>
          <w:sz w:val="28"/>
          <w:szCs w:val="28"/>
        </w:rPr>
      </w:pPr>
      <w:bookmarkStart w:id="8" w:name="364"/>
      <w:bookmarkStart w:id="9" w:name="743"/>
      <w:bookmarkEnd w:id="8"/>
      <w:r w:rsidRPr="00100D4E">
        <w:rPr>
          <w:color w:val="000000"/>
          <w:sz w:val="28"/>
          <w:szCs w:val="28"/>
        </w:rPr>
        <w:t xml:space="preserve">В основе </w:t>
      </w:r>
      <w:proofErr w:type="gramStart"/>
      <w:r w:rsidRPr="00100D4E">
        <w:rPr>
          <w:color w:val="000000"/>
          <w:sz w:val="28"/>
          <w:szCs w:val="28"/>
        </w:rPr>
        <w:t>риск-менеджмента</w:t>
      </w:r>
      <w:proofErr w:type="gramEnd"/>
      <w:r w:rsidRPr="00100D4E">
        <w:rPr>
          <w:color w:val="000000"/>
          <w:sz w:val="28"/>
          <w:szCs w:val="28"/>
        </w:rPr>
        <w:t xml:space="preserve"> лежит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 xml:space="preserve">Конечная цель </w:t>
      </w:r>
      <w:proofErr w:type="gramStart"/>
      <w:r w:rsidRPr="00100D4E">
        <w:rPr>
          <w:color w:val="000000"/>
          <w:sz w:val="28"/>
          <w:szCs w:val="28"/>
        </w:rPr>
        <w:t>риск-менеджмента</w:t>
      </w:r>
      <w:proofErr w:type="gramEnd"/>
      <w:r w:rsidRPr="00100D4E">
        <w:rPr>
          <w:color w:val="000000"/>
          <w:sz w:val="28"/>
          <w:szCs w:val="28"/>
        </w:rPr>
        <w:t xml:space="preserve"> соответствует целевой функции предпринимательства. Она заключается в получении наибольшей прибыли при оптимальном, приемлемом для предпринимателя соотношении прибыли и риска.</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F0495F">
        <w:rPr>
          <w:bCs/>
          <w:color w:val="000000"/>
          <w:sz w:val="28"/>
          <w:szCs w:val="28"/>
        </w:rPr>
        <w:t>Риск-менеджмент</w:t>
      </w:r>
      <w:r w:rsidR="004428A0" w:rsidRPr="00100D4E">
        <w:rPr>
          <w:b/>
          <w:bCs/>
          <w:color w:val="000000"/>
          <w:sz w:val="28"/>
          <w:szCs w:val="28"/>
        </w:rPr>
        <w:t xml:space="preserve"> </w:t>
      </w:r>
      <w:r w:rsidRPr="00100D4E">
        <w:rPr>
          <w:i/>
          <w:iCs/>
          <w:color w:val="000000"/>
          <w:sz w:val="28"/>
          <w:szCs w:val="28"/>
        </w:rPr>
        <w:t>представляет собой систему управления риском и экономическими, точнее, финансовыми отношениями, возникающими в процессе этого управления. Риск-менеджмент включает в себя стратегию и тактику управления.</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Под</w:t>
      </w:r>
      <w:r w:rsidR="00F0495F">
        <w:rPr>
          <w:color w:val="000000"/>
          <w:sz w:val="28"/>
          <w:szCs w:val="28"/>
        </w:rPr>
        <w:t xml:space="preserve"> </w:t>
      </w:r>
      <w:r w:rsidRPr="00F0495F">
        <w:rPr>
          <w:bCs/>
          <w:i/>
          <w:color w:val="000000"/>
          <w:sz w:val="28"/>
          <w:szCs w:val="28"/>
        </w:rPr>
        <w:t>стратегией управления</w:t>
      </w:r>
      <w:r w:rsidRPr="00100D4E">
        <w:rPr>
          <w:b/>
          <w:bCs/>
          <w:color w:val="000000"/>
          <w:sz w:val="28"/>
          <w:szCs w:val="28"/>
        </w:rPr>
        <w:t xml:space="preserve"> </w:t>
      </w:r>
      <w:r w:rsidRPr="00100D4E">
        <w:rPr>
          <w:color w:val="000000"/>
          <w:sz w:val="28"/>
          <w:szCs w:val="28"/>
        </w:rPr>
        <w:t>понимаются направление и способ использования сре</w:t>
      </w:r>
      <w:proofErr w:type="gramStart"/>
      <w:r w:rsidRPr="00100D4E">
        <w:rPr>
          <w:color w:val="000000"/>
          <w:sz w:val="28"/>
          <w:szCs w:val="28"/>
        </w:rPr>
        <w:t>дств дл</w:t>
      </w:r>
      <w:proofErr w:type="gramEnd"/>
      <w:r w:rsidRPr="00100D4E">
        <w:rPr>
          <w:color w:val="000000"/>
          <w:sz w:val="28"/>
          <w:szCs w:val="28"/>
        </w:rPr>
        <w:t xml:space="preserve">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w:t>
      </w:r>
      <w:r w:rsidRPr="00100D4E">
        <w:rPr>
          <w:color w:val="000000"/>
          <w:sz w:val="28"/>
          <w:szCs w:val="28"/>
        </w:rPr>
        <w:lastRenderedPageBreak/>
        <w:t>средство ее достижения прекращает свое существование. Новые цели ставят задачу разработки новой стратегии.</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F0495F">
        <w:rPr>
          <w:bCs/>
          <w:i/>
          <w:color w:val="000000"/>
          <w:sz w:val="28"/>
          <w:szCs w:val="28"/>
        </w:rPr>
        <w:t>Тактика</w:t>
      </w:r>
      <w:r w:rsidR="00F0495F">
        <w:rPr>
          <w:color w:val="000000"/>
          <w:sz w:val="28"/>
          <w:szCs w:val="28"/>
        </w:rPr>
        <w:t xml:space="preserve"> </w:t>
      </w:r>
      <w:r w:rsidRPr="00100D4E">
        <w:rPr>
          <w:color w:val="000000"/>
          <w:sz w:val="28"/>
          <w:szCs w:val="28"/>
        </w:rPr>
        <w:t>- это конкретные методы и приемы для достижения поставленной цели в конкретных условиях. Задачей тактики управления является выбор оптимального решения и наиболее приемлемых в данной хозяйственной ситуации методов и приемов управления.</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Риск-менеджмент как система управления состоит из двух подсистем: управляемой подсистемы (объекта управления) и управляющей подсистемы (субъекта управления).</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Объектом управления в риск-менеджменте</w:t>
      </w:r>
      <w:r w:rsidR="00ED6F64">
        <w:rPr>
          <w:i/>
          <w:iCs/>
          <w:color w:val="000000"/>
          <w:sz w:val="28"/>
          <w:szCs w:val="28"/>
        </w:rPr>
        <w:t xml:space="preserve"> </w:t>
      </w:r>
      <w:r w:rsidRPr="00100D4E">
        <w:rPr>
          <w:color w:val="000000"/>
          <w:sz w:val="28"/>
          <w:szCs w:val="28"/>
        </w:rPr>
        <w:t>являются риск, рисковые вложения капитала и экономические отношения между хозяйствующими субъектами в процессе реализации риска.</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Субъект управления в риск-менеджмент</w:t>
      </w:r>
      <w:proofErr w:type="gramStart"/>
      <w:r w:rsidRPr="00100D4E">
        <w:rPr>
          <w:i/>
          <w:iCs/>
          <w:color w:val="000000"/>
          <w:sz w:val="28"/>
          <w:szCs w:val="28"/>
        </w:rPr>
        <w:t>е</w:t>
      </w:r>
      <w:r w:rsidRPr="00100D4E">
        <w:rPr>
          <w:color w:val="000000"/>
          <w:sz w:val="28"/>
          <w:szCs w:val="28"/>
        </w:rPr>
        <w:t>-</w:t>
      </w:r>
      <w:proofErr w:type="gramEnd"/>
      <w:r w:rsidRPr="00100D4E">
        <w:rPr>
          <w:color w:val="000000"/>
          <w:sz w:val="28"/>
          <w:szCs w:val="28"/>
        </w:rPr>
        <w:t xml:space="preserve"> это специальная группа людей (финансовый менеджер, специалист по страхованию, аквизитор, актуарий, андеррайтер и др.), которая посредством различных приемов и способов управленческого воздействия осуществляет целенаправленное функционирование объекта управления.</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 xml:space="preserve">Риск-менеджмент выполняет определенные функции. Различают два типа функций </w:t>
      </w:r>
      <w:proofErr w:type="gramStart"/>
      <w:r w:rsidRPr="00100D4E">
        <w:rPr>
          <w:color w:val="000000"/>
          <w:sz w:val="28"/>
          <w:szCs w:val="28"/>
        </w:rPr>
        <w:t>риск-менеджмента</w:t>
      </w:r>
      <w:proofErr w:type="gramEnd"/>
      <w:r w:rsidRPr="00100D4E">
        <w:rPr>
          <w:color w:val="000000"/>
          <w:sz w:val="28"/>
          <w:szCs w:val="28"/>
        </w:rPr>
        <w:t>:</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1) функции объекта управления;</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2) функции субъекта управления.</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 xml:space="preserve">К функциям объекта управления в </w:t>
      </w:r>
      <w:proofErr w:type="gramStart"/>
      <w:r w:rsidRPr="00100D4E">
        <w:rPr>
          <w:color w:val="000000"/>
          <w:sz w:val="28"/>
          <w:szCs w:val="28"/>
        </w:rPr>
        <w:t>риск-менеджменте</w:t>
      </w:r>
      <w:proofErr w:type="gramEnd"/>
      <w:r w:rsidRPr="00100D4E">
        <w:rPr>
          <w:color w:val="000000"/>
          <w:sz w:val="28"/>
          <w:szCs w:val="28"/>
        </w:rPr>
        <w:t xml:space="preserve"> относит</w:t>
      </w:r>
      <w:r w:rsidRPr="00100D4E">
        <w:rPr>
          <w:color w:val="000000"/>
          <w:sz w:val="28"/>
          <w:szCs w:val="28"/>
        </w:rPr>
        <w:softHyphen/>
        <w:t>ся организация:</w:t>
      </w:r>
    </w:p>
    <w:p w:rsidR="002624DB" w:rsidRPr="00100D4E" w:rsidRDefault="002624DB" w:rsidP="00100D4E">
      <w:pPr>
        <w:pStyle w:val="a7"/>
        <w:numPr>
          <w:ilvl w:val="0"/>
          <w:numId w:val="5"/>
        </w:numPr>
        <w:spacing w:before="0" w:beforeAutospacing="0" w:after="0" w:afterAutospacing="0" w:line="360" w:lineRule="auto"/>
        <w:ind w:left="0" w:firstLine="709"/>
        <w:jc w:val="both"/>
        <w:rPr>
          <w:color w:val="000000"/>
          <w:sz w:val="28"/>
          <w:szCs w:val="28"/>
        </w:rPr>
      </w:pPr>
      <w:r w:rsidRPr="00100D4E">
        <w:rPr>
          <w:color w:val="000000"/>
          <w:sz w:val="28"/>
          <w:szCs w:val="28"/>
        </w:rPr>
        <w:t>разрешения риска;</w:t>
      </w:r>
    </w:p>
    <w:p w:rsidR="002624DB" w:rsidRPr="00100D4E" w:rsidRDefault="002624DB" w:rsidP="00100D4E">
      <w:pPr>
        <w:pStyle w:val="a7"/>
        <w:numPr>
          <w:ilvl w:val="0"/>
          <w:numId w:val="5"/>
        </w:numPr>
        <w:spacing w:before="0" w:beforeAutospacing="0" w:after="0" w:afterAutospacing="0" w:line="360" w:lineRule="auto"/>
        <w:ind w:left="0" w:firstLine="709"/>
        <w:jc w:val="both"/>
        <w:rPr>
          <w:color w:val="000000"/>
          <w:sz w:val="28"/>
          <w:szCs w:val="28"/>
        </w:rPr>
      </w:pPr>
      <w:r w:rsidRPr="00100D4E">
        <w:rPr>
          <w:color w:val="000000"/>
          <w:sz w:val="28"/>
          <w:szCs w:val="28"/>
        </w:rPr>
        <w:t>рисковых вложений капитала;</w:t>
      </w:r>
    </w:p>
    <w:p w:rsidR="002624DB" w:rsidRPr="00100D4E" w:rsidRDefault="002624DB" w:rsidP="00100D4E">
      <w:pPr>
        <w:pStyle w:val="a7"/>
        <w:numPr>
          <w:ilvl w:val="0"/>
          <w:numId w:val="5"/>
        </w:numPr>
        <w:spacing w:before="0" w:beforeAutospacing="0" w:after="0" w:afterAutospacing="0" w:line="360" w:lineRule="auto"/>
        <w:ind w:left="0" w:firstLine="709"/>
        <w:jc w:val="both"/>
        <w:rPr>
          <w:color w:val="000000"/>
          <w:sz w:val="28"/>
          <w:szCs w:val="28"/>
        </w:rPr>
      </w:pPr>
      <w:r w:rsidRPr="00100D4E">
        <w:rPr>
          <w:color w:val="000000"/>
          <w:sz w:val="28"/>
          <w:szCs w:val="28"/>
        </w:rPr>
        <w:t>работы по снижению величины риска;</w:t>
      </w:r>
    </w:p>
    <w:p w:rsidR="002624DB" w:rsidRPr="00100D4E" w:rsidRDefault="002624DB" w:rsidP="00100D4E">
      <w:pPr>
        <w:pStyle w:val="a7"/>
        <w:numPr>
          <w:ilvl w:val="0"/>
          <w:numId w:val="5"/>
        </w:numPr>
        <w:spacing w:before="0" w:beforeAutospacing="0" w:after="0" w:afterAutospacing="0" w:line="360" w:lineRule="auto"/>
        <w:ind w:left="0" w:firstLine="709"/>
        <w:jc w:val="both"/>
        <w:rPr>
          <w:color w:val="000000"/>
          <w:sz w:val="28"/>
          <w:szCs w:val="28"/>
        </w:rPr>
      </w:pPr>
      <w:r w:rsidRPr="00100D4E">
        <w:rPr>
          <w:color w:val="000000"/>
          <w:sz w:val="28"/>
          <w:szCs w:val="28"/>
        </w:rPr>
        <w:t>процесса страхования рисков;</w:t>
      </w:r>
    </w:p>
    <w:p w:rsidR="002624DB" w:rsidRPr="00100D4E" w:rsidRDefault="002624DB" w:rsidP="00100D4E">
      <w:pPr>
        <w:pStyle w:val="a7"/>
        <w:numPr>
          <w:ilvl w:val="0"/>
          <w:numId w:val="5"/>
        </w:numPr>
        <w:spacing w:before="0" w:beforeAutospacing="0" w:after="0" w:afterAutospacing="0" w:line="360" w:lineRule="auto"/>
        <w:ind w:left="0" w:firstLine="709"/>
        <w:jc w:val="both"/>
        <w:rPr>
          <w:color w:val="000000"/>
          <w:sz w:val="28"/>
          <w:szCs w:val="28"/>
        </w:rPr>
      </w:pPr>
      <w:r w:rsidRPr="00100D4E">
        <w:rPr>
          <w:color w:val="000000"/>
          <w:sz w:val="28"/>
          <w:szCs w:val="28"/>
        </w:rPr>
        <w:t>экономических отношений и связей между субъектами хозяй</w:t>
      </w:r>
      <w:r w:rsidRPr="00100D4E">
        <w:rPr>
          <w:color w:val="000000"/>
          <w:sz w:val="28"/>
          <w:szCs w:val="28"/>
        </w:rPr>
        <w:softHyphen/>
        <w:t>ственного процесса.</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 xml:space="preserve">К функциям субъекта управления в </w:t>
      </w:r>
      <w:proofErr w:type="gramStart"/>
      <w:r w:rsidRPr="00100D4E">
        <w:rPr>
          <w:color w:val="000000"/>
          <w:sz w:val="28"/>
          <w:szCs w:val="28"/>
        </w:rPr>
        <w:t>риск-менеджменте</w:t>
      </w:r>
      <w:proofErr w:type="gramEnd"/>
      <w:r w:rsidRPr="00100D4E">
        <w:rPr>
          <w:color w:val="000000"/>
          <w:sz w:val="28"/>
          <w:szCs w:val="28"/>
        </w:rPr>
        <w:t xml:space="preserve"> отно</w:t>
      </w:r>
      <w:r w:rsidRPr="00100D4E">
        <w:rPr>
          <w:color w:val="000000"/>
          <w:sz w:val="28"/>
          <w:szCs w:val="28"/>
        </w:rPr>
        <w:softHyphen/>
        <w:t>сятся:</w:t>
      </w:r>
    </w:p>
    <w:p w:rsidR="002624DB" w:rsidRPr="00100D4E" w:rsidRDefault="002624DB" w:rsidP="00100D4E">
      <w:pPr>
        <w:pStyle w:val="a7"/>
        <w:numPr>
          <w:ilvl w:val="0"/>
          <w:numId w:val="6"/>
        </w:numPr>
        <w:spacing w:before="0" w:beforeAutospacing="0" w:after="0" w:afterAutospacing="0" w:line="360" w:lineRule="auto"/>
        <w:ind w:left="0" w:firstLine="709"/>
        <w:jc w:val="both"/>
        <w:rPr>
          <w:color w:val="000000"/>
          <w:sz w:val="28"/>
          <w:szCs w:val="28"/>
        </w:rPr>
      </w:pPr>
      <w:r w:rsidRPr="00100D4E">
        <w:rPr>
          <w:color w:val="000000"/>
          <w:sz w:val="28"/>
          <w:szCs w:val="28"/>
        </w:rPr>
        <w:lastRenderedPageBreak/>
        <w:t>прогнозирование;</w:t>
      </w:r>
    </w:p>
    <w:p w:rsidR="002624DB" w:rsidRPr="00100D4E" w:rsidRDefault="002624DB" w:rsidP="00100D4E">
      <w:pPr>
        <w:pStyle w:val="a7"/>
        <w:numPr>
          <w:ilvl w:val="0"/>
          <w:numId w:val="6"/>
        </w:numPr>
        <w:spacing w:before="0" w:beforeAutospacing="0" w:after="0" w:afterAutospacing="0" w:line="360" w:lineRule="auto"/>
        <w:ind w:left="0" w:firstLine="709"/>
        <w:jc w:val="both"/>
        <w:rPr>
          <w:color w:val="000000"/>
          <w:sz w:val="28"/>
          <w:szCs w:val="28"/>
        </w:rPr>
      </w:pPr>
      <w:r w:rsidRPr="00100D4E">
        <w:rPr>
          <w:color w:val="000000"/>
          <w:sz w:val="28"/>
          <w:szCs w:val="28"/>
        </w:rPr>
        <w:t>организация;</w:t>
      </w:r>
    </w:p>
    <w:p w:rsidR="002624DB" w:rsidRPr="00100D4E" w:rsidRDefault="002624DB" w:rsidP="00100D4E">
      <w:pPr>
        <w:pStyle w:val="a7"/>
        <w:numPr>
          <w:ilvl w:val="0"/>
          <w:numId w:val="6"/>
        </w:numPr>
        <w:spacing w:before="0" w:beforeAutospacing="0" w:after="0" w:afterAutospacing="0" w:line="360" w:lineRule="auto"/>
        <w:ind w:left="0" w:firstLine="709"/>
        <w:jc w:val="both"/>
        <w:rPr>
          <w:color w:val="000000"/>
          <w:sz w:val="28"/>
          <w:szCs w:val="28"/>
        </w:rPr>
      </w:pPr>
      <w:r w:rsidRPr="00100D4E">
        <w:rPr>
          <w:color w:val="000000"/>
          <w:sz w:val="28"/>
          <w:szCs w:val="28"/>
        </w:rPr>
        <w:t>регулирование;</w:t>
      </w:r>
    </w:p>
    <w:p w:rsidR="002624DB" w:rsidRPr="00100D4E" w:rsidRDefault="002624DB" w:rsidP="00100D4E">
      <w:pPr>
        <w:pStyle w:val="a7"/>
        <w:numPr>
          <w:ilvl w:val="0"/>
          <w:numId w:val="6"/>
        </w:numPr>
        <w:spacing w:before="0" w:beforeAutospacing="0" w:after="0" w:afterAutospacing="0" w:line="360" w:lineRule="auto"/>
        <w:ind w:left="0" w:firstLine="709"/>
        <w:jc w:val="both"/>
        <w:rPr>
          <w:color w:val="000000"/>
          <w:sz w:val="28"/>
          <w:szCs w:val="28"/>
        </w:rPr>
      </w:pPr>
      <w:r w:rsidRPr="00100D4E">
        <w:rPr>
          <w:color w:val="000000"/>
          <w:sz w:val="28"/>
          <w:szCs w:val="28"/>
        </w:rPr>
        <w:t>координация;</w:t>
      </w:r>
    </w:p>
    <w:p w:rsidR="002624DB" w:rsidRPr="00100D4E" w:rsidRDefault="002624DB" w:rsidP="00100D4E">
      <w:pPr>
        <w:pStyle w:val="a7"/>
        <w:numPr>
          <w:ilvl w:val="0"/>
          <w:numId w:val="6"/>
        </w:numPr>
        <w:spacing w:before="0" w:beforeAutospacing="0" w:after="0" w:afterAutospacing="0" w:line="360" w:lineRule="auto"/>
        <w:ind w:left="0" w:firstLine="709"/>
        <w:jc w:val="both"/>
        <w:rPr>
          <w:color w:val="000000"/>
          <w:sz w:val="28"/>
          <w:szCs w:val="28"/>
        </w:rPr>
      </w:pPr>
      <w:r w:rsidRPr="00100D4E">
        <w:rPr>
          <w:color w:val="000000"/>
          <w:sz w:val="28"/>
          <w:szCs w:val="28"/>
        </w:rPr>
        <w:t>стимулирование;</w:t>
      </w:r>
    </w:p>
    <w:p w:rsidR="002624DB" w:rsidRPr="00100D4E" w:rsidRDefault="002624DB" w:rsidP="00100D4E">
      <w:pPr>
        <w:pStyle w:val="a7"/>
        <w:numPr>
          <w:ilvl w:val="0"/>
          <w:numId w:val="6"/>
        </w:numPr>
        <w:spacing w:before="0" w:beforeAutospacing="0" w:after="0" w:afterAutospacing="0" w:line="360" w:lineRule="auto"/>
        <w:ind w:left="0" w:firstLine="709"/>
        <w:jc w:val="both"/>
        <w:rPr>
          <w:color w:val="000000"/>
          <w:sz w:val="28"/>
          <w:szCs w:val="28"/>
        </w:rPr>
      </w:pPr>
      <w:r w:rsidRPr="00100D4E">
        <w:rPr>
          <w:color w:val="000000"/>
          <w:sz w:val="28"/>
          <w:szCs w:val="28"/>
        </w:rPr>
        <w:t>контроль.</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 xml:space="preserve">Прогнозирование </w:t>
      </w:r>
      <w:r w:rsidRPr="00100D4E">
        <w:rPr>
          <w:color w:val="000000"/>
          <w:sz w:val="28"/>
          <w:szCs w:val="28"/>
        </w:rPr>
        <w:t xml:space="preserve">в </w:t>
      </w:r>
      <w:proofErr w:type="gramStart"/>
      <w:r w:rsidRPr="00100D4E">
        <w:rPr>
          <w:color w:val="000000"/>
          <w:sz w:val="28"/>
          <w:szCs w:val="28"/>
        </w:rPr>
        <w:t>риск-менеджменте</w:t>
      </w:r>
      <w:proofErr w:type="gramEnd"/>
      <w:r w:rsidRPr="00100D4E">
        <w:rPr>
          <w:color w:val="000000"/>
          <w:sz w:val="28"/>
          <w:szCs w:val="28"/>
        </w:rPr>
        <w:t xml:space="preserve"> представляет собой разработку на перспективу изменений финансового состояния объекта в целом и его различных частей. Прогнозирование </w:t>
      </w:r>
      <w:r w:rsidR="00ED6F64">
        <w:rPr>
          <w:color w:val="000000"/>
          <w:sz w:val="28"/>
          <w:szCs w:val="28"/>
        </w:rPr>
        <w:t>–</w:t>
      </w:r>
      <w:r w:rsidRPr="00100D4E">
        <w:rPr>
          <w:color w:val="000000"/>
          <w:sz w:val="28"/>
          <w:szCs w:val="28"/>
        </w:rPr>
        <w:t xml:space="preserve"> это</w:t>
      </w:r>
      <w:r w:rsidR="00ED6F64">
        <w:rPr>
          <w:color w:val="000000"/>
          <w:sz w:val="28"/>
          <w:szCs w:val="28"/>
        </w:rPr>
        <w:t xml:space="preserve"> </w:t>
      </w:r>
      <w:r w:rsidRPr="00100D4E">
        <w:rPr>
          <w:i/>
          <w:iCs/>
          <w:color w:val="000000"/>
          <w:sz w:val="28"/>
          <w:szCs w:val="28"/>
        </w:rPr>
        <w:t>предвидение определенного</w:t>
      </w:r>
      <w:r w:rsidR="00ED6F64">
        <w:rPr>
          <w:i/>
          <w:iCs/>
          <w:color w:val="000000"/>
          <w:sz w:val="28"/>
          <w:szCs w:val="28"/>
        </w:rPr>
        <w:t xml:space="preserve"> </w:t>
      </w:r>
      <w:r w:rsidRPr="00100D4E">
        <w:rPr>
          <w:color w:val="000000"/>
          <w:sz w:val="28"/>
          <w:szCs w:val="28"/>
        </w:rPr>
        <w:t>события. Оно не ставит задачу непосредственно осуществить на практике разработанные прогнозы. Особенностью прогнозирования является также альтернативность в построении финансовых показателей и параметров, определяющая разные варианты развития финансового состояния объекта управления на основе наметившихся тенденций. В динамике риска прогнозирование может осуществляться как на основе экстраполяции прошлого в будущее с учетом экспертной оценки тенденции изменения, так и на основе прямого предвидения изменений. Эти изменения могут возникнуть неожиданно. Управление на основе предвидения этих изменений требует выработки у менеджера определенного чутья рыночного механизма и интуиции, а также применения гибких экстренных решений.</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 xml:space="preserve">Организация </w:t>
      </w:r>
      <w:r w:rsidRPr="00100D4E">
        <w:rPr>
          <w:color w:val="000000"/>
          <w:sz w:val="28"/>
          <w:szCs w:val="28"/>
        </w:rPr>
        <w:t xml:space="preserve">в </w:t>
      </w:r>
      <w:proofErr w:type="gramStart"/>
      <w:r w:rsidRPr="00100D4E">
        <w:rPr>
          <w:color w:val="000000"/>
          <w:sz w:val="28"/>
          <w:szCs w:val="28"/>
        </w:rPr>
        <w:t>риск-менеджменте</w:t>
      </w:r>
      <w:proofErr w:type="gramEnd"/>
      <w:r w:rsidRPr="00100D4E">
        <w:rPr>
          <w:color w:val="000000"/>
          <w:sz w:val="28"/>
          <w:szCs w:val="28"/>
        </w:rPr>
        <w:t xml:space="preserve"> представляет собой</w:t>
      </w:r>
      <w:r w:rsidR="00ED6F64">
        <w:rPr>
          <w:color w:val="000000"/>
          <w:sz w:val="28"/>
          <w:szCs w:val="28"/>
        </w:rPr>
        <w:t xml:space="preserve"> </w:t>
      </w:r>
      <w:r w:rsidRPr="00100D4E">
        <w:rPr>
          <w:i/>
          <w:iCs/>
          <w:color w:val="000000"/>
          <w:sz w:val="28"/>
          <w:szCs w:val="28"/>
        </w:rPr>
        <w:t>объединение людей, совместно реализующих программу рискового вложения капитала</w:t>
      </w:r>
      <w:r w:rsidR="00ED6F64">
        <w:rPr>
          <w:i/>
          <w:iCs/>
          <w:color w:val="000000"/>
          <w:sz w:val="28"/>
          <w:szCs w:val="28"/>
        </w:rPr>
        <w:t xml:space="preserve"> </w:t>
      </w:r>
      <w:r w:rsidRPr="00100D4E">
        <w:rPr>
          <w:color w:val="000000"/>
          <w:sz w:val="28"/>
          <w:szCs w:val="28"/>
        </w:rPr>
        <w:t>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2624DB" w:rsidRPr="00100D4E" w:rsidRDefault="00F0495F" w:rsidP="00100D4E">
      <w:pPr>
        <w:pStyle w:val="a7"/>
        <w:spacing w:before="0" w:beforeAutospacing="0" w:after="0" w:afterAutospacing="0" w:line="360" w:lineRule="auto"/>
        <w:ind w:firstLine="709"/>
        <w:jc w:val="both"/>
        <w:rPr>
          <w:color w:val="000000"/>
          <w:sz w:val="28"/>
          <w:szCs w:val="28"/>
        </w:rPr>
      </w:pPr>
      <w:r>
        <w:rPr>
          <w:i/>
          <w:iCs/>
          <w:color w:val="000000"/>
          <w:sz w:val="28"/>
          <w:szCs w:val="28"/>
        </w:rPr>
        <w:t xml:space="preserve">Регулирование </w:t>
      </w:r>
      <w:r w:rsidR="002624DB" w:rsidRPr="00100D4E">
        <w:rPr>
          <w:color w:val="000000"/>
          <w:sz w:val="28"/>
          <w:szCs w:val="28"/>
        </w:rPr>
        <w:t xml:space="preserve">в </w:t>
      </w:r>
      <w:proofErr w:type="gramStart"/>
      <w:r w:rsidR="002624DB" w:rsidRPr="00100D4E">
        <w:rPr>
          <w:color w:val="000000"/>
          <w:sz w:val="28"/>
          <w:szCs w:val="28"/>
        </w:rPr>
        <w:t>риск-менеджменте</w:t>
      </w:r>
      <w:proofErr w:type="gramEnd"/>
      <w:r w:rsidR="002624DB" w:rsidRPr="00100D4E">
        <w:rPr>
          <w:color w:val="000000"/>
          <w:sz w:val="28"/>
          <w:szCs w:val="28"/>
        </w:rPr>
        <w:t xml:space="preserve"> представляет собой</w:t>
      </w:r>
      <w:r w:rsidR="00ED6F64">
        <w:rPr>
          <w:color w:val="000000"/>
          <w:sz w:val="28"/>
          <w:szCs w:val="28"/>
        </w:rPr>
        <w:t xml:space="preserve"> </w:t>
      </w:r>
      <w:r w:rsidR="002624DB" w:rsidRPr="00100D4E">
        <w:rPr>
          <w:i/>
          <w:iCs/>
          <w:color w:val="000000"/>
          <w:sz w:val="28"/>
          <w:szCs w:val="28"/>
        </w:rPr>
        <w:t>воздействие на объект управления,</w:t>
      </w:r>
      <w:r w:rsidR="00ED6F64">
        <w:rPr>
          <w:i/>
          <w:iCs/>
          <w:color w:val="000000"/>
          <w:sz w:val="28"/>
          <w:szCs w:val="28"/>
        </w:rPr>
        <w:t xml:space="preserve"> </w:t>
      </w:r>
      <w:r w:rsidR="002624DB" w:rsidRPr="00100D4E">
        <w:rPr>
          <w:color w:val="000000"/>
          <w:sz w:val="28"/>
          <w:szCs w:val="28"/>
        </w:rPr>
        <w:t xml:space="preserve">посредством которого достигается состояние устойчивости этого объекта в случае возникновения отклонения от заданных </w:t>
      </w:r>
      <w:r w:rsidR="002624DB" w:rsidRPr="00100D4E">
        <w:rPr>
          <w:color w:val="000000"/>
          <w:sz w:val="28"/>
          <w:szCs w:val="28"/>
        </w:rPr>
        <w:lastRenderedPageBreak/>
        <w:t>параметров. Регулирование охватывает главным образом текущие мероприятия по устранению возникших отклонений.</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 xml:space="preserve">Координация </w:t>
      </w:r>
      <w:r w:rsidRPr="00100D4E">
        <w:rPr>
          <w:color w:val="000000"/>
          <w:sz w:val="28"/>
          <w:szCs w:val="28"/>
        </w:rPr>
        <w:t xml:space="preserve">в </w:t>
      </w:r>
      <w:proofErr w:type="gramStart"/>
      <w:r w:rsidRPr="00100D4E">
        <w:rPr>
          <w:color w:val="000000"/>
          <w:sz w:val="28"/>
          <w:szCs w:val="28"/>
        </w:rPr>
        <w:t>риск-менеджменте</w:t>
      </w:r>
      <w:proofErr w:type="gramEnd"/>
      <w:r w:rsidRPr="00100D4E">
        <w:rPr>
          <w:color w:val="000000"/>
          <w:sz w:val="28"/>
          <w:szCs w:val="28"/>
        </w:rPr>
        <w:t xml:space="preserve"> представляет </w:t>
      </w:r>
      <w:proofErr w:type="spellStart"/>
      <w:r w:rsidRPr="00100D4E">
        <w:rPr>
          <w:color w:val="000000"/>
          <w:sz w:val="28"/>
          <w:szCs w:val="28"/>
        </w:rPr>
        <w:t>собой</w:t>
      </w:r>
      <w:r w:rsidRPr="00100D4E">
        <w:rPr>
          <w:i/>
          <w:iCs/>
          <w:color w:val="000000"/>
          <w:sz w:val="28"/>
          <w:szCs w:val="28"/>
        </w:rPr>
        <w:t>согласованность</w:t>
      </w:r>
      <w:proofErr w:type="spellEnd"/>
      <w:r w:rsidRPr="00100D4E">
        <w:rPr>
          <w:i/>
          <w:iCs/>
          <w:color w:val="000000"/>
          <w:sz w:val="28"/>
          <w:szCs w:val="28"/>
        </w:rPr>
        <w:t xml:space="preserve"> работы всех звеньев системы управления риском</w:t>
      </w:r>
      <w:r w:rsidRPr="00100D4E">
        <w:rPr>
          <w:color w:val="000000"/>
          <w:sz w:val="28"/>
          <w:szCs w:val="28"/>
        </w:rPr>
        <w:t>, аппарата управления и специалистов.</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color w:val="000000"/>
          <w:sz w:val="28"/>
          <w:szCs w:val="28"/>
        </w:rPr>
        <w:t>Координация обеспечивает единство отношений объекта управления, субъекта управления, аппарата управления и отдельно</w:t>
      </w:r>
      <w:r w:rsidRPr="00100D4E">
        <w:rPr>
          <w:color w:val="000000"/>
          <w:sz w:val="28"/>
          <w:szCs w:val="28"/>
        </w:rPr>
        <w:softHyphen/>
        <w:t>го работника.</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 xml:space="preserve">Стимулирование </w:t>
      </w:r>
      <w:r w:rsidRPr="00100D4E">
        <w:rPr>
          <w:color w:val="000000"/>
          <w:sz w:val="28"/>
          <w:szCs w:val="28"/>
        </w:rPr>
        <w:t xml:space="preserve">в </w:t>
      </w:r>
      <w:proofErr w:type="gramStart"/>
      <w:r w:rsidRPr="00100D4E">
        <w:rPr>
          <w:color w:val="000000"/>
          <w:sz w:val="28"/>
          <w:szCs w:val="28"/>
        </w:rPr>
        <w:t>риск-менеджменте</w:t>
      </w:r>
      <w:proofErr w:type="gramEnd"/>
      <w:r w:rsidRPr="00100D4E">
        <w:rPr>
          <w:color w:val="000000"/>
          <w:sz w:val="28"/>
          <w:szCs w:val="28"/>
        </w:rPr>
        <w:t xml:space="preserve"> представляет собой</w:t>
      </w:r>
      <w:r w:rsidR="00ED6F64">
        <w:rPr>
          <w:color w:val="000000"/>
          <w:sz w:val="28"/>
          <w:szCs w:val="28"/>
        </w:rPr>
        <w:t xml:space="preserve"> </w:t>
      </w:r>
      <w:r w:rsidRPr="00100D4E">
        <w:rPr>
          <w:i/>
          <w:iCs/>
          <w:color w:val="000000"/>
          <w:sz w:val="28"/>
          <w:szCs w:val="28"/>
        </w:rPr>
        <w:t>побуждение финансовых менеджеров</w:t>
      </w:r>
      <w:r w:rsidR="00ED6F64">
        <w:rPr>
          <w:i/>
          <w:iCs/>
          <w:color w:val="000000"/>
          <w:sz w:val="28"/>
          <w:szCs w:val="28"/>
        </w:rPr>
        <w:t xml:space="preserve"> </w:t>
      </w:r>
      <w:bookmarkStart w:id="10" w:name="_GoBack"/>
      <w:bookmarkEnd w:id="10"/>
      <w:r w:rsidRPr="00100D4E">
        <w:rPr>
          <w:color w:val="000000"/>
          <w:sz w:val="28"/>
          <w:szCs w:val="28"/>
        </w:rPr>
        <w:t>и других специалистов к заинтересованности в результате своего труда.</w:t>
      </w:r>
    </w:p>
    <w:p w:rsidR="002624DB" w:rsidRPr="00100D4E" w:rsidRDefault="002624DB" w:rsidP="00100D4E">
      <w:pPr>
        <w:pStyle w:val="a7"/>
        <w:spacing w:before="0" w:beforeAutospacing="0" w:after="0" w:afterAutospacing="0" w:line="360" w:lineRule="auto"/>
        <w:ind w:firstLine="709"/>
        <w:jc w:val="both"/>
        <w:rPr>
          <w:color w:val="000000"/>
          <w:sz w:val="28"/>
          <w:szCs w:val="28"/>
        </w:rPr>
      </w:pPr>
      <w:r w:rsidRPr="00100D4E">
        <w:rPr>
          <w:i/>
          <w:iCs/>
          <w:color w:val="000000"/>
          <w:sz w:val="28"/>
          <w:szCs w:val="28"/>
        </w:rPr>
        <w:t xml:space="preserve">Контроль </w:t>
      </w:r>
      <w:r w:rsidRPr="00100D4E">
        <w:rPr>
          <w:color w:val="000000"/>
          <w:sz w:val="28"/>
          <w:szCs w:val="28"/>
        </w:rPr>
        <w:t xml:space="preserve">в </w:t>
      </w:r>
      <w:proofErr w:type="gramStart"/>
      <w:r w:rsidRPr="00100D4E">
        <w:rPr>
          <w:color w:val="000000"/>
          <w:sz w:val="28"/>
          <w:szCs w:val="28"/>
        </w:rPr>
        <w:t>риск-менеджменте</w:t>
      </w:r>
      <w:proofErr w:type="gramEnd"/>
      <w:r w:rsidRPr="00100D4E">
        <w:rPr>
          <w:color w:val="000000"/>
          <w:sz w:val="28"/>
          <w:szCs w:val="28"/>
        </w:rPr>
        <w:t xml:space="preserve"> представляет собой</w:t>
      </w:r>
      <w:r w:rsidR="00ED6F64">
        <w:rPr>
          <w:color w:val="000000"/>
          <w:sz w:val="28"/>
          <w:szCs w:val="28"/>
        </w:rPr>
        <w:t xml:space="preserve"> </w:t>
      </w:r>
      <w:r w:rsidRPr="00100D4E">
        <w:rPr>
          <w:i/>
          <w:iCs/>
          <w:color w:val="000000"/>
          <w:sz w:val="28"/>
          <w:szCs w:val="28"/>
        </w:rPr>
        <w:t>проверку организации</w:t>
      </w:r>
      <w:r w:rsidR="004428A0" w:rsidRPr="00100D4E">
        <w:rPr>
          <w:i/>
          <w:iCs/>
          <w:color w:val="000000"/>
          <w:sz w:val="28"/>
          <w:szCs w:val="28"/>
        </w:rPr>
        <w:t xml:space="preserve"> </w:t>
      </w:r>
      <w:r w:rsidRPr="00100D4E">
        <w:rPr>
          <w:color w:val="000000"/>
          <w:sz w:val="28"/>
          <w:szCs w:val="28"/>
        </w:rPr>
        <w:t xml:space="preserve">работы по снижению степени риска. </w:t>
      </w:r>
      <w:proofErr w:type="gramStart"/>
      <w:r w:rsidRPr="00100D4E">
        <w:rPr>
          <w:color w:val="000000"/>
          <w:sz w:val="28"/>
          <w:szCs w:val="28"/>
        </w:rPr>
        <w:t>Посредством контроля собирается информация о степени выполнения намеченной программы действия, доходности рисковых вложений капитала, соотношении прибыли и риска, на основании которой вносятся изменения в финансовые программы, организацию финансовой работы, организацию риск-менеджмента.</w:t>
      </w:r>
      <w:proofErr w:type="gramEnd"/>
      <w:r w:rsidRPr="00100D4E">
        <w:rPr>
          <w:color w:val="000000"/>
          <w:sz w:val="28"/>
          <w:szCs w:val="28"/>
        </w:rPr>
        <w:t xml:space="preserve"> Контроль предполагает анализ результатов мероприятий по снижению степени риска.</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i/>
          <w:color w:val="000000"/>
          <w:sz w:val="28"/>
          <w:szCs w:val="28"/>
          <w:shd w:val="clear" w:color="auto" w:fill="FFFFFF"/>
        </w:rPr>
        <w:t>Стратегический менеджмент</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представляет собой одно из основных направлений менеджмента, главная задача которого состоит в разработке генерального курса развития организации, а также в подготовке и реализации программ его осуществления.</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С точки зрения менеджмента,</w:t>
      </w:r>
      <w:r w:rsidR="004428A0" w:rsidRPr="00100D4E">
        <w:rPr>
          <w:color w:val="000000"/>
          <w:sz w:val="28"/>
          <w:szCs w:val="28"/>
          <w:shd w:val="clear" w:color="auto" w:fill="FFFFFF"/>
        </w:rPr>
        <w:t xml:space="preserve"> </w:t>
      </w:r>
      <w:r w:rsidRPr="00F0495F">
        <w:rPr>
          <w:rStyle w:val="a8"/>
          <w:b w:val="0"/>
          <w:i/>
          <w:color w:val="000000"/>
          <w:sz w:val="28"/>
          <w:szCs w:val="28"/>
          <w:shd w:val="clear" w:color="auto" w:fill="FFFFFF"/>
        </w:rPr>
        <w:t>стратегия</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 это рассчитанная на перспективу система мер, направленных на обеспечение организации долгосрочного конкурентного преимущества. Разработка стратегии состоит в выборе наиболее оптимального направления развития организации. Первоначально под стратегией понималось управление ресурсами и большими массами товаров. Но в середине 70-х гг. западные страны вступили в эпоху избыточного предложения, поэтому на первый план вышла стратегия, направленная на достижение долгосрочных конкурентных преимуществ.</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lastRenderedPageBreak/>
        <w:t>Таким образом,</w:t>
      </w:r>
      <w:r w:rsidR="00100D4E" w:rsidRPr="00100D4E">
        <w:rPr>
          <w:color w:val="000000"/>
          <w:sz w:val="28"/>
          <w:szCs w:val="28"/>
          <w:shd w:val="clear" w:color="auto" w:fill="FFFFFF"/>
        </w:rPr>
        <w:t xml:space="preserve"> </w:t>
      </w:r>
      <w:r w:rsidRPr="00F0495F">
        <w:rPr>
          <w:rStyle w:val="a8"/>
          <w:b w:val="0"/>
          <w:i/>
          <w:color w:val="000000"/>
          <w:sz w:val="28"/>
          <w:szCs w:val="28"/>
          <w:shd w:val="clear" w:color="auto" w:fill="FFFFFF"/>
        </w:rPr>
        <w:t xml:space="preserve">основной целью стратегии </w:t>
      </w:r>
      <w:proofErr w:type="gramStart"/>
      <w:r w:rsidRPr="00F0495F">
        <w:rPr>
          <w:rStyle w:val="a8"/>
          <w:b w:val="0"/>
          <w:i/>
          <w:color w:val="000000"/>
          <w:sz w:val="28"/>
          <w:szCs w:val="28"/>
          <w:shd w:val="clear" w:color="auto" w:fill="FFFFFF"/>
        </w:rPr>
        <w:t>риск-менеджмента</w:t>
      </w:r>
      <w:proofErr w:type="gramEnd"/>
      <w:r w:rsidR="00100D4E" w:rsidRPr="00100D4E">
        <w:rPr>
          <w:rStyle w:val="a8"/>
          <w:color w:val="000000"/>
          <w:sz w:val="28"/>
          <w:szCs w:val="28"/>
          <w:shd w:val="clear" w:color="auto" w:fill="FFFFFF"/>
        </w:rPr>
        <w:t xml:space="preserve"> </w:t>
      </w:r>
      <w:r w:rsidRPr="00100D4E">
        <w:rPr>
          <w:color w:val="000000"/>
          <w:sz w:val="28"/>
          <w:szCs w:val="28"/>
          <w:shd w:val="clear" w:color="auto" w:fill="FFFFFF"/>
        </w:rPr>
        <w:t>является достижение значительных конкурентных преимуществ в сфере управления рисками.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С точки зрения </w:t>
      </w:r>
      <w:proofErr w:type="gramStart"/>
      <w:r w:rsidRPr="00100D4E">
        <w:rPr>
          <w:color w:val="000000"/>
          <w:sz w:val="28"/>
          <w:szCs w:val="28"/>
          <w:shd w:val="clear" w:color="auto" w:fill="FFFFFF"/>
        </w:rPr>
        <w:t>риск-менеджмента</w:t>
      </w:r>
      <w:proofErr w:type="gramEnd"/>
      <w:r w:rsidRPr="00100D4E">
        <w:rPr>
          <w:color w:val="000000"/>
          <w:sz w:val="28"/>
          <w:szCs w:val="28"/>
          <w:shd w:val="clear" w:color="auto" w:fill="FFFFFF"/>
        </w:rPr>
        <w:t>, под конкурентным преимуществом понимается более выгодное положение фирмы в ситуациях риска относительно конкурирующих организаций. Такое преимущество может выражаться в двух основных вариантах. Первый вариант связан с минимизацией потенциальной возможности возникновения рисков, и, соответственно, снижением уровня возможных потерь. Второй</w:t>
      </w:r>
      <w:proofErr w:type="gramStart"/>
      <w:r w:rsidRPr="00100D4E">
        <w:rPr>
          <w:color w:val="000000"/>
          <w:sz w:val="28"/>
          <w:szCs w:val="28"/>
          <w:shd w:val="clear" w:color="auto" w:fill="FFFFFF"/>
        </w:rPr>
        <w:t xml:space="preserve"> -- </w:t>
      </w:r>
      <w:proofErr w:type="gramEnd"/>
      <w:r w:rsidRPr="00100D4E">
        <w:rPr>
          <w:color w:val="000000"/>
          <w:sz w:val="28"/>
          <w:szCs w:val="28"/>
          <w:shd w:val="clear" w:color="auto" w:fill="FFFFFF"/>
        </w:rPr>
        <w:t>с максимизацией потенциальной выгоды, которую можно получить в ситуации риска. Иными словами, чем ниже размер потерь и выше уровень доходов, возникающих в ситуациях риска, тем более выгодным и устойчивым будет положение фирмы на рынке относительно ее конкурентов.</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Обобщив вышеизложенное, можно утверждать, что в рамках стратегии </w:t>
      </w:r>
      <w:proofErr w:type="gramStart"/>
      <w:r w:rsidRPr="00100D4E">
        <w:rPr>
          <w:color w:val="000000"/>
          <w:sz w:val="28"/>
          <w:szCs w:val="28"/>
          <w:shd w:val="clear" w:color="auto" w:fill="FFFFFF"/>
        </w:rPr>
        <w:t>риск-менеджмента</w:t>
      </w:r>
      <w:proofErr w:type="gramEnd"/>
      <w:r w:rsidRPr="00100D4E">
        <w:rPr>
          <w:color w:val="000000"/>
          <w:sz w:val="28"/>
          <w:szCs w:val="28"/>
          <w:shd w:val="clear" w:color="auto" w:fill="FFFFFF"/>
        </w:rPr>
        <w:t xml:space="preserve"> долгосрочные конкурентные преимущества могут быть достигнуты фирмой за счет наиболее эффективного управления рисками. Это имеет большое значение в процессе освоения новых рынков, выпуска новой продукции, внедрения нетрадиционных методов производства и </w:t>
      </w:r>
      <w:proofErr w:type="spellStart"/>
      <w:r w:rsidRPr="00100D4E">
        <w:rPr>
          <w:color w:val="000000"/>
          <w:sz w:val="28"/>
          <w:szCs w:val="28"/>
          <w:shd w:val="clear" w:color="auto" w:fill="FFFFFF"/>
        </w:rPr>
        <w:t>товаропродвижения</w:t>
      </w:r>
      <w:proofErr w:type="spellEnd"/>
      <w:r w:rsidRPr="00100D4E">
        <w:rPr>
          <w:color w:val="000000"/>
          <w:sz w:val="28"/>
          <w:szCs w:val="28"/>
          <w:shd w:val="clear" w:color="auto" w:fill="FFFFFF"/>
        </w:rPr>
        <w:t>.</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В условиях современной рыночной экономики основа хорошей стратегии управления рисками заключается в занятии на рынке сильной позиции и построении такой организации, которая в состоянии успешно функционировать, несмотря на непредвиденные обстоятельства, мощную конкуренцию и внутренние проблемы.</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В круг задач </w:t>
      </w:r>
      <w:proofErr w:type="gramStart"/>
      <w:r w:rsidRPr="00100D4E">
        <w:rPr>
          <w:color w:val="000000"/>
          <w:sz w:val="28"/>
          <w:szCs w:val="28"/>
          <w:shd w:val="clear" w:color="auto" w:fill="FFFFFF"/>
        </w:rPr>
        <w:t>стратегического</w:t>
      </w:r>
      <w:proofErr w:type="gramEnd"/>
      <w:r w:rsidRPr="00100D4E">
        <w:rPr>
          <w:color w:val="000000"/>
          <w:sz w:val="28"/>
          <w:szCs w:val="28"/>
          <w:shd w:val="clear" w:color="auto" w:fill="FFFFFF"/>
        </w:rPr>
        <w:t xml:space="preserve"> риск-менеджмента входят:</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1) определение сферы деятельности фирмы (в том числе оценка уровня рисков в указанной сфере) и формирование основных направлений ее развития;</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2) разработка стратегии (стратегического плана) управления рисками;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3) реализация стратегического плана;</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lastRenderedPageBreak/>
        <w:t>4) оценка результатов деятельности по управлению рисками и внесение корректив в стратегический план и методы</w:t>
      </w:r>
      <w:r w:rsidR="00FF710C" w:rsidRPr="00100D4E">
        <w:rPr>
          <w:color w:val="000000"/>
          <w:sz w:val="28"/>
          <w:szCs w:val="28"/>
          <w:shd w:val="clear" w:color="auto" w:fill="FFFFFF"/>
        </w:rPr>
        <w:t xml:space="preserve"> </w:t>
      </w:r>
      <w:r w:rsidRPr="00100D4E">
        <w:rPr>
          <w:color w:val="000000"/>
          <w:sz w:val="28"/>
          <w:szCs w:val="28"/>
          <w:shd w:val="clear" w:color="auto" w:fill="FFFFFF"/>
        </w:rPr>
        <w:t>"его реализации.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Процесс выбора стратегии управления рисками включает в себя следующие основные шаги: уяснение текущей стратегии; проведение анализа продукции; выбор стратегии фирмы и оценку выбранной стратегии.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Внешние факторы: размах деятельности фирмы и степень разнообразия производимой продукции; </w:t>
      </w:r>
      <w:proofErr w:type="spellStart"/>
      <w:r w:rsidRPr="00100D4E">
        <w:rPr>
          <w:color w:val="000000"/>
          <w:sz w:val="28"/>
          <w:szCs w:val="28"/>
          <w:shd w:val="clear" w:color="auto" w:fill="FFFFFF"/>
        </w:rPr>
        <w:t>диверсифицированность</w:t>
      </w:r>
      <w:proofErr w:type="spellEnd"/>
      <w:r w:rsidRPr="00100D4E">
        <w:rPr>
          <w:color w:val="000000"/>
          <w:sz w:val="28"/>
          <w:szCs w:val="28"/>
          <w:shd w:val="clear" w:color="auto" w:fill="FFFFFF"/>
        </w:rPr>
        <w:t xml:space="preserve"> фирмы; общий характер и природа недавних приобретений фирмы и продаж ею части своей собственности; структура и направленность деятельности фирмы за последний период; возможности, на которые была ориентирована фирма в последнее время; отношение к внешним угрозам.</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Внутренние факторы: цели фирмы; критерии распределения ресурсов и сложившаяся структура капиталовложений по производимой продукции; отношение к финансовому </w:t>
      </w:r>
      <w:proofErr w:type="gramStart"/>
      <w:r w:rsidRPr="00100D4E">
        <w:rPr>
          <w:color w:val="000000"/>
          <w:sz w:val="28"/>
          <w:szCs w:val="28"/>
          <w:shd w:val="clear" w:color="auto" w:fill="FFFFFF"/>
        </w:rPr>
        <w:t>риску</w:t>
      </w:r>
      <w:proofErr w:type="gramEnd"/>
      <w:r w:rsidRPr="00100D4E">
        <w:rPr>
          <w:color w:val="000000"/>
          <w:sz w:val="28"/>
          <w:szCs w:val="28"/>
          <w:shd w:val="clear" w:color="auto" w:fill="FFFFFF"/>
        </w:rPr>
        <w:t xml:space="preserve"> как со стороны руководства, так и в соответствии с реальной практикой, осуществляемой финансовой политикой; уровень и степень концентрации усилий в области НИОКР; стратегии отдельных функциональных сфер (маркетинг, производство, кадры, финансы, научные исследования и разработки).</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100D4E">
        <w:rPr>
          <w:color w:val="000000"/>
          <w:sz w:val="28"/>
          <w:szCs w:val="28"/>
          <w:shd w:val="clear" w:color="auto" w:fill="FFFFFF"/>
        </w:rPr>
        <w:t xml:space="preserve">Существенное влияние на специфику и содержание стратегии </w:t>
      </w:r>
      <w:proofErr w:type="gramStart"/>
      <w:r w:rsidRPr="00100D4E">
        <w:rPr>
          <w:color w:val="000000"/>
          <w:sz w:val="28"/>
          <w:szCs w:val="28"/>
          <w:shd w:val="clear" w:color="auto" w:fill="FFFFFF"/>
        </w:rPr>
        <w:t>риск-менеджмента</w:t>
      </w:r>
      <w:proofErr w:type="gramEnd"/>
      <w:r w:rsidRPr="00100D4E">
        <w:rPr>
          <w:color w:val="000000"/>
          <w:sz w:val="28"/>
          <w:szCs w:val="28"/>
          <w:shd w:val="clear" w:color="auto" w:fill="FFFFFF"/>
        </w:rPr>
        <w:t xml:space="preserve"> оказывает уровень управления, на котором указанная стратегия разрабатывается и реализуется. На сегодняшний день в зависимости от уровня управления принято выделять три основных вида стратегии: портфельную, деловую и функциональную.</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Портфельная стратегия</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 это высший уровень стратегии. Управление портфельной стратегией предполагает управление всеми предприятиями и организациями, входящими в состав корпорации, с помощью ценных бумаг.</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Деловая стратегия</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 это стратегия на уровне отдельных фирм, входящих в состав корпорации либо самостоятельно работающих на рынке.</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Главная задача деловой стратегии</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 обеспечить своей фирме долгосрочное конкурентное преимущество.</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lastRenderedPageBreak/>
        <w:t>Функциональная стратегия</w:t>
      </w:r>
      <w:r w:rsidR="004428A0" w:rsidRPr="00100D4E">
        <w:rPr>
          <w:color w:val="000000"/>
          <w:sz w:val="28"/>
          <w:szCs w:val="28"/>
          <w:shd w:val="clear" w:color="auto" w:fill="FFFFFF"/>
        </w:rPr>
        <w:t xml:space="preserve"> </w:t>
      </w:r>
      <w:r w:rsidRPr="00100D4E">
        <w:rPr>
          <w:color w:val="000000"/>
          <w:sz w:val="28"/>
          <w:szCs w:val="28"/>
          <w:shd w:val="clear" w:color="auto" w:fill="FFFFFF"/>
        </w:rPr>
        <w:t>- это стратегия на уровне отдельных подразделений фирмы.</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Стратегия конкуренции</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включает в себя подход к бизнесу, который фирма использует для привлечения клиентов, ведение конкурентной борьбы и укрепление своей позиции на рынке.</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Стратегия низких издержек</w:t>
      </w:r>
      <w:r w:rsidR="004428A0" w:rsidRPr="00100D4E">
        <w:rPr>
          <w:color w:val="000000"/>
          <w:sz w:val="28"/>
          <w:szCs w:val="28"/>
          <w:shd w:val="clear" w:color="auto" w:fill="FFFFFF"/>
        </w:rPr>
        <w:t xml:space="preserve"> </w:t>
      </w:r>
      <w:r w:rsidRPr="00100D4E">
        <w:rPr>
          <w:color w:val="000000"/>
          <w:sz w:val="28"/>
          <w:szCs w:val="28"/>
          <w:shd w:val="clear" w:color="auto" w:fill="FFFFFF"/>
        </w:rPr>
        <w:t>предусматривает снижение полных издержек производимого товара для привлечения покупателей.</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Стратегия дифференциации</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 это стратегия, направленная на предание товарам компании специфических черт, отличающих их от товаров конкурентов.</w:t>
      </w:r>
    </w:p>
    <w:p w:rsidR="00F76E79" w:rsidRPr="00100D4E" w:rsidRDefault="00F76E79" w:rsidP="00100D4E">
      <w:pPr>
        <w:pStyle w:val="a7"/>
        <w:spacing w:before="0" w:beforeAutospacing="0" w:after="0" w:afterAutospacing="0" w:line="360" w:lineRule="auto"/>
        <w:ind w:firstLine="709"/>
        <w:jc w:val="both"/>
        <w:rPr>
          <w:color w:val="000000"/>
          <w:sz w:val="28"/>
          <w:szCs w:val="28"/>
          <w:shd w:val="clear" w:color="auto" w:fill="FFFFFF"/>
        </w:rPr>
      </w:pPr>
      <w:r w:rsidRPr="00F0495F">
        <w:rPr>
          <w:rStyle w:val="a8"/>
          <w:b w:val="0"/>
          <w:color w:val="000000"/>
          <w:sz w:val="28"/>
          <w:szCs w:val="28"/>
          <w:shd w:val="clear" w:color="auto" w:fill="FFFFFF"/>
        </w:rPr>
        <w:t>Стратегия оптимальных издержек</w:t>
      </w:r>
      <w:r w:rsidR="004428A0" w:rsidRPr="00100D4E">
        <w:rPr>
          <w:rStyle w:val="a8"/>
          <w:color w:val="000000"/>
          <w:sz w:val="28"/>
          <w:szCs w:val="28"/>
          <w:shd w:val="clear" w:color="auto" w:fill="FFFFFF"/>
        </w:rPr>
        <w:t xml:space="preserve"> </w:t>
      </w:r>
      <w:r w:rsidRPr="00100D4E">
        <w:rPr>
          <w:color w:val="000000"/>
          <w:sz w:val="28"/>
          <w:szCs w:val="28"/>
          <w:shd w:val="clear" w:color="auto" w:fill="FFFFFF"/>
        </w:rPr>
        <w:t>- это стратегия, которая дает возможности конкурентам получать за свои деньги большую стоимость посредством сочетания низких издержек и широкой дифференциации продукции.</w:t>
      </w:r>
    </w:p>
    <w:bookmarkEnd w:id="9"/>
    <w:p w:rsidR="00F76E79" w:rsidRPr="00100D4E" w:rsidRDefault="002624DB" w:rsidP="00100D4E">
      <w:pPr>
        <w:spacing w:line="360" w:lineRule="auto"/>
        <w:ind w:firstLine="709"/>
        <w:jc w:val="both"/>
        <w:rPr>
          <w:sz w:val="28"/>
          <w:szCs w:val="28"/>
          <w:lang w:val="ru-RU"/>
        </w:rPr>
      </w:pPr>
      <w:r w:rsidRPr="00100D4E">
        <w:rPr>
          <w:sz w:val="28"/>
          <w:szCs w:val="28"/>
          <w:lang w:val="ru-RU"/>
        </w:rPr>
        <w:t>Источники:</w:t>
      </w:r>
    </w:p>
    <w:p w:rsidR="00F76E79" w:rsidRPr="00100D4E" w:rsidRDefault="00F76E79" w:rsidP="00100D4E">
      <w:pPr>
        <w:spacing w:line="360" w:lineRule="auto"/>
        <w:ind w:firstLine="709"/>
        <w:jc w:val="both"/>
        <w:rPr>
          <w:sz w:val="28"/>
          <w:szCs w:val="28"/>
          <w:lang w:val="ru-RU"/>
        </w:rPr>
      </w:pPr>
      <w:r w:rsidRPr="00100D4E">
        <w:rPr>
          <w:sz w:val="28"/>
          <w:szCs w:val="28"/>
          <w:lang w:val="ru-RU"/>
        </w:rPr>
        <w:t>http://studbooks.net/1362028/menedzhment/strategiya_politika_taktika_risk_menedzhmenta</w:t>
      </w:r>
    </w:p>
    <w:p w:rsidR="00F76E79" w:rsidRPr="00100D4E" w:rsidRDefault="00F76E79" w:rsidP="00100D4E">
      <w:pPr>
        <w:spacing w:line="360" w:lineRule="auto"/>
        <w:ind w:firstLine="709"/>
        <w:jc w:val="both"/>
        <w:rPr>
          <w:sz w:val="28"/>
          <w:szCs w:val="28"/>
          <w:lang w:val="ru-RU"/>
        </w:rPr>
      </w:pPr>
      <w:r w:rsidRPr="00100D4E">
        <w:rPr>
          <w:sz w:val="28"/>
          <w:szCs w:val="28"/>
          <w:lang w:val="ru-RU"/>
        </w:rPr>
        <w:t>Студенческая библиотека онлайн</w:t>
      </w:r>
    </w:p>
    <w:p w:rsidR="00F76E79" w:rsidRPr="00100D4E" w:rsidRDefault="00F76E79" w:rsidP="00100D4E">
      <w:pPr>
        <w:spacing w:line="360" w:lineRule="auto"/>
        <w:ind w:firstLine="709"/>
        <w:jc w:val="both"/>
        <w:rPr>
          <w:sz w:val="28"/>
          <w:szCs w:val="28"/>
          <w:lang w:val="ru-RU"/>
        </w:rPr>
      </w:pPr>
      <w:r w:rsidRPr="00100D4E">
        <w:rPr>
          <w:sz w:val="28"/>
          <w:szCs w:val="28"/>
          <w:lang w:val="ru-RU"/>
        </w:rPr>
        <w:t xml:space="preserve">https://studfiles.net/preview/3575044/page:9/ </w:t>
      </w:r>
    </w:p>
    <w:p w:rsidR="002C7B4D" w:rsidRPr="00100D4E" w:rsidRDefault="002C7B4D" w:rsidP="00100D4E">
      <w:pPr>
        <w:spacing w:line="360" w:lineRule="auto"/>
        <w:jc w:val="both"/>
        <w:rPr>
          <w:sz w:val="28"/>
          <w:szCs w:val="28"/>
          <w:lang w:val="ru-RU"/>
        </w:rPr>
      </w:pPr>
    </w:p>
    <w:p w:rsidR="00A22818" w:rsidRPr="00100D4E" w:rsidRDefault="00A22818" w:rsidP="00100D4E">
      <w:pPr>
        <w:pStyle w:val="a6"/>
        <w:spacing w:line="360" w:lineRule="auto"/>
        <w:ind w:left="0" w:firstLine="709"/>
        <w:jc w:val="both"/>
        <w:rPr>
          <w:b/>
          <w:sz w:val="28"/>
          <w:szCs w:val="28"/>
          <w:lang w:val="ru-RU"/>
        </w:rPr>
      </w:pPr>
      <w:r w:rsidRPr="00100D4E">
        <w:rPr>
          <w:b/>
          <w:sz w:val="28"/>
          <w:szCs w:val="28"/>
          <w:lang w:val="ru-RU"/>
        </w:rPr>
        <w:t>Библиографический список использованной литературы</w:t>
      </w:r>
    </w:p>
    <w:p w:rsidR="00A22818" w:rsidRPr="00100D4E" w:rsidRDefault="00A22818" w:rsidP="00100D4E">
      <w:pPr>
        <w:pStyle w:val="a6"/>
        <w:numPr>
          <w:ilvl w:val="0"/>
          <w:numId w:val="14"/>
        </w:numPr>
        <w:spacing w:line="360" w:lineRule="auto"/>
        <w:ind w:left="0" w:firstLine="709"/>
        <w:jc w:val="both"/>
        <w:rPr>
          <w:sz w:val="28"/>
          <w:szCs w:val="28"/>
          <w:lang w:val="ru-RU"/>
        </w:rPr>
      </w:pPr>
      <w:proofErr w:type="spellStart"/>
      <w:r w:rsidRPr="00100D4E">
        <w:rPr>
          <w:color w:val="000000"/>
          <w:sz w:val="28"/>
          <w:szCs w:val="28"/>
          <w:lang w:val="ru-RU"/>
        </w:rPr>
        <w:t>Балахонова</w:t>
      </w:r>
      <w:proofErr w:type="spellEnd"/>
      <w:r w:rsidRPr="00100D4E">
        <w:rPr>
          <w:color w:val="000000"/>
          <w:sz w:val="28"/>
          <w:szCs w:val="28"/>
          <w:lang w:val="ru-RU"/>
        </w:rPr>
        <w:t xml:space="preserve"> И. Использование современных стандартов управления предприятиями для непрерывного улучшения бизнес-процессов. 2013.</w:t>
      </w:r>
    </w:p>
    <w:p w:rsidR="00A22818" w:rsidRPr="00100D4E" w:rsidRDefault="00A22818" w:rsidP="00100D4E">
      <w:pPr>
        <w:pStyle w:val="a6"/>
        <w:numPr>
          <w:ilvl w:val="0"/>
          <w:numId w:val="14"/>
        </w:numPr>
        <w:tabs>
          <w:tab w:val="left" w:pos="1234"/>
          <w:tab w:val="left" w:pos="1235"/>
        </w:tabs>
        <w:spacing w:line="360" w:lineRule="auto"/>
        <w:ind w:left="0" w:firstLine="709"/>
        <w:jc w:val="both"/>
        <w:rPr>
          <w:sz w:val="28"/>
          <w:szCs w:val="28"/>
          <w:lang w:val="ru-RU"/>
        </w:rPr>
      </w:pPr>
      <w:r w:rsidRPr="00100D4E">
        <w:rPr>
          <w:sz w:val="28"/>
          <w:szCs w:val="28"/>
          <w:lang w:val="ru-RU"/>
        </w:rPr>
        <w:t>Федеральный закон. Об инвестиционной деятельности в РФ, осуществляемой в форме капитальных вложений [Электронный</w:t>
      </w:r>
      <w:r w:rsidRPr="00100D4E">
        <w:rPr>
          <w:spacing w:val="-36"/>
          <w:sz w:val="28"/>
          <w:szCs w:val="28"/>
          <w:lang w:val="ru-RU"/>
        </w:rPr>
        <w:t xml:space="preserve"> </w:t>
      </w:r>
      <w:r w:rsidRPr="00100D4E">
        <w:rPr>
          <w:sz w:val="28"/>
          <w:szCs w:val="28"/>
          <w:lang w:val="ru-RU"/>
        </w:rPr>
        <w:t xml:space="preserve">ресурс]. - Утв. 25 февраля 1999 г. – № 22-ФЗ. – Электронные, текстовые данные – М, 1999. – Режим доступа: http://www.consultant.ru. – </w:t>
      </w:r>
      <w:proofErr w:type="spellStart"/>
      <w:r w:rsidRPr="00100D4E">
        <w:rPr>
          <w:sz w:val="28"/>
          <w:szCs w:val="28"/>
          <w:lang w:val="ru-RU"/>
        </w:rPr>
        <w:t>Загл</w:t>
      </w:r>
      <w:proofErr w:type="spellEnd"/>
      <w:r w:rsidRPr="00100D4E">
        <w:rPr>
          <w:sz w:val="28"/>
          <w:szCs w:val="28"/>
          <w:lang w:val="ru-RU"/>
        </w:rPr>
        <w:t>. с титул,</w:t>
      </w:r>
      <w:r w:rsidRPr="00100D4E">
        <w:rPr>
          <w:spacing w:val="-39"/>
          <w:sz w:val="28"/>
          <w:szCs w:val="28"/>
          <w:lang w:val="ru-RU"/>
        </w:rPr>
        <w:t xml:space="preserve"> </w:t>
      </w:r>
      <w:r w:rsidRPr="00100D4E">
        <w:rPr>
          <w:sz w:val="28"/>
          <w:szCs w:val="28"/>
          <w:lang w:val="ru-RU"/>
        </w:rPr>
        <w:t>экрана.</w:t>
      </w:r>
    </w:p>
    <w:p w:rsidR="00A22818" w:rsidRPr="00100D4E" w:rsidRDefault="00A22818" w:rsidP="00100D4E">
      <w:pPr>
        <w:pStyle w:val="a6"/>
        <w:numPr>
          <w:ilvl w:val="0"/>
          <w:numId w:val="14"/>
        </w:numPr>
        <w:tabs>
          <w:tab w:val="left" w:pos="328"/>
        </w:tabs>
        <w:spacing w:line="360" w:lineRule="auto"/>
        <w:ind w:left="0" w:firstLine="709"/>
        <w:jc w:val="both"/>
        <w:rPr>
          <w:sz w:val="28"/>
          <w:szCs w:val="28"/>
          <w:lang w:val="ru-RU"/>
        </w:rPr>
      </w:pPr>
      <w:proofErr w:type="gramStart"/>
      <w:r w:rsidRPr="00100D4E">
        <w:rPr>
          <w:sz w:val="28"/>
          <w:szCs w:val="28"/>
          <w:lang w:val="ru-RU"/>
        </w:rPr>
        <w:t>Васин</w:t>
      </w:r>
      <w:proofErr w:type="gramEnd"/>
      <w:r w:rsidRPr="00100D4E">
        <w:rPr>
          <w:sz w:val="28"/>
          <w:szCs w:val="28"/>
          <w:lang w:val="ru-RU"/>
        </w:rPr>
        <w:t>, С.М. Управление рисками на предприятии: учебное пособие / С.М. Васин. – М.:КНОРУС, 2010. – 304 с.</w:t>
      </w:r>
    </w:p>
    <w:p w:rsidR="00A22818" w:rsidRPr="00100D4E" w:rsidRDefault="00A22818" w:rsidP="00100D4E">
      <w:pPr>
        <w:pStyle w:val="a6"/>
        <w:numPr>
          <w:ilvl w:val="0"/>
          <w:numId w:val="14"/>
        </w:numPr>
        <w:tabs>
          <w:tab w:val="left" w:pos="328"/>
        </w:tabs>
        <w:spacing w:line="360" w:lineRule="auto"/>
        <w:ind w:left="0" w:firstLine="709"/>
        <w:jc w:val="both"/>
        <w:rPr>
          <w:sz w:val="28"/>
          <w:szCs w:val="28"/>
          <w:lang w:val="ru-RU"/>
        </w:rPr>
      </w:pPr>
      <w:r w:rsidRPr="00100D4E">
        <w:rPr>
          <w:sz w:val="28"/>
          <w:szCs w:val="28"/>
          <w:lang w:val="ru-RU"/>
        </w:rPr>
        <w:lastRenderedPageBreak/>
        <w:t xml:space="preserve">Воронцова Г. В. Методические основы управления рисками деятельности строительных предприятий: </w:t>
      </w:r>
      <w:proofErr w:type="spellStart"/>
      <w:r w:rsidRPr="00100D4E">
        <w:rPr>
          <w:sz w:val="28"/>
          <w:szCs w:val="28"/>
          <w:lang w:val="ru-RU"/>
        </w:rPr>
        <w:t>Автореф</w:t>
      </w:r>
      <w:proofErr w:type="spellEnd"/>
      <w:r w:rsidRPr="00100D4E">
        <w:rPr>
          <w:sz w:val="28"/>
          <w:szCs w:val="28"/>
          <w:lang w:val="ru-RU"/>
        </w:rPr>
        <w:t xml:space="preserve">. </w:t>
      </w:r>
      <w:proofErr w:type="spellStart"/>
      <w:r w:rsidRPr="00100D4E">
        <w:rPr>
          <w:sz w:val="28"/>
          <w:szCs w:val="28"/>
          <w:lang w:val="ru-RU"/>
        </w:rPr>
        <w:t>дис</w:t>
      </w:r>
      <w:proofErr w:type="spellEnd"/>
      <w:r w:rsidRPr="00100D4E">
        <w:rPr>
          <w:sz w:val="28"/>
          <w:szCs w:val="28"/>
          <w:lang w:val="ru-RU"/>
        </w:rPr>
        <w:t xml:space="preserve">. на </w:t>
      </w:r>
      <w:proofErr w:type="spellStart"/>
      <w:r w:rsidRPr="00100D4E">
        <w:rPr>
          <w:sz w:val="28"/>
          <w:szCs w:val="28"/>
          <w:lang w:val="ru-RU"/>
        </w:rPr>
        <w:t>соиск</w:t>
      </w:r>
      <w:proofErr w:type="spellEnd"/>
      <w:r w:rsidRPr="00100D4E">
        <w:rPr>
          <w:sz w:val="28"/>
          <w:szCs w:val="28"/>
          <w:lang w:val="ru-RU"/>
        </w:rPr>
        <w:t>.</w:t>
      </w:r>
      <w:r w:rsidRPr="00100D4E">
        <w:rPr>
          <w:spacing w:val="-35"/>
          <w:sz w:val="28"/>
          <w:szCs w:val="28"/>
          <w:lang w:val="ru-RU"/>
        </w:rPr>
        <w:t xml:space="preserve"> </w:t>
      </w:r>
      <w:r w:rsidRPr="00100D4E">
        <w:rPr>
          <w:sz w:val="28"/>
          <w:szCs w:val="28"/>
          <w:lang w:val="ru-RU"/>
        </w:rPr>
        <w:t>учен</w:t>
      </w:r>
      <w:proofErr w:type="gramStart"/>
      <w:r w:rsidRPr="00100D4E">
        <w:rPr>
          <w:sz w:val="28"/>
          <w:szCs w:val="28"/>
          <w:lang w:val="ru-RU"/>
        </w:rPr>
        <w:t>.</w:t>
      </w:r>
      <w:proofErr w:type="gramEnd"/>
      <w:r w:rsidRPr="00100D4E">
        <w:rPr>
          <w:sz w:val="28"/>
          <w:szCs w:val="28"/>
          <w:lang w:val="ru-RU"/>
        </w:rPr>
        <w:t xml:space="preserve"> </w:t>
      </w:r>
      <w:proofErr w:type="gramStart"/>
      <w:r w:rsidRPr="00100D4E">
        <w:rPr>
          <w:sz w:val="28"/>
          <w:szCs w:val="28"/>
          <w:lang w:val="ru-RU"/>
        </w:rPr>
        <w:t>с</w:t>
      </w:r>
      <w:proofErr w:type="gramEnd"/>
      <w:r w:rsidRPr="00100D4E">
        <w:rPr>
          <w:sz w:val="28"/>
          <w:szCs w:val="28"/>
          <w:lang w:val="ru-RU"/>
        </w:rPr>
        <w:t xml:space="preserve">теп. к. э. н.: Спец. 08.00.05 / Г. В. Воронцова; Хабар. гос. </w:t>
      </w:r>
      <w:proofErr w:type="spellStart"/>
      <w:r w:rsidRPr="00100D4E">
        <w:rPr>
          <w:sz w:val="28"/>
          <w:szCs w:val="28"/>
          <w:lang w:val="ru-RU"/>
        </w:rPr>
        <w:t>технич</w:t>
      </w:r>
      <w:proofErr w:type="spellEnd"/>
      <w:r w:rsidRPr="00100D4E">
        <w:rPr>
          <w:sz w:val="28"/>
          <w:szCs w:val="28"/>
          <w:lang w:val="ru-RU"/>
        </w:rPr>
        <w:t>.</w:t>
      </w:r>
      <w:r w:rsidRPr="00100D4E">
        <w:rPr>
          <w:spacing w:val="-32"/>
          <w:sz w:val="28"/>
          <w:szCs w:val="28"/>
          <w:lang w:val="ru-RU"/>
        </w:rPr>
        <w:t xml:space="preserve"> </w:t>
      </w:r>
      <w:r w:rsidRPr="00100D4E">
        <w:rPr>
          <w:sz w:val="28"/>
          <w:szCs w:val="28"/>
          <w:lang w:val="ru-RU"/>
        </w:rPr>
        <w:t>ун-т. - Хабаровск, 2000. – 18</w:t>
      </w:r>
      <w:r w:rsidRPr="00100D4E">
        <w:rPr>
          <w:spacing w:val="-11"/>
          <w:sz w:val="28"/>
          <w:szCs w:val="28"/>
          <w:lang w:val="ru-RU"/>
        </w:rPr>
        <w:t xml:space="preserve"> </w:t>
      </w:r>
      <w:r w:rsidRPr="00100D4E">
        <w:rPr>
          <w:sz w:val="28"/>
          <w:szCs w:val="28"/>
          <w:lang w:val="ru-RU"/>
        </w:rPr>
        <w:t>с.</w:t>
      </w:r>
    </w:p>
    <w:p w:rsidR="00A22818" w:rsidRPr="00100D4E" w:rsidRDefault="00A22818" w:rsidP="00100D4E">
      <w:pPr>
        <w:pStyle w:val="a3"/>
        <w:numPr>
          <w:ilvl w:val="0"/>
          <w:numId w:val="14"/>
        </w:numPr>
        <w:spacing w:line="360" w:lineRule="auto"/>
        <w:ind w:left="0" w:firstLine="709"/>
        <w:jc w:val="both"/>
        <w:rPr>
          <w:sz w:val="28"/>
          <w:szCs w:val="28"/>
          <w:lang w:val="ru-RU"/>
        </w:rPr>
      </w:pPr>
      <w:r w:rsidRPr="00100D4E">
        <w:rPr>
          <w:sz w:val="28"/>
          <w:szCs w:val="28"/>
          <w:lang w:val="ru-RU"/>
        </w:rPr>
        <w:t xml:space="preserve">Сироткин, С.А. Экономическая оценка инвестиционных проектов: учебник для студентов вузов / С.А. Сироткин, Н.Р. </w:t>
      </w:r>
      <w:proofErr w:type="spellStart"/>
      <w:r w:rsidRPr="00100D4E">
        <w:rPr>
          <w:sz w:val="28"/>
          <w:szCs w:val="28"/>
          <w:lang w:val="ru-RU"/>
        </w:rPr>
        <w:t>Кельчевская</w:t>
      </w:r>
      <w:proofErr w:type="spellEnd"/>
      <w:r w:rsidRPr="00100D4E">
        <w:rPr>
          <w:sz w:val="28"/>
          <w:szCs w:val="28"/>
          <w:lang w:val="ru-RU"/>
        </w:rPr>
        <w:t xml:space="preserve">. – 2-е изд., </w:t>
      </w:r>
      <w:proofErr w:type="spellStart"/>
      <w:r w:rsidRPr="00100D4E">
        <w:rPr>
          <w:sz w:val="28"/>
          <w:szCs w:val="28"/>
          <w:lang w:val="ru-RU"/>
        </w:rPr>
        <w:t>перераб</w:t>
      </w:r>
      <w:proofErr w:type="spellEnd"/>
      <w:r w:rsidRPr="00100D4E">
        <w:rPr>
          <w:sz w:val="28"/>
          <w:szCs w:val="28"/>
          <w:lang w:val="ru-RU"/>
        </w:rPr>
        <w:t>. и доп. – М.: ЮНИТИ-ДАНА, 2009. – 287 с.</w:t>
      </w:r>
    </w:p>
    <w:p w:rsidR="00A22818" w:rsidRPr="00100D4E" w:rsidRDefault="00A22818" w:rsidP="00100D4E">
      <w:pPr>
        <w:pStyle w:val="a6"/>
        <w:numPr>
          <w:ilvl w:val="0"/>
          <w:numId w:val="14"/>
        </w:numPr>
        <w:spacing w:line="360" w:lineRule="auto"/>
        <w:ind w:left="0" w:firstLine="709"/>
        <w:jc w:val="both"/>
        <w:rPr>
          <w:sz w:val="28"/>
          <w:szCs w:val="28"/>
          <w:lang w:val="ru-RU"/>
        </w:rPr>
      </w:pPr>
      <w:r w:rsidRPr="00100D4E">
        <w:rPr>
          <w:color w:val="000000"/>
          <w:sz w:val="28"/>
          <w:szCs w:val="28"/>
          <w:lang w:val="ru-RU"/>
        </w:rPr>
        <w:t xml:space="preserve">Щедровицкий Г.П. Организация. Руководство. Управление. </w:t>
      </w:r>
      <w:proofErr w:type="gramStart"/>
      <w:r w:rsidRPr="00100D4E">
        <w:rPr>
          <w:color w:val="000000"/>
          <w:sz w:val="28"/>
          <w:szCs w:val="28"/>
          <w:lang w:val="ru-RU"/>
        </w:rPr>
        <w:t xml:space="preserve">(Методология и философия </w:t>
      </w:r>
      <w:proofErr w:type="spellStart"/>
      <w:r w:rsidRPr="00100D4E">
        <w:rPr>
          <w:color w:val="000000"/>
          <w:sz w:val="28"/>
          <w:szCs w:val="28"/>
          <w:lang w:val="ru-RU"/>
        </w:rPr>
        <w:t>оргуправленческой</w:t>
      </w:r>
      <w:proofErr w:type="spellEnd"/>
      <w:r w:rsidRPr="00100D4E">
        <w:rPr>
          <w:color w:val="000000"/>
          <w:sz w:val="28"/>
          <w:szCs w:val="28"/>
          <w:lang w:val="ru-RU"/>
        </w:rPr>
        <w:t xml:space="preserve"> деятельности.</w:t>
      </w:r>
      <w:proofErr w:type="gramEnd"/>
      <w:r w:rsidRPr="00100D4E">
        <w:rPr>
          <w:color w:val="000000"/>
          <w:sz w:val="28"/>
          <w:szCs w:val="28"/>
          <w:lang w:val="ru-RU"/>
        </w:rPr>
        <w:t xml:space="preserve"> Курс лекций / из архива Г.П. Щедровицкого. Т.5). М., 2008 - 288</w:t>
      </w:r>
      <w:r w:rsidRPr="00100D4E">
        <w:rPr>
          <w:color w:val="000000"/>
          <w:sz w:val="28"/>
          <w:szCs w:val="28"/>
        </w:rPr>
        <w:t> </w:t>
      </w:r>
      <w:r w:rsidRPr="00100D4E">
        <w:rPr>
          <w:color w:val="000000"/>
          <w:sz w:val="28"/>
          <w:szCs w:val="28"/>
          <w:lang w:val="ru-RU"/>
        </w:rPr>
        <w:t>с.</w:t>
      </w:r>
    </w:p>
    <w:p w:rsidR="00A22818" w:rsidRPr="00100D4E" w:rsidRDefault="00A22818" w:rsidP="00100D4E">
      <w:pPr>
        <w:pStyle w:val="a6"/>
        <w:numPr>
          <w:ilvl w:val="0"/>
          <w:numId w:val="14"/>
        </w:numPr>
        <w:spacing w:line="360" w:lineRule="auto"/>
        <w:ind w:left="0" w:firstLine="709"/>
        <w:jc w:val="both"/>
        <w:rPr>
          <w:sz w:val="28"/>
          <w:szCs w:val="28"/>
          <w:lang w:val="ru-RU"/>
        </w:rPr>
      </w:pPr>
      <w:proofErr w:type="spellStart"/>
      <w:r w:rsidRPr="00100D4E">
        <w:rPr>
          <w:color w:val="000000"/>
          <w:sz w:val="28"/>
          <w:szCs w:val="28"/>
          <w:lang w:val="ru-RU"/>
        </w:rPr>
        <w:t>Аграфонова</w:t>
      </w:r>
      <w:proofErr w:type="spellEnd"/>
      <w:r w:rsidRPr="00100D4E">
        <w:rPr>
          <w:color w:val="000000"/>
          <w:sz w:val="28"/>
          <w:szCs w:val="28"/>
          <w:lang w:val="ru-RU"/>
        </w:rPr>
        <w:t xml:space="preserve"> И.П. Риск как объект управления при реализации инновационного проекта // Экономические преобразования в России: проблемы и перспективы: Межвузовский сборник научных трудов</w:t>
      </w:r>
      <w:proofErr w:type="gramStart"/>
      <w:r w:rsidRPr="00100D4E">
        <w:rPr>
          <w:color w:val="000000"/>
          <w:sz w:val="28"/>
          <w:szCs w:val="28"/>
          <w:lang w:val="ru-RU"/>
        </w:rPr>
        <w:t>.</w:t>
      </w:r>
      <w:proofErr w:type="gramEnd"/>
      <w:r w:rsidRPr="00100D4E">
        <w:rPr>
          <w:color w:val="000000"/>
          <w:sz w:val="28"/>
          <w:szCs w:val="28"/>
          <w:lang w:val="ru-RU"/>
        </w:rPr>
        <w:t xml:space="preserve"> </w:t>
      </w:r>
      <w:proofErr w:type="gramStart"/>
      <w:r w:rsidRPr="00100D4E">
        <w:rPr>
          <w:color w:val="000000"/>
          <w:sz w:val="28"/>
          <w:szCs w:val="28"/>
          <w:lang w:val="ru-RU"/>
        </w:rPr>
        <w:t>с</w:t>
      </w:r>
      <w:proofErr w:type="gramEnd"/>
      <w:r w:rsidRPr="00100D4E">
        <w:rPr>
          <w:color w:val="000000"/>
          <w:sz w:val="28"/>
          <w:szCs w:val="28"/>
          <w:lang w:val="ru-RU"/>
        </w:rPr>
        <w:t xml:space="preserve">. – 231. </w:t>
      </w:r>
      <w:r w:rsidRPr="00100D4E">
        <w:rPr>
          <w:color w:val="000000"/>
          <w:sz w:val="28"/>
          <w:szCs w:val="28"/>
        </w:rPr>
        <w:t>СПб.-2012</w:t>
      </w:r>
    </w:p>
    <w:p w:rsidR="00A22818" w:rsidRPr="00100D4E" w:rsidRDefault="00A22818" w:rsidP="00100D4E">
      <w:pPr>
        <w:pStyle w:val="a6"/>
        <w:widowControl/>
        <w:numPr>
          <w:ilvl w:val="0"/>
          <w:numId w:val="14"/>
        </w:numPr>
        <w:shd w:val="clear" w:color="auto" w:fill="FFFFFF"/>
        <w:spacing w:line="360" w:lineRule="auto"/>
        <w:ind w:left="0" w:firstLine="709"/>
        <w:jc w:val="both"/>
        <w:rPr>
          <w:color w:val="000000"/>
          <w:sz w:val="28"/>
          <w:szCs w:val="28"/>
          <w:lang w:val="ru-RU" w:eastAsia="ru-RU"/>
        </w:rPr>
      </w:pPr>
      <w:r w:rsidRPr="00100D4E">
        <w:rPr>
          <w:color w:val="000000"/>
          <w:sz w:val="28"/>
          <w:szCs w:val="28"/>
          <w:lang w:val="ru-RU" w:eastAsia="ru-RU"/>
        </w:rPr>
        <w:t>Чернова Г.В., Кудрявцев А.А. Управление рисками: Учебное пособие</w:t>
      </w:r>
      <w:proofErr w:type="gramStart"/>
      <w:r w:rsidRPr="00100D4E">
        <w:rPr>
          <w:color w:val="000000"/>
          <w:sz w:val="28"/>
          <w:szCs w:val="28"/>
          <w:lang w:val="ru-RU" w:eastAsia="ru-RU"/>
        </w:rPr>
        <w:t xml:space="preserve">. -- </w:t>
      </w:r>
      <w:proofErr w:type="gramEnd"/>
      <w:r w:rsidRPr="00100D4E">
        <w:rPr>
          <w:color w:val="000000"/>
          <w:sz w:val="28"/>
          <w:szCs w:val="28"/>
          <w:lang w:val="ru-RU" w:eastAsia="ru-RU"/>
        </w:rPr>
        <w:t xml:space="preserve">М.: Т.К </w:t>
      </w:r>
      <w:proofErr w:type="spellStart"/>
      <w:r w:rsidRPr="00100D4E">
        <w:rPr>
          <w:color w:val="000000"/>
          <w:sz w:val="28"/>
          <w:szCs w:val="28"/>
          <w:lang w:val="ru-RU" w:eastAsia="ru-RU"/>
        </w:rPr>
        <w:t>Велби</w:t>
      </w:r>
      <w:proofErr w:type="spellEnd"/>
      <w:r w:rsidRPr="00100D4E">
        <w:rPr>
          <w:color w:val="000000"/>
          <w:sz w:val="28"/>
          <w:szCs w:val="28"/>
          <w:lang w:val="ru-RU" w:eastAsia="ru-RU"/>
        </w:rPr>
        <w:t>, Изд-во Проспект, 2003. - 160 с.</w:t>
      </w:r>
    </w:p>
    <w:p w:rsidR="00A22818" w:rsidRPr="00100D4E" w:rsidRDefault="00A22818" w:rsidP="00100D4E">
      <w:pPr>
        <w:pStyle w:val="a6"/>
        <w:widowControl/>
        <w:numPr>
          <w:ilvl w:val="0"/>
          <w:numId w:val="14"/>
        </w:numPr>
        <w:shd w:val="clear" w:color="auto" w:fill="FFFFFF"/>
        <w:spacing w:line="360" w:lineRule="auto"/>
        <w:ind w:left="0" w:firstLine="709"/>
        <w:jc w:val="both"/>
        <w:rPr>
          <w:color w:val="000000"/>
          <w:sz w:val="28"/>
          <w:szCs w:val="28"/>
          <w:lang w:val="ru-RU" w:eastAsia="ru-RU"/>
        </w:rPr>
      </w:pPr>
      <w:r w:rsidRPr="00100D4E">
        <w:rPr>
          <w:color w:val="000000"/>
          <w:sz w:val="28"/>
          <w:szCs w:val="28"/>
          <w:lang w:val="ru-RU" w:eastAsia="ru-RU"/>
        </w:rPr>
        <w:t>Бланк И.А. - Управление финансовыми рисками: Учебник Жанр: экономика-Издательство: Ника-Центр,2005.-600С.</w:t>
      </w:r>
    </w:p>
    <w:p w:rsidR="00A22818" w:rsidRPr="00100D4E" w:rsidRDefault="00A22818" w:rsidP="00100D4E">
      <w:pPr>
        <w:pStyle w:val="a6"/>
        <w:widowControl/>
        <w:numPr>
          <w:ilvl w:val="0"/>
          <w:numId w:val="14"/>
        </w:numPr>
        <w:shd w:val="clear" w:color="auto" w:fill="FFFFFF"/>
        <w:spacing w:line="360" w:lineRule="auto"/>
        <w:ind w:left="0" w:firstLine="709"/>
        <w:jc w:val="both"/>
        <w:rPr>
          <w:color w:val="000000"/>
          <w:sz w:val="28"/>
          <w:szCs w:val="28"/>
          <w:lang w:val="ru-RU" w:eastAsia="ru-RU"/>
        </w:rPr>
      </w:pPr>
      <w:r w:rsidRPr="00100D4E">
        <w:rPr>
          <w:color w:val="000000"/>
          <w:sz w:val="28"/>
          <w:szCs w:val="28"/>
          <w:lang w:val="ru-RU" w:eastAsia="ru-RU"/>
        </w:rPr>
        <w:t>Корнилова Т.В. Психология риска и принятия решений: Учеб</w:t>
      </w:r>
      <w:proofErr w:type="gramStart"/>
      <w:r w:rsidRPr="00100D4E">
        <w:rPr>
          <w:color w:val="000000"/>
          <w:sz w:val="28"/>
          <w:szCs w:val="28"/>
          <w:lang w:val="ru-RU" w:eastAsia="ru-RU"/>
        </w:rPr>
        <w:t>.</w:t>
      </w:r>
      <w:proofErr w:type="gramEnd"/>
      <w:r w:rsidRPr="00100D4E">
        <w:rPr>
          <w:color w:val="000000"/>
          <w:sz w:val="28"/>
          <w:szCs w:val="28"/>
          <w:lang w:val="ru-RU" w:eastAsia="ru-RU"/>
        </w:rPr>
        <w:t xml:space="preserve"> </w:t>
      </w:r>
      <w:proofErr w:type="gramStart"/>
      <w:r w:rsidRPr="00100D4E">
        <w:rPr>
          <w:color w:val="000000"/>
          <w:sz w:val="28"/>
          <w:szCs w:val="28"/>
          <w:lang w:val="ru-RU" w:eastAsia="ru-RU"/>
        </w:rPr>
        <w:t>п</w:t>
      </w:r>
      <w:proofErr w:type="gramEnd"/>
      <w:r w:rsidRPr="00100D4E">
        <w:rPr>
          <w:color w:val="000000"/>
          <w:sz w:val="28"/>
          <w:szCs w:val="28"/>
          <w:lang w:val="ru-RU" w:eastAsia="ru-RU"/>
        </w:rPr>
        <w:t>особие для вузов. М.: Аспект Пресс, 2003.</w:t>
      </w:r>
    </w:p>
    <w:p w:rsidR="00A22818" w:rsidRPr="00100D4E" w:rsidRDefault="00A22818" w:rsidP="00100D4E">
      <w:pPr>
        <w:pStyle w:val="a6"/>
        <w:widowControl/>
        <w:numPr>
          <w:ilvl w:val="0"/>
          <w:numId w:val="14"/>
        </w:numPr>
        <w:shd w:val="clear" w:color="auto" w:fill="FFFFFF"/>
        <w:spacing w:line="360" w:lineRule="auto"/>
        <w:ind w:left="0" w:firstLine="709"/>
        <w:jc w:val="both"/>
        <w:rPr>
          <w:color w:val="000000"/>
          <w:sz w:val="28"/>
          <w:szCs w:val="28"/>
          <w:lang w:val="ru-RU" w:eastAsia="ru-RU"/>
        </w:rPr>
      </w:pPr>
      <w:r w:rsidRPr="00100D4E">
        <w:rPr>
          <w:color w:val="000000"/>
          <w:sz w:val="28"/>
          <w:szCs w:val="28"/>
          <w:lang w:val="ru-RU" w:eastAsia="ru-RU"/>
        </w:rPr>
        <w:t>Иванов А.А., Олейников С.Я., Бочаров С.А., Риск-менеджмент: учеб</w:t>
      </w:r>
      <w:proofErr w:type="gramStart"/>
      <w:r w:rsidRPr="00100D4E">
        <w:rPr>
          <w:color w:val="000000"/>
          <w:sz w:val="28"/>
          <w:szCs w:val="28"/>
          <w:lang w:val="ru-RU" w:eastAsia="ru-RU"/>
        </w:rPr>
        <w:t>.</w:t>
      </w:r>
      <w:proofErr w:type="gramEnd"/>
      <w:r w:rsidRPr="00100D4E">
        <w:rPr>
          <w:color w:val="000000"/>
          <w:sz w:val="28"/>
          <w:szCs w:val="28"/>
          <w:lang w:val="ru-RU" w:eastAsia="ru-RU"/>
        </w:rPr>
        <w:t xml:space="preserve"> </w:t>
      </w:r>
      <w:proofErr w:type="gramStart"/>
      <w:r w:rsidRPr="00100D4E">
        <w:rPr>
          <w:color w:val="000000"/>
          <w:sz w:val="28"/>
          <w:szCs w:val="28"/>
          <w:lang w:val="ru-RU" w:eastAsia="ru-RU"/>
        </w:rPr>
        <w:t>п</w:t>
      </w:r>
      <w:proofErr w:type="gramEnd"/>
      <w:r w:rsidRPr="00100D4E">
        <w:rPr>
          <w:color w:val="000000"/>
          <w:sz w:val="28"/>
          <w:szCs w:val="28"/>
          <w:lang w:val="ru-RU" w:eastAsia="ru-RU"/>
        </w:rPr>
        <w:t>особие. - М.: ЕАОИ, 2008. - С. 27-37</w:t>
      </w:r>
    </w:p>
    <w:p w:rsidR="00A22818" w:rsidRPr="00100D4E" w:rsidRDefault="0088364D" w:rsidP="00100D4E">
      <w:pPr>
        <w:pStyle w:val="a6"/>
        <w:numPr>
          <w:ilvl w:val="0"/>
          <w:numId w:val="14"/>
        </w:numPr>
        <w:spacing w:line="360" w:lineRule="auto"/>
        <w:ind w:left="0" w:firstLine="709"/>
        <w:jc w:val="both"/>
        <w:rPr>
          <w:sz w:val="28"/>
          <w:szCs w:val="28"/>
          <w:lang w:val="ru-RU"/>
        </w:rPr>
      </w:pPr>
      <w:r w:rsidRPr="00100D4E">
        <w:rPr>
          <w:sz w:val="28"/>
          <w:szCs w:val="28"/>
          <w:lang w:val="ru-RU"/>
        </w:rPr>
        <w:t xml:space="preserve">ГОСТ </w:t>
      </w:r>
      <w:proofErr w:type="gramStart"/>
      <w:r w:rsidRPr="00100D4E">
        <w:rPr>
          <w:sz w:val="28"/>
          <w:szCs w:val="28"/>
          <w:lang w:val="ru-RU"/>
        </w:rPr>
        <w:t>Р</w:t>
      </w:r>
      <w:proofErr w:type="gramEnd"/>
      <w:r w:rsidRPr="00100D4E">
        <w:rPr>
          <w:sz w:val="28"/>
          <w:szCs w:val="28"/>
          <w:lang w:val="ru-RU"/>
        </w:rPr>
        <w:t xml:space="preserve"> ИСО/МЭК 31010-2011 Менеджмент риска. Методы оценки риска.</w:t>
      </w:r>
    </w:p>
    <w:sectPr w:rsidR="00A22818" w:rsidRPr="00100D4E" w:rsidSect="00C056B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1E" w:rsidRDefault="001F4A1E" w:rsidP="003F11CB">
      <w:r>
        <w:separator/>
      </w:r>
    </w:p>
  </w:endnote>
  <w:endnote w:type="continuationSeparator" w:id="0">
    <w:p w:rsidR="001F4A1E" w:rsidRDefault="001F4A1E" w:rsidP="003F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77651"/>
      <w:docPartObj>
        <w:docPartGallery w:val="Page Numbers (Bottom of Page)"/>
        <w:docPartUnique/>
      </w:docPartObj>
    </w:sdtPr>
    <w:sdtEndPr/>
    <w:sdtContent>
      <w:p w:rsidR="00EB48B2" w:rsidRDefault="00EB48B2">
        <w:pPr>
          <w:pStyle w:val="ac"/>
          <w:jc w:val="right"/>
        </w:pPr>
        <w:r>
          <w:fldChar w:fldCharType="begin"/>
        </w:r>
        <w:r>
          <w:instrText>PAGE   \* MERGEFORMAT</w:instrText>
        </w:r>
        <w:r>
          <w:fldChar w:fldCharType="separate"/>
        </w:r>
        <w:r w:rsidR="00ED6F64" w:rsidRPr="00ED6F64">
          <w:rPr>
            <w:noProof/>
            <w:lang w:val="ru-RU"/>
          </w:rPr>
          <w:t>36</w:t>
        </w:r>
        <w:r>
          <w:fldChar w:fldCharType="end"/>
        </w:r>
      </w:p>
    </w:sdtContent>
  </w:sdt>
  <w:p w:rsidR="00EB48B2" w:rsidRDefault="00EB48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1E" w:rsidRDefault="001F4A1E" w:rsidP="003F11CB">
      <w:r>
        <w:separator/>
      </w:r>
    </w:p>
  </w:footnote>
  <w:footnote w:type="continuationSeparator" w:id="0">
    <w:p w:rsidR="001F4A1E" w:rsidRDefault="001F4A1E" w:rsidP="003F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2BF"/>
    <w:multiLevelType w:val="hybridMultilevel"/>
    <w:tmpl w:val="0278FDE6"/>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
    <w:nsid w:val="0717312B"/>
    <w:multiLevelType w:val="hybridMultilevel"/>
    <w:tmpl w:val="1CCE6748"/>
    <w:lvl w:ilvl="0" w:tplc="C22E0F5C">
      <w:start w:val="1"/>
      <w:numFmt w:val="bullet"/>
      <w:lvlText w:val="•"/>
      <w:lvlJc w:val="left"/>
      <w:pPr>
        <w:tabs>
          <w:tab w:val="num" w:pos="720"/>
        </w:tabs>
        <w:ind w:left="720" w:hanging="360"/>
      </w:pPr>
      <w:rPr>
        <w:rFonts w:ascii="Arial" w:hAnsi="Arial" w:hint="default"/>
      </w:rPr>
    </w:lvl>
    <w:lvl w:ilvl="1" w:tplc="A6DA96B6" w:tentative="1">
      <w:start w:val="1"/>
      <w:numFmt w:val="bullet"/>
      <w:lvlText w:val="•"/>
      <w:lvlJc w:val="left"/>
      <w:pPr>
        <w:tabs>
          <w:tab w:val="num" w:pos="1440"/>
        </w:tabs>
        <w:ind w:left="1440" w:hanging="360"/>
      </w:pPr>
      <w:rPr>
        <w:rFonts w:ascii="Arial" w:hAnsi="Arial" w:hint="default"/>
      </w:rPr>
    </w:lvl>
    <w:lvl w:ilvl="2" w:tplc="72A6A8F6" w:tentative="1">
      <w:start w:val="1"/>
      <w:numFmt w:val="bullet"/>
      <w:lvlText w:val="•"/>
      <w:lvlJc w:val="left"/>
      <w:pPr>
        <w:tabs>
          <w:tab w:val="num" w:pos="2160"/>
        </w:tabs>
        <w:ind w:left="2160" w:hanging="360"/>
      </w:pPr>
      <w:rPr>
        <w:rFonts w:ascii="Arial" w:hAnsi="Arial" w:hint="default"/>
      </w:rPr>
    </w:lvl>
    <w:lvl w:ilvl="3" w:tplc="7A081884" w:tentative="1">
      <w:start w:val="1"/>
      <w:numFmt w:val="bullet"/>
      <w:lvlText w:val="•"/>
      <w:lvlJc w:val="left"/>
      <w:pPr>
        <w:tabs>
          <w:tab w:val="num" w:pos="2880"/>
        </w:tabs>
        <w:ind w:left="2880" w:hanging="360"/>
      </w:pPr>
      <w:rPr>
        <w:rFonts w:ascii="Arial" w:hAnsi="Arial" w:hint="default"/>
      </w:rPr>
    </w:lvl>
    <w:lvl w:ilvl="4" w:tplc="E12AA464" w:tentative="1">
      <w:start w:val="1"/>
      <w:numFmt w:val="bullet"/>
      <w:lvlText w:val="•"/>
      <w:lvlJc w:val="left"/>
      <w:pPr>
        <w:tabs>
          <w:tab w:val="num" w:pos="3600"/>
        </w:tabs>
        <w:ind w:left="3600" w:hanging="360"/>
      </w:pPr>
      <w:rPr>
        <w:rFonts w:ascii="Arial" w:hAnsi="Arial" w:hint="default"/>
      </w:rPr>
    </w:lvl>
    <w:lvl w:ilvl="5" w:tplc="3B742298" w:tentative="1">
      <w:start w:val="1"/>
      <w:numFmt w:val="bullet"/>
      <w:lvlText w:val="•"/>
      <w:lvlJc w:val="left"/>
      <w:pPr>
        <w:tabs>
          <w:tab w:val="num" w:pos="4320"/>
        </w:tabs>
        <w:ind w:left="4320" w:hanging="360"/>
      </w:pPr>
      <w:rPr>
        <w:rFonts w:ascii="Arial" w:hAnsi="Arial" w:hint="default"/>
      </w:rPr>
    </w:lvl>
    <w:lvl w:ilvl="6" w:tplc="6F62846A" w:tentative="1">
      <w:start w:val="1"/>
      <w:numFmt w:val="bullet"/>
      <w:lvlText w:val="•"/>
      <w:lvlJc w:val="left"/>
      <w:pPr>
        <w:tabs>
          <w:tab w:val="num" w:pos="5040"/>
        </w:tabs>
        <w:ind w:left="5040" w:hanging="360"/>
      </w:pPr>
      <w:rPr>
        <w:rFonts w:ascii="Arial" w:hAnsi="Arial" w:hint="default"/>
      </w:rPr>
    </w:lvl>
    <w:lvl w:ilvl="7" w:tplc="3A3093C4" w:tentative="1">
      <w:start w:val="1"/>
      <w:numFmt w:val="bullet"/>
      <w:lvlText w:val="•"/>
      <w:lvlJc w:val="left"/>
      <w:pPr>
        <w:tabs>
          <w:tab w:val="num" w:pos="5760"/>
        </w:tabs>
        <w:ind w:left="5760" w:hanging="360"/>
      </w:pPr>
      <w:rPr>
        <w:rFonts w:ascii="Arial" w:hAnsi="Arial" w:hint="default"/>
      </w:rPr>
    </w:lvl>
    <w:lvl w:ilvl="8" w:tplc="4E185CF2" w:tentative="1">
      <w:start w:val="1"/>
      <w:numFmt w:val="bullet"/>
      <w:lvlText w:val="•"/>
      <w:lvlJc w:val="left"/>
      <w:pPr>
        <w:tabs>
          <w:tab w:val="num" w:pos="6480"/>
        </w:tabs>
        <w:ind w:left="6480" w:hanging="360"/>
      </w:pPr>
      <w:rPr>
        <w:rFonts w:ascii="Arial" w:hAnsi="Arial" w:hint="default"/>
      </w:rPr>
    </w:lvl>
  </w:abstractNum>
  <w:abstractNum w:abstractNumId="2">
    <w:nsid w:val="0D9955C2"/>
    <w:multiLevelType w:val="hybridMultilevel"/>
    <w:tmpl w:val="157EC610"/>
    <w:lvl w:ilvl="0" w:tplc="9BAA4E1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B37B9"/>
    <w:multiLevelType w:val="multilevel"/>
    <w:tmpl w:val="CC8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509D0"/>
    <w:multiLevelType w:val="multilevel"/>
    <w:tmpl w:val="2848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A09D1"/>
    <w:multiLevelType w:val="multilevel"/>
    <w:tmpl w:val="922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816B2"/>
    <w:multiLevelType w:val="hybridMultilevel"/>
    <w:tmpl w:val="9D263EC8"/>
    <w:lvl w:ilvl="0" w:tplc="FBFEC514">
      <w:start w:val="1"/>
      <w:numFmt w:val="decimal"/>
      <w:lvlText w:val="%1."/>
      <w:lvlJc w:val="left"/>
      <w:pPr>
        <w:tabs>
          <w:tab w:val="num" w:pos="720"/>
        </w:tabs>
        <w:ind w:left="720" w:hanging="360"/>
      </w:pPr>
    </w:lvl>
    <w:lvl w:ilvl="1" w:tplc="3EC6A56C" w:tentative="1">
      <w:start w:val="1"/>
      <w:numFmt w:val="decimal"/>
      <w:lvlText w:val="%2."/>
      <w:lvlJc w:val="left"/>
      <w:pPr>
        <w:tabs>
          <w:tab w:val="num" w:pos="1440"/>
        </w:tabs>
        <w:ind w:left="1440" w:hanging="360"/>
      </w:pPr>
    </w:lvl>
    <w:lvl w:ilvl="2" w:tplc="B1C69380" w:tentative="1">
      <w:start w:val="1"/>
      <w:numFmt w:val="decimal"/>
      <w:lvlText w:val="%3."/>
      <w:lvlJc w:val="left"/>
      <w:pPr>
        <w:tabs>
          <w:tab w:val="num" w:pos="2160"/>
        </w:tabs>
        <w:ind w:left="2160" w:hanging="360"/>
      </w:pPr>
    </w:lvl>
    <w:lvl w:ilvl="3" w:tplc="1C6CD412" w:tentative="1">
      <w:start w:val="1"/>
      <w:numFmt w:val="decimal"/>
      <w:lvlText w:val="%4."/>
      <w:lvlJc w:val="left"/>
      <w:pPr>
        <w:tabs>
          <w:tab w:val="num" w:pos="2880"/>
        </w:tabs>
        <w:ind w:left="2880" w:hanging="360"/>
      </w:pPr>
    </w:lvl>
    <w:lvl w:ilvl="4" w:tplc="47EE0A18" w:tentative="1">
      <w:start w:val="1"/>
      <w:numFmt w:val="decimal"/>
      <w:lvlText w:val="%5."/>
      <w:lvlJc w:val="left"/>
      <w:pPr>
        <w:tabs>
          <w:tab w:val="num" w:pos="3600"/>
        </w:tabs>
        <w:ind w:left="3600" w:hanging="360"/>
      </w:pPr>
    </w:lvl>
    <w:lvl w:ilvl="5" w:tplc="95B83F70" w:tentative="1">
      <w:start w:val="1"/>
      <w:numFmt w:val="decimal"/>
      <w:lvlText w:val="%6."/>
      <w:lvlJc w:val="left"/>
      <w:pPr>
        <w:tabs>
          <w:tab w:val="num" w:pos="4320"/>
        </w:tabs>
        <w:ind w:left="4320" w:hanging="360"/>
      </w:pPr>
    </w:lvl>
    <w:lvl w:ilvl="6" w:tplc="20384EE8" w:tentative="1">
      <w:start w:val="1"/>
      <w:numFmt w:val="decimal"/>
      <w:lvlText w:val="%7."/>
      <w:lvlJc w:val="left"/>
      <w:pPr>
        <w:tabs>
          <w:tab w:val="num" w:pos="5040"/>
        </w:tabs>
        <w:ind w:left="5040" w:hanging="360"/>
      </w:pPr>
    </w:lvl>
    <w:lvl w:ilvl="7" w:tplc="74BE0F96" w:tentative="1">
      <w:start w:val="1"/>
      <w:numFmt w:val="decimal"/>
      <w:lvlText w:val="%8."/>
      <w:lvlJc w:val="left"/>
      <w:pPr>
        <w:tabs>
          <w:tab w:val="num" w:pos="5760"/>
        </w:tabs>
        <w:ind w:left="5760" w:hanging="360"/>
      </w:pPr>
    </w:lvl>
    <w:lvl w:ilvl="8" w:tplc="6E0C255A" w:tentative="1">
      <w:start w:val="1"/>
      <w:numFmt w:val="decimal"/>
      <w:lvlText w:val="%9."/>
      <w:lvlJc w:val="left"/>
      <w:pPr>
        <w:tabs>
          <w:tab w:val="num" w:pos="6480"/>
        </w:tabs>
        <w:ind w:left="6480" w:hanging="360"/>
      </w:pPr>
    </w:lvl>
  </w:abstractNum>
  <w:abstractNum w:abstractNumId="7">
    <w:nsid w:val="34B2602E"/>
    <w:multiLevelType w:val="hybridMultilevel"/>
    <w:tmpl w:val="2AF0B0C0"/>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8">
    <w:nsid w:val="38F42800"/>
    <w:multiLevelType w:val="hybridMultilevel"/>
    <w:tmpl w:val="968029C6"/>
    <w:lvl w:ilvl="0" w:tplc="FA58B5F8">
      <w:start w:val="1"/>
      <w:numFmt w:val="bullet"/>
      <w:lvlText w:val="•"/>
      <w:lvlJc w:val="left"/>
      <w:pPr>
        <w:tabs>
          <w:tab w:val="num" w:pos="720"/>
        </w:tabs>
        <w:ind w:left="720" w:hanging="360"/>
      </w:pPr>
      <w:rPr>
        <w:rFonts w:ascii="Arial" w:hAnsi="Arial" w:hint="default"/>
      </w:rPr>
    </w:lvl>
    <w:lvl w:ilvl="1" w:tplc="73285064" w:tentative="1">
      <w:start w:val="1"/>
      <w:numFmt w:val="bullet"/>
      <w:lvlText w:val="•"/>
      <w:lvlJc w:val="left"/>
      <w:pPr>
        <w:tabs>
          <w:tab w:val="num" w:pos="1440"/>
        </w:tabs>
        <w:ind w:left="1440" w:hanging="360"/>
      </w:pPr>
      <w:rPr>
        <w:rFonts w:ascii="Arial" w:hAnsi="Arial" w:hint="default"/>
      </w:rPr>
    </w:lvl>
    <w:lvl w:ilvl="2" w:tplc="6BCC05E2" w:tentative="1">
      <w:start w:val="1"/>
      <w:numFmt w:val="bullet"/>
      <w:lvlText w:val="•"/>
      <w:lvlJc w:val="left"/>
      <w:pPr>
        <w:tabs>
          <w:tab w:val="num" w:pos="2160"/>
        </w:tabs>
        <w:ind w:left="2160" w:hanging="360"/>
      </w:pPr>
      <w:rPr>
        <w:rFonts w:ascii="Arial" w:hAnsi="Arial" w:hint="default"/>
      </w:rPr>
    </w:lvl>
    <w:lvl w:ilvl="3" w:tplc="FF20F4C4" w:tentative="1">
      <w:start w:val="1"/>
      <w:numFmt w:val="bullet"/>
      <w:lvlText w:val="•"/>
      <w:lvlJc w:val="left"/>
      <w:pPr>
        <w:tabs>
          <w:tab w:val="num" w:pos="2880"/>
        </w:tabs>
        <w:ind w:left="2880" w:hanging="360"/>
      </w:pPr>
      <w:rPr>
        <w:rFonts w:ascii="Arial" w:hAnsi="Arial" w:hint="default"/>
      </w:rPr>
    </w:lvl>
    <w:lvl w:ilvl="4" w:tplc="BC78E1D4" w:tentative="1">
      <w:start w:val="1"/>
      <w:numFmt w:val="bullet"/>
      <w:lvlText w:val="•"/>
      <w:lvlJc w:val="left"/>
      <w:pPr>
        <w:tabs>
          <w:tab w:val="num" w:pos="3600"/>
        </w:tabs>
        <w:ind w:left="3600" w:hanging="360"/>
      </w:pPr>
      <w:rPr>
        <w:rFonts w:ascii="Arial" w:hAnsi="Arial" w:hint="default"/>
      </w:rPr>
    </w:lvl>
    <w:lvl w:ilvl="5" w:tplc="34CCBD8E" w:tentative="1">
      <w:start w:val="1"/>
      <w:numFmt w:val="bullet"/>
      <w:lvlText w:val="•"/>
      <w:lvlJc w:val="left"/>
      <w:pPr>
        <w:tabs>
          <w:tab w:val="num" w:pos="4320"/>
        </w:tabs>
        <w:ind w:left="4320" w:hanging="360"/>
      </w:pPr>
      <w:rPr>
        <w:rFonts w:ascii="Arial" w:hAnsi="Arial" w:hint="default"/>
      </w:rPr>
    </w:lvl>
    <w:lvl w:ilvl="6" w:tplc="81E6CBF6" w:tentative="1">
      <w:start w:val="1"/>
      <w:numFmt w:val="bullet"/>
      <w:lvlText w:val="•"/>
      <w:lvlJc w:val="left"/>
      <w:pPr>
        <w:tabs>
          <w:tab w:val="num" w:pos="5040"/>
        </w:tabs>
        <w:ind w:left="5040" w:hanging="360"/>
      </w:pPr>
      <w:rPr>
        <w:rFonts w:ascii="Arial" w:hAnsi="Arial" w:hint="default"/>
      </w:rPr>
    </w:lvl>
    <w:lvl w:ilvl="7" w:tplc="5A84E654" w:tentative="1">
      <w:start w:val="1"/>
      <w:numFmt w:val="bullet"/>
      <w:lvlText w:val="•"/>
      <w:lvlJc w:val="left"/>
      <w:pPr>
        <w:tabs>
          <w:tab w:val="num" w:pos="5760"/>
        </w:tabs>
        <w:ind w:left="5760" w:hanging="360"/>
      </w:pPr>
      <w:rPr>
        <w:rFonts w:ascii="Arial" w:hAnsi="Arial" w:hint="default"/>
      </w:rPr>
    </w:lvl>
    <w:lvl w:ilvl="8" w:tplc="BD26FCD4" w:tentative="1">
      <w:start w:val="1"/>
      <w:numFmt w:val="bullet"/>
      <w:lvlText w:val="•"/>
      <w:lvlJc w:val="left"/>
      <w:pPr>
        <w:tabs>
          <w:tab w:val="num" w:pos="6480"/>
        </w:tabs>
        <w:ind w:left="6480" w:hanging="360"/>
      </w:pPr>
      <w:rPr>
        <w:rFonts w:ascii="Arial" w:hAnsi="Arial" w:hint="default"/>
      </w:rPr>
    </w:lvl>
  </w:abstractNum>
  <w:abstractNum w:abstractNumId="9">
    <w:nsid w:val="4C837388"/>
    <w:multiLevelType w:val="hybridMultilevel"/>
    <w:tmpl w:val="00C27826"/>
    <w:lvl w:ilvl="0" w:tplc="0419000F">
      <w:start w:val="1"/>
      <w:numFmt w:val="decimal"/>
      <w:lvlText w:val="%1."/>
      <w:lvlJc w:val="left"/>
      <w:pPr>
        <w:ind w:left="386" w:hanging="284"/>
      </w:pPr>
      <w:rPr>
        <w:rFonts w:hint="default"/>
        <w:w w:val="99"/>
        <w:sz w:val="20"/>
        <w:szCs w:val="20"/>
      </w:rPr>
    </w:lvl>
    <w:lvl w:ilvl="1" w:tplc="C0867940">
      <w:numFmt w:val="bullet"/>
      <w:lvlText w:val="•"/>
      <w:lvlJc w:val="left"/>
      <w:pPr>
        <w:ind w:left="1003" w:hanging="284"/>
      </w:pPr>
      <w:rPr>
        <w:rFonts w:hint="default"/>
      </w:rPr>
    </w:lvl>
    <w:lvl w:ilvl="2" w:tplc="F1283D3A">
      <w:numFmt w:val="bullet"/>
      <w:lvlText w:val="•"/>
      <w:lvlJc w:val="left"/>
      <w:pPr>
        <w:ind w:left="1626" w:hanging="284"/>
      </w:pPr>
      <w:rPr>
        <w:rFonts w:hint="default"/>
      </w:rPr>
    </w:lvl>
    <w:lvl w:ilvl="3" w:tplc="67FA52BE">
      <w:numFmt w:val="bullet"/>
      <w:lvlText w:val="•"/>
      <w:lvlJc w:val="left"/>
      <w:pPr>
        <w:ind w:left="2250" w:hanging="284"/>
      </w:pPr>
      <w:rPr>
        <w:rFonts w:hint="default"/>
      </w:rPr>
    </w:lvl>
    <w:lvl w:ilvl="4" w:tplc="924E48DC">
      <w:numFmt w:val="bullet"/>
      <w:lvlText w:val="•"/>
      <w:lvlJc w:val="left"/>
      <w:pPr>
        <w:ind w:left="2873" w:hanging="284"/>
      </w:pPr>
      <w:rPr>
        <w:rFonts w:hint="default"/>
      </w:rPr>
    </w:lvl>
    <w:lvl w:ilvl="5" w:tplc="A2088CE2">
      <w:numFmt w:val="bullet"/>
      <w:lvlText w:val="•"/>
      <w:lvlJc w:val="left"/>
      <w:pPr>
        <w:ind w:left="3497" w:hanging="284"/>
      </w:pPr>
      <w:rPr>
        <w:rFonts w:hint="default"/>
      </w:rPr>
    </w:lvl>
    <w:lvl w:ilvl="6" w:tplc="292AAED4">
      <w:numFmt w:val="bullet"/>
      <w:lvlText w:val="•"/>
      <w:lvlJc w:val="left"/>
      <w:pPr>
        <w:ind w:left="4120" w:hanging="284"/>
      </w:pPr>
      <w:rPr>
        <w:rFonts w:hint="default"/>
      </w:rPr>
    </w:lvl>
    <w:lvl w:ilvl="7" w:tplc="A43E665C">
      <w:numFmt w:val="bullet"/>
      <w:lvlText w:val="•"/>
      <w:lvlJc w:val="left"/>
      <w:pPr>
        <w:ind w:left="4744" w:hanging="284"/>
      </w:pPr>
      <w:rPr>
        <w:rFonts w:hint="default"/>
      </w:rPr>
    </w:lvl>
    <w:lvl w:ilvl="8" w:tplc="5ACA5E54">
      <w:numFmt w:val="bullet"/>
      <w:lvlText w:val="•"/>
      <w:lvlJc w:val="left"/>
      <w:pPr>
        <w:ind w:left="5367" w:hanging="284"/>
      </w:pPr>
      <w:rPr>
        <w:rFonts w:hint="default"/>
      </w:rPr>
    </w:lvl>
  </w:abstractNum>
  <w:abstractNum w:abstractNumId="10">
    <w:nsid w:val="4DCD6E4A"/>
    <w:multiLevelType w:val="hybridMultilevel"/>
    <w:tmpl w:val="3AA42B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B7063A"/>
    <w:multiLevelType w:val="hybridMultilevel"/>
    <w:tmpl w:val="411E9D86"/>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2">
    <w:nsid w:val="61DE3DEF"/>
    <w:multiLevelType w:val="hybridMultilevel"/>
    <w:tmpl w:val="5236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9A02B0"/>
    <w:multiLevelType w:val="multilevel"/>
    <w:tmpl w:val="A68A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3"/>
  </w:num>
  <w:num w:numId="4">
    <w:abstractNumId w:val="6"/>
  </w:num>
  <w:num w:numId="5">
    <w:abstractNumId w:val="5"/>
  </w:num>
  <w:num w:numId="6">
    <w:abstractNumId w:val="13"/>
  </w:num>
  <w:num w:numId="7">
    <w:abstractNumId w:val="8"/>
  </w:num>
  <w:num w:numId="8">
    <w:abstractNumId w:val="1"/>
  </w:num>
  <w:num w:numId="9">
    <w:abstractNumId w:val="12"/>
  </w:num>
  <w:num w:numId="10">
    <w:abstractNumId w:val="9"/>
  </w:num>
  <w:num w:numId="11">
    <w:abstractNumId w:val="11"/>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C0"/>
    <w:rsid w:val="00027D47"/>
    <w:rsid w:val="00047852"/>
    <w:rsid w:val="00100D4E"/>
    <w:rsid w:val="001639E2"/>
    <w:rsid w:val="00180F77"/>
    <w:rsid w:val="001D34EC"/>
    <w:rsid w:val="001F4A1E"/>
    <w:rsid w:val="00246F7D"/>
    <w:rsid w:val="002624DB"/>
    <w:rsid w:val="0028272B"/>
    <w:rsid w:val="002C7B4D"/>
    <w:rsid w:val="003964E3"/>
    <w:rsid w:val="003F11CB"/>
    <w:rsid w:val="004428A0"/>
    <w:rsid w:val="004D240A"/>
    <w:rsid w:val="004E2223"/>
    <w:rsid w:val="00584148"/>
    <w:rsid w:val="005A2753"/>
    <w:rsid w:val="005C06B3"/>
    <w:rsid w:val="005C2DD2"/>
    <w:rsid w:val="005D5B61"/>
    <w:rsid w:val="00617FD8"/>
    <w:rsid w:val="00657B7C"/>
    <w:rsid w:val="00677858"/>
    <w:rsid w:val="006F2E14"/>
    <w:rsid w:val="00873958"/>
    <w:rsid w:val="0088364D"/>
    <w:rsid w:val="008B37F3"/>
    <w:rsid w:val="009367A2"/>
    <w:rsid w:val="0094688C"/>
    <w:rsid w:val="00982D57"/>
    <w:rsid w:val="009B2BD9"/>
    <w:rsid w:val="009C0FC0"/>
    <w:rsid w:val="00A0225A"/>
    <w:rsid w:val="00A22818"/>
    <w:rsid w:val="00A53436"/>
    <w:rsid w:val="00A63059"/>
    <w:rsid w:val="00A9482F"/>
    <w:rsid w:val="00AF418A"/>
    <w:rsid w:val="00BD371A"/>
    <w:rsid w:val="00C056B0"/>
    <w:rsid w:val="00C17664"/>
    <w:rsid w:val="00C9222D"/>
    <w:rsid w:val="00CD02EE"/>
    <w:rsid w:val="00D76D33"/>
    <w:rsid w:val="00DF2DCB"/>
    <w:rsid w:val="00EB48B2"/>
    <w:rsid w:val="00EC46C1"/>
    <w:rsid w:val="00ED6F64"/>
    <w:rsid w:val="00EF1E3B"/>
    <w:rsid w:val="00F016C4"/>
    <w:rsid w:val="00F0495F"/>
    <w:rsid w:val="00F17574"/>
    <w:rsid w:val="00F55986"/>
    <w:rsid w:val="00F76E79"/>
    <w:rsid w:val="00FC5D46"/>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225A"/>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A0225A"/>
    <w:pPr>
      <w:spacing w:before="137"/>
      <w:ind w:left="953"/>
      <w:outlineLvl w:val="0"/>
    </w:pPr>
    <w:rPr>
      <w:b/>
      <w:bCs/>
      <w:sz w:val="30"/>
      <w:szCs w:val="30"/>
    </w:rPr>
  </w:style>
  <w:style w:type="paragraph" w:styleId="2">
    <w:name w:val="heading 2"/>
    <w:basedOn w:val="a"/>
    <w:next w:val="a"/>
    <w:link w:val="20"/>
    <w:uiPriority w:val="9"/>
    <w:semiHidden/>
    <w:unhideWhenUsed/>
    <w:qFormat/>
    <w:rsid w:val="001D3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225A"/>
    <w:rPr>
      <w:rFonts w:ascii="Times New Roman" w:eastAsia="Times New Roman" w:hAnsi="Times New Roman" w:cs="Times New Roman"/>
      <w:b/>
      <w:bCs/>
      <w:sz w:val="30"/>
      <w:szCs w:val="30"/>
      <w:lang w:val="en-US"/>
    </w:rPr>
  </w:style>
  <w:style w:type="paragraph" w:styleId="a3">
    <w:name w:val="Body Text"/>
    <w:basedOn w:val="a"/>
    <w:link w:val="a4"/>
    <w:uiPriority w:val="1"/>
    <w:qFormat/>
    <w:rsid w:val="00A0225A"/>
    <w:rPr>
      <w:sz w:val="30"/>
      <w:szCs w:val="30"/>
    </w:rPr>
  </w:style>
  <w:style w:type="character" w:customStyle="1" w:styleId="a4">
    <w:name w:val="Основной текст Знак"/>
    <w:basedOn w:val="a0"/>
    <w:link w:val="a3"/>
    <w:uiPriority w:val="1"/>
    <w:rsid w:val="00A0225A"/>
    <w:rPr>
      <w:rFonts w:ascii="Times New Roman" w:eastAsia="Times New Roman" w:hAnsi="Times New Roman" w:cs="Times New Roman"/>
      <w:sz w:val="30"/>
      <w:szCs w:val="30"/>
      <w:lang w:val="en-US"/>
    </w:rPr>
  </w:style>
  <w:style w:type="paragraph" w:customStyle="1" w:styleId="TableParagraph">
    <w:name w:val="Table Paragraph"/>
    <w:basedOn w:val="a"/>
    <w:uiPriority w:val="1"/>
    <w:qFormat/>
    <w:rsid w:val="00A0225A"/>
    <w:pPr>
      <w:ind w:left="103"/>
    </w:pPr>
  </w:style>
  <w:style w:type="table" w:styleId="a5">
    <w:name w:val="Table Grid"/>
    <w:basedOn w:val="a1"/>
    <w:uiPriority w:val="39"/>
    <w:rsid w:val="00A0225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225A"/>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C056B0"/>
    <w:pPr>
      <w:ind w:left="101" w:firstLine="567"/>
    </w:pPr>
  </w:style>
  <w:style w:type="paragraph" w:styleId="a7">
    <w:name w:val="Normal (Web)"/>
    <w:basedOn w:val="a"/>
    <w:uiPriority w:val="99"/>
    <w:semiHidden/>
    <w:unhideWhenUsed/>
    <w:rsid w:val="005C06B3"/>
    <w:pPr>
      <w:widowControl/>
      <w:spacing w:before="100" w:beforeAutospacing="1" w:after="100" w:afterAutospacing="1"/>
    </w:pPr>
    <w:rPr>
      <w:sz w:val="24"/>
      <w:szCs w:val="24"/>
      <w:lang w:val="ru-RU" w:eastAsia="ru-RU"/>
    </w:rPr>
  </w:style>
  <w:style w:type="character" w:styleId="a8">
    <w:name w:val="Strong"/>
    <w:basedOn w:val="a0"/>
    <w:uiPriority w:val="22"/>
    <w:qFormat/>
    <w:rsid w:val="005C06B3"/>
    <w:rPr>
      <w:b/>
      <w:bCs/>
    </w:rPr>
  </w:style>
  <w:style w:type="character" w:styleId="a9">
    <w:name w:val="Hyperlink"/>
    <w:basedOn w:val="a0"/>
    <w:uiPriority w:val="99"/>
    <w:unhideWhenUsed/>
    <w:rsid w:val="005C06B3"/>
    <w:rPr>
      <w:color w:val="0563C1" w:themeColor="hyperlink"/>
      <w:u w:val="single"/>
    </w:rPr>
  </w:style>
  <w:style w:type="character" w:customStyle="1" w:styleId="20">
    <w:name w:val="Заголовок 2 Знак"/>
    <w:basedOn w:val="a0"/>
    <w:link w:val="2"/>
    <w:uiPriority w:val="9"/>
    <w:semiHidden/>
    <w:rsid w:val="001D34EC"/>
    <w:rPr>
      <w:rFonts w:asciiTheme="majorHAnsi" w:eastAsiaTheme="majorEastAsia" w:hAnsiTheme="majorHAnsi" w:cstheme="majorBidi"/>
      <w:color w:val="2E74B5" w:themeColor="accent1" w:themeShade="BF"/>
      <w:sz w:val="26"/>
      <w:szCs w:val="26"/>
      <w:lang w:val="en-US"/>
    </w:rPr>
  </w:style>
  <w:style w:type="paragraph" w:customStyle="1" w:styleId="formattext">
    <w:name w:val="formattext"/>
    <w:basedOn w:val="a"/>
    <w:rsid w:val="002C7B4D"/>
    <w:pPr>
      <w:widowControl/>
      <w:spacing w:before="100" w:beforeAutospacing="1" w:after="100" w:afterAutospacing="1"/>
    </w:pPr>
    <w:rPr>
      <w:sz w:val="24"/>
      <w:szCs w:val="24"/>
      <w:lang w:val="ru-RU" w:eastAsia="ru-RU"/>
    </w:rPr>
  </w:style>
  <w:style w:type="paragraph" w:styleId="11">
    <w:name w:val="toc 1"/>
    <w:basedOn w:val="a"/>
    <w:next w:val="a"/>
    <w:autoRedefine/>
    <w:uiPriority w:val="39"/>
    <w:unhideWhenUsed/>
    <w:rsid w:val="00246F7D"/>
    <w:pPr>
      <w:widowControl/>
      <w:tabs>
        <w:tab w:val="right" w:leader="dot" w:pos="9345"/>
      </w:tabs>
      <w:ind w:firstLine="709"/>
      <w:jc w:val="center"/>
    </w:pPr>
    <w:rPr>
      <w:rFonts w:eastAsiaTheme="majorEastAsia"/>
      <w:b/>
      <w:smallCaps/>
      <w:color w:val="000000" w:themeColor="text1"/>
      <w:spacing w:val="20"/>
      <w:sz w:val="28"/>
      <w:szCs w:val="28"/>
      <w:lang w:val="ru-RU" w:bidi="en-US"/>
    </w:rPr>
  </w:style>
  <w:style w:type="paragraph" w:styleId="aa">
    <w:name w:val="header"/>
    <w:basedOn w:val="a"/>
    <w:link w:val="ab"/>
    <w:uiPriority w:val="99"/>
    <w:unhideWhenUsed/>
    <w:rsid w:val="003F11CB"/>
    <w:pPr>
      <w:tabs>
        <w:tab w:val="center" w:pos="4677"/>
        <w:tab w:val="right" w:pos="9355"/>
      </w:tabs>
    </w:pPr>
  </w:style>
  <w:style w:type="character" w:customStyle="1" w:styleId="ab">
    <w:name w:val="Верхний колонтитул Знак"/>
    <w:basedOn w:val="a0"/>
    <w:link w:val="aa"/>
    <w:uiPriority w:val="99"/>
    <w:rsid w:val="003F11CB"/>
    <w:rPr>
      <w:rFonts w:ascii="Times New Roman" w:eastAsia="Times New Roman" w:hAnsi="Times New Roman" w:cs="Times New Roman"/>
      <w:lang w:val="en-US"/>
    </w:rPr>
  </w:style>
  <w:style w:type="paragraph" w:styleId="ac">
    <w:name w:val="footer"/>
    <w:basedOn w:val="a"/>
    <w:link w:val="ad"/>
    <w:uiPriority w:val="99"/>
    <w:unhideWhenUsed/>
    <w:rsid w:val="003F11CB"/>
    <w:pPr>
      <w:tabs>
        <w:tab w:val="center" w:pos="4677"/>
        <w:tab w:val="right" w:pos="9355"/>
      </w:tabs>
    </w:pPr>
  </w:style>
  <w:style w:type="character" w:customStyle="1" w:styleId="ad">
    <w:name w:val="Нижний колонтитул Знак"/>
    <w:basedOn w:val="a0"/>
    <w:link w:val="ac"/>
    <w:uiPriority w:val="99"/>
    <w:rsid w:val="003F11CB"/>
    <w:rPr>
      <w:rFonts w:ascii="Times New Roman" w:eastAsia="Times New Roman" w:hAnsi="Times New Roman" w:cs="Times New Roman"/>
      <w:lang w:val="en-US"/>
    </w:rPr>
  </w:style>
  <w:style w:type="table" w:customStyle="1" w:styleId="12">
    <w:name w:val="Сетка таблицы1"/>
    <w:basedOn w:val="a1"/>
    <w:next w:val="a5"/>
    <w:uiPriority w:val="59"/>
    <w:rsid w:val="0018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428A0"/>
    <w:rPr>
      <w:rFonts w:ascii="Tahoma" w:hAnsi="Tahoma" w:cs="Tahoma"/>
      <w:sz w:val="16"/>
      <w:szCs w:val="16"/>
    </w:rPr>
  </w:style>
  <w:style w:type="character" w:customStyle="1" w:styleId="af">
    <w:name w:val="Текст выноски Знак"/>
    <w:basedOn w:val="a0"/>
    <w:link w:val="ae"/>
    <w:uiPriority w:val="99"/>
    <w:semiHidden/>
    <w:rsid w:val="004428A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225A"/>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A0225A"/>
    <w:pPr>
      <w:spacing w:before="137"/>
      <w:ind w:left="953"/>
      <w:outlineLvl w:val="0"/>
    </w:pPr>
    <w:rPr>
      <w:b/>
      <w:bCs/>
      <w:sz w:val="30"/>
      <w:szCs w:val="30"/>
    </w:rPr>
  </w:style>
  <w:style w:type="paragraph" w:styleId="2">
    <w:name w:val="heading 2"/>
    <w:basedOn w:val="a"/>
    <w:next w:val="a"/>
    <w:link w:val="20"/>
    <w:uiPriority w:val="9"/>
    <w:semiHidden/>
    <w:unhideWhenUsed/>
    <w:qFormat/>
    <w:rsid w:val="001D34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225A"/>
    <w:rPr>
      <w:rFonts w:ascii="Times New Roman" w:eastAsia="Times New Roman" w:hAnsi="Times New Roman" w:cs="Times New Roman"/>
      <w:b/>
      <w:bCs/>
      <w:sz w:val="30"/>
      <w:szCs w:val="30"/>
      <w:lang w:val="en-US"/>
    </w:rPr>
  </w:style>
  <w:style w:type="paragraph" w:styleId="a3">
    <w:name w:val="Body Text"/>
    <w:basedOn w:val="a"/>
    <w:link w:val="a4"/>
    <w:uiPriority w:val="1"/>
    <w:qFormat/>
    <w:rsid w:val="00A0225A"/>
    <w:rPr>
      <w:sz w:val="30"/>
      <w:szCs w:val="30"/>
    </w:rPr>
  </w:style>
  <w:style w:type="character" w:customStyle="1" w:styleId="a4">
    <w:name w:val="Основной текст Знак"/>
    <w:basedOn w:val="a0"/>
    <w:link w:val="a3"/>
    <w:uiPriority w:val="1"/>
    <w:rsid w:val="00A0225A"/>
    <w:rPr>
      <w:rFonts w:ascii="Times New Roman" w:eastAsia="Times New Roman" w:hAnsi="Times New Roman" w:cs="Times New Roman"/>
      <w:sz w:val="30"/>
      <w:szCs w:val="30"/>
      <w:lang w:val="en-US"/>
    </w:rPr>
  </w:style>
  <w:style w:type="paragraph" w:customStyle="1" w:styleId="TableParagraph">
    <w:name w:val="Table Paragraph"/>
    <w:basedOn w:val="a"/>
    <w:uiPriority w:val="1"/>
    <w:qFormat/>
    <w:rsid w:val="00A0225A"/>
    <w:pPr>
      <w:ind w:left="103"/>
    </w:pPr>
  </w:style>
  <w:style w:type="table" w:styleId="a5">
    <w:name w:val="Table Grid"/>
    <w:basedOn w:val="a1"/>
    <w:uiPriority w:val="39"/>
    <w:rsid w:val="00A0225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225A"/>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C056B0"/>
    <w:pPr>
      <w:ind w:left="101" w:firstLine="567"/>
    </w:pPr>
  </w:style>
  <w:style w:type="paragraph" w:styleId="a7">
    <w:name w:val="Normal (Web)"/>
    <w:basedOn w:val="a"/>
    <w:uiPriority w:val="99"/>
    <w:semiHidden/>
    <w:unhideWhenUsed/>
    <w:rsid w:val="005C06B3"/>
    <w:pPr>
      <w:widowControl/>
      <w:spacing w:before="100" w:beforeAutospacing="1" w:after="100" w:afterAutospacing="1"/>
    </w:pPr>
    <w:rPr>
      <w:sz w:val="24"/>
      <w:szCs w:val="24"/>
      <w:lang w:val="ru-RU" w:eastAsia="ru-RU"/>
    </w:rPr>
  </w:style>
  <w:style w:type="character" w:styleId="a8">
    <w:name w:val="Strong"/>
    <w:basedOn w:val="a0"/>
    <w:uiPriority w:val="22"/>
    <w:qFormat/>
    <w:rsid w:val="005C06B3"/>
    <w:rPr>
      <w:b/>
      <w:bCs/>
    </w:rPr>
  </w:style>
  <w:style w:type="character" w:styleId="a9">
    <w:name w:val="Hyperlink"/>
    <w:basedOn w:val="a0"/>
    <w:uiPriority w:val="99"/>
    <w:unhideWhenUsed/>
    <w:rsid w:val="005C06B3"/>
    <w:rPr>
      <w:color w:val="0563C1" w:themeColor="hyperlink"/>
      <w:u w:val="single"/>
    </w:rPr>
  </w:style>
  <w:style w:type="character" w:customStyle="1" w:styleId="20">
    <w:name w:val="Заголовок 2 Знак"/>
    <w:basedOn w:val="a0"/>
    <w:link w:val="2"/>
    <w:uiPriority w:val="9"/>
    <w:semiHidden/>
    <w:rsid w:val="001D34EC"/>
    <w:rPr>
      <w:rFonts w:asciiTheme="majorHAnsi" w:eastAsiaTheme="majorEastAsia" w:hAnsiTheme="majorHAnsi" w:cstheme="majorBidi"/>
      <w:color w:val="2E74B5" w:themeColor="accent1" w:themeShade="BF"/>
      <w:sz w:val="26"/>
      <w:szCs w:val="26"/>
      <w:lang w:val="en-US"/>
    </w:rPr>
  </w:style>
  <w:style w:type="paragraph" w:customStyle="1" w:styleId="formattext">
    <w:name w:val="formattext"/>
    <w:basedOn w:val="a"/>
    <w:rsid w:val="002C7B4D"/>
    <w:pPr>
      <w:widowControl/>
      <w:spacing w:before="100" w:beforeAutospacing="1" w:after="100" w:afterAutospacing="1"/>
    </w:pPr>
    <w:rPr>
      <w:sz w:val="24"/>
      <w:szCs w:val="24"/>
      <w:lang w:val="ru-RU" w:eastAsia="ru-RU"/>
    </w:rPr>
  </w:style>
  <w:style w:type="paragraph" w:styleId="11">
    <w:name w:val="toc 1"/>
    <w:basedOn w:val="a"/>
    <w:next w:val="a"/>
    <w:autoRedefine/>
    <w:uiPriority w:val="39"/>
    <w:unhideWhenUsed/>
    <w:rsid w:val="00246F7D"/>
    <w:pPr>
      <w:widowControl/>
      <w:tabs>
        <w:tab w:val="right" w:leader="dot" w:pos="9345"/>
      </w:tabs>
      <w:ind w:firstLine="709"/>
      <w:jc w:val="center"/>
    </w:pPr>
    <w:rPr>
      <w:rFonts w:eastAsiaTheme="majorEastAsia"/>
      <w:b/>
      <w:smallCaps/>
      <w:color w:val="000000" w:themeColor="text1"/>
      <w:spacing w:val="20"/>
      <w:sz w:val="28"/>
      <w:szCs w:val="28"/>
      <w:lang w:val="ru-RU" w:bidi="en-US"/>
    </w:rPr>
  </w:style>
  <w:style w:type="paragraph" w:styleId="aa">
    <w:name w:val="header"/>
    <w:basedOn w:val="a"/>
    <w:link w:val="ab"/>
    <w:uiPriority w:val="99"/>
    <w:unhideWhenUsed/>
    <w:rsid w:val="003F11CB"/>
    <w:pPr>
      <w:tabs>
        <w:tab w:val="center" w:pos="4677"/>
        <w:tab w:val="right" w:pos="9355"/>
      </w:tabs>
    </w:pPr>
  </w:style>
  <w:style w:type="character" w:customStyle="1" w:styleId="ab">
    <w:name w:val="Верхний колонтитул Знак"/>
    <w:basedOn w:val="a0"/>
    <w:link w:val="aa"/>
    <w:uiPriority w:val="99"/>
    <w:rsid w:val="003F11CB"/>
    <w:rPr>
      <w:rFonts w:ascii="Times New Roman" w:eastAsia="Times New Roman" w:hAnsi="Times New Roman" w:cs="Times New Roman"/>
      <w:lang w:val="en-US"/>
    </w:rPr>
  </w:style>
  <w:style w:type="paragraph" w:styleId="ac">
    <w:name w:val="footer"/>
    <w:basedOn w:val="a"/>
    <w:link w:val="ad"/>
    <w:uiPriority w:val="99"/>
    <w:unhideWhenUsed/>
    <w:rsid w:val="003F11CB"/>
    <w:pPr>
      <w:tabs>
        <w:tab w:val="center" w:pos="4677"/>
        <w:tab w:val="right" w:pos="9355"/>
      </w:tabs>
    </w:pPr>
  </w:style>
  <w:style w:type="character" w:customStyle="1" w:styleId="ad">
    <w:name w:val="Нижний колонтитул Знак"/>
    <w:basedOn w:val="a0"/>
    <w:link w:val="ac"/>
    <w:uiPriority w:val="99"/>
    <w:rsid w:val="003F11CB"/>
    <w:rPr>
      <w:rFonts w:ascii="Times New Roman" w:eastAsia="Times New Roman" w:hAnsi="Times New Roman" w:cs="Times New Roman"/>
      <w:lang w:val="en-US"/>
    </w:rPr>
  </w:style>
  <w:style w:type="table" w:customStyle="1" w:styleId="12">
    <w:name w:val="Сетка таблицы1"/>
    <w:basedOn w:val="a1"/>
    <w:next w:val="a5"/>
    <w:uiPriority w:val="59"/>
    <w:rsid w:val="0018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428A0"/>
    <w:rPr>
      <w:rFonts w:ascii="Tahoma" w:hAnsi="Tahoma" w:cs="Tahoma"/>
      <w:sz w:val="16"/>
      <w:szCs w:val="16"/>
    </w:rPr>
  </w:style>
  <w:style w:type="character" w:customStyle="1" w:styleId="af">
    <w:name w:val="Текст выноски Знак"/>
    <w:basedOn w:val="a0"/>
    <w:link w:val="ae"/>
    <w:uiPriority w:val="99"/>
    <w:semiHidden/>
    <w:rsid w:val="004428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6760">
      <w:bodyDiv w:val="1"/>
      <w:marLeft w:val="0"/>
      <w:marRight w:val="0"/>
      <w:marTop w:val="0"/>
      <w:marBottom w:val="0"/>
      <w:divBdr>
        <w:top w:val="none" w:sz="0" w:space="0" w:color="auto"/>
        <w:left w:val="none" w:sz="0" w:space="0" w:color="auto"/>
        <w:bottom w:val="none" w:sz="0" w:space="0" w:color="auto"/>
        <w:right w:val="none" w:sz="0" w:space="0" w:color="auto"/>
      </w:divBdr>
      <w:divsChild>
        <w:div w:id="306251753">
          <w:marLeft w:val="0"/>
          <w:marRight w:val="0"/>
          <w:marTop w:val="0"/>
          <w:marBottom w:val="0"/>
          <w:divBdr>
            <w:top w:val="none" w:sz="0" w:space="0" w:color="auto"/>
            <w:left w:val="none" w:sz="0" w:space="0" w:color="auto"/>
            <w:bottom w:val="none" w:sz="0" w:space="0" w:color="auto"/>
            <w:right w:val="none" w:sz="0" w:space="0" w:color="auto"/>
          </w:divBdr>
        </w:div>
      </w:divsChild>
    </w:div>
    <w:div w:id="233970842">
      <w:bodyDiv w:val="1"/>
      <w:marLeft w:val="0"/>
      <w:marRight w:val="0"/>
      <w:marTop w:val="0"/>
      <w:marBottom w:val="0"/>
      <w:divBdr>
        <w:top w:val="none" w:sz="0" w:space="0" w:color="auto"/>
        <w:left w:val="none" w:sz="0" w:space="0" w:color="auto"/>
        <w:bottom w:val="none" w:sz="0" w:space="0" w:color="auto"/>
        <w:right w:val="none" w:sz="0" w:space="0" w:color="auto"/>
      </w:divBdr>
    </w:div>
    <w:div w:id="282687365">
      <w:bodyDiv w:val="1"/>
      <w:marLeft w:val="0"/>
      <w:marRight w:val="0"/>
      <w:marTop w:val="0"/>
      <w:marBottom w:val="0"/>
      <w:divBdr>
        <w:top w:val="none" w:sz="0" w:space="0" w:color="auto"/>
        <w:left w:val="none" w:sz="0" w:space="0" w:color="auto"/>
        <w:bottom w:val="none" w:sz="0" w:space="0" w:color="auto"/>
        <w:right w:val="none" w:sz="0" w:space="0" w:color="auto"/>
      </w:divBdr>
    </w:div>
    <w:div w:id="428283781">
      <w:bodyDiv w:val="1"/>
      <w:marLeft w:val="0"/>
      <w:marRight w:val="0"/>
      <w:marTop w:val="0"/>
      <w:marBottom w:val="0"/>
      <w:divBdr>
        <w:top w:val="none" w:sz="0" w:space="0" w:color="auto"/>
        <w:left w:val="none" w:sz="0" w:space="0" w:color="auto"/>
        <w:bottom w:val="none" w:sz="0" w:space="0" w:color="auto"/>
        <w:right w:val="none" w:sz="0" w:space="0" w:color="auto"/>
      </w:divBdr>
    </w:div>
    <w:div w:id="502091149">
      <w:bodyDiv w:val="1"/>
      <w:marLeft w:val="0"/>
      <w:marRight w:val="0"/>
      <w:marTop w:val="0"/>
      <w:marBottom w:val="0"/>
      <w:divBdr>
        <w:top w:val="none" w:sz="0" w:space="0" w:color="auto"/>
        <w:left w:val="none" w:sz="0" w:space="0" w:color="auto"/>
        <w:bottom w:val="none" w:sz="0" w:space="0" w:color="auto"/>
        <w:right w:val="none" w:sz="0" w:space="0" w:color="auto"/>
      </w:divBdr>
    </w:div>
    <w:div w:id="506166337">
      <w:bodyDiv w:val="1"/>
      <w:marLeft w:val="0"/>
      <w:marRight w:val="0"/>
      <w:marTop w:val="0"/>
      <w:marBottom w:val="0"/>
      <w:divBdr>
        <w:top w:val="none" w:sz="0" w:space="0" w:color="auto"/>
        <w:left w:val="none" w:sz="0" w:space="0" w:color="auto"/>
        <w:bottom w:val="none" w:sz="0" w:space="0" w:color="auto"/>
        <w:right w:val="none" w:sz="0" w:space="0" w:color="auto"/>
      </w:divBdr>
    </w:div>
    <w:div w:id="655304625">
      <w:bodyDiv w:val="1"/>
      <w:marLeft w:val="0"/>
      <w:marRight w:val="0"/>
      <w:marTop w:val="0"/>
      <w:marBottom w:val="0"/>
      <w:divBdr>
        <w:top w:val="none" w:sz="0" w:space="0" w:color="auto"/>
        <w:left w:val="none" w:sz="0" w:space="0" w:color="auto"/>
        <w:bottom w:val="none" w:sz="0" w:space="0" w:color="auto"/>
        <w:right w:val="none" w:sz="0" w:space="0" w:color="auto"/>
      </w:divBdr>
    </w:div>
    <w:div w:id="904071620">
      <w:bodyDiv w:val="1"/>
      <w:marLeft w:val="0"/>
      <w:marRight w:val="0"/>
      <w:marTop w:val="0"/>
      <w:marBottom w:val="0"/>
      <w:divBdr>
        <w:top w:val="none" w:sz="0" w:space="0" w:color="auto"/>
        <w:left w:val="none" w:sz="0" w:space="0" w:color="auto"/>
        <w:bottom w:val="none" w:sz="0" w:space="0" w:color="auto"/>
        <w:right w:val="none" w:sz="0" w:space="0" w:color="auto"/>
      </w:divBdr>
      <w:divsChild>
        <w:div w:id="337585419">
          <w:marLeft w:val="0"/>
          <w:marRight w:val="0"/>
          <w:marTop w:val="0"/>
          <w:marBottom w:val="0"/>
          <w:divBdr>
            <w:top w:val="single" w:sz="6" w:space="5" w:color="CCCCCC"/>
            <w:left w:val="single" w:sz="6" w:space="5" w:color="CCCCCC"/>
            <w:bottom w:val="single" w:sz="6" w:space="5" w:color="CCCCCC"/>
            <w:right w:val="single" w:sz="6" w:space="5" w:color="CCCCCC"/>
          </w:divBdr>
        </w:div>
      </w:divsChild>
    </w:div>
    <w:div w:id="905846320">
      <w:bodyDiv w:val="1"/>
      <w:marLeft w:val="0"/>
      <w:marRight w:val="0"/>
      <w:marTop w:val="0"/>
      <w:marBottom w:val="0"/>
      <w:divBdr>
        <w:top w:val="none" w:sz="0" w:space="0" w:color="auto"/>
        <w:left w:val="none" w:sz="0" w:space="0" w:color="auto"/>
        <w:bottom w:val="none" w:sz="0" w:space="0" w:color="auto"/>
        <w:right w:val="none" w:sz="0" w:space="0" w:color="auto"/>
      </w:divBdr>
    </w:div>
    <w:div w:id="981691989">
      <w:bodyDiv w:val="1"/>
      <w:marLeft w:val="0"/>
      <w:marRight w:val="0"/>
      <w:marTop w:val="0"/>
      <w:marBottom w:val="0"/>
      <w:divBdr>
        <w:top w:val="none" w:sz="0" w:space="0" w:color="auto"/>
        <w:left w:val="none" w:sz="0" w:space="0" w:color="auto"/>
        <w:bottom w:val="none" w:sz="0" w:space="0" w:color="auto"/>
        <w:right w:val="none" w:sz="0" w:space="0" w:color="auto"/>
      </w:divBdr>
    </w:div>
    <w:div w:id="1285505765">
      <w:bodyDiv w:val="1"/>
      <w:marLeft w:val="0"/>
      <w:marRight w:val="0"/>
      <w:marTop w:val="0"/>
      <w:marBottom w:val="0"/>
      <w:divBdr>
        <w:top w:val="none" w:sz="0" w:space="0" w:color="auto"/>
        <w:left w:val="none" w:sz="0" w:space="0" w:color="auto"/>
        <w:bottom w:val="none" w:sz="0" w:space="0" w:color="auto"/>
        <w:right w:val="none" w:sz="0" w:space="0" w:color="auto"/>
      </w:divBdr>
    </w:div>
    <w:div w:id="1378625717">
      <w:bodyDiv w:val="1"/>
      <w:marLeft w:val="0"/>
      <w:marRight w:val="0"/>
      <w:marTop w:val="0"/>
      <w:marBottom w:val="0"/>
      <w:divBdr>
        <w:top w:val="none" w:sz="0" w:space="0" w:color="auto"/>
        <w:left w:val="none" w:sz="0" w:space="0" w:color="auto"/>
        <w:bottom w:val="none" w:sz="0" w:space="0" w:color="auto"/>
        <w:right w:val="none" w:sz="0" w:space="0" w:color="auto"/>
      </w:divBdr>
    </w:div>
    <w:div w:id="1404184512">
      <w:bodyDiv w:val="1"/>
      <w:marLeft w:val="0"/>
      <w:marRight w:val="0"/>
      <w:marTop w:val="0"/>
      <w:marBottom w:val="0"/>
      <w:divBdr>
        <w:top w:val="none" w:sz="0" w:space="0" w:color="auto"/>
        <w:left w:val="none" w:sz="0" w:space="0" w:color="auto"/>
        <w:bottom w:val="none" w:sz="0" w:space="0" w:color="auto"/>
        <w:right w:val="none" w:sz="0" w:space="0" w:color="auto"/>
      </w:divBdr>
    </w:div>
    <w:div w:id="1474373401">
      <w:bodyDiv w:val="1"/>
      <w:marLeft w:val="0"/>
      <w:marRight w:val="0"/>
      <w:marTop w:val="0"/>
      <w:marBottom w:val="0"/>
      <w:divBdr>
        <w:top w:val="none" w:sz="0" w:space="0" w:color="auto"/>
        <w:left w:val="none" w:sz="0" w:space="0" w:color="auto"/>
        <w:bottom w:val="none" w:sz="0" w:space="0" w:color="auto"/>
        <w:right w:val="none" w:sz="0" w:space="0" w:color="auto"/>
      </w:divBdr>
    </w:div>
    <w:div w:id="1556428662">
      <w:bodyDiv w:val="1"/>
      <w:marLeft w:val="0"/>
      <w:marRight w:val="0"/>
      <w:marTop w:val="0"/>
      <w:marBottom w:val="0"/>
      <w:divBdr>
        <w:top w:val="none" w:sz="0" w:space="0" w:color="auto"/>
        <w:left w:val="none" w:sz="0" w:space="0" w:color="auto"/>
        <w:bottom w:val="none" w:sz="0" w:space="0" w:color="auto"/>
        <w:right w:val="none" w:sz="0" w:space="0" w:color="auto"/>
      </w:divBdr>
    </w:div>
    <w:div w:id="1621571938">
      <w:bodyDiv w:val="1"/>
      <w:marLeft w:val="0"/>
      <w:marRight w:val="0"/>
      <w:marTop w:val="0"/>
      <w:marBottom w:val="0"/>
      <w:divBdr>
        <w:top w:val="none" w:sz="0" w:space="0" w:color="auto"/>
        <w:left w:val="none" w:sz="0" w:space="0" w:color="auto"/>
        <w:bottom w:val="none" w:sz="0" w:space="0" w:color="auto"/>
        <w:right w:val="none" w:sz="0" w:space="0" w:color="auto"/>
      </w:divBdr>
    </w:div>
    <w:div w:id="1635401287">
      <w:bodyDiv w:val="1"/>
      <w:marLeft w:val="0"/>
      <w:marRight w:val="0"/>
      <w:marTop w:val="0"/>
      <w:marBottom w:val="0"/>
      <w:divBdr>
        <w:top w:val="none" w:sz="0" w:space="0" w:color="auto"/>
        <w:left w:val="none" w:sz="0" w:space="0" w:color="auto"/>
        <w:bottom w:val="none" w:sz="0" w:space="0" w:color="auto"/>
        <w:right w:val="none" w:sz="0" w:space="0" w:color="auto"/>
      </w:divBdr>
    </w:div>
    <w:div w:id="1842619638">
      <w:bodyDiv w:val="1"/>
      <w:marLeft w:val="0"/>
      <w:marRight w:val="0"/>
      <w:marTop w:val="0"/>
      <w:marBottom w:val="0"/>
      <w:divBdr>
        <w:top w:val="none" w:sz="0" w:space="0" w:color="auto"/>
        <w:left w:val="none" w:sz="0" w:space="0" w:color="auto"/>
        <w:bottom w:val="none" w:sz="0" w:space="0" w:color="auto"/>
        <w:right w:val="none" w:sz="0" w:space="0" w:color="auto"/>
      </w:divBdr>
      <w:divsChild>
        <w:div w:id="1463690135">
          <w:marLeft w:val="0"/>
          <w:marRight w:val="0"/>
          <w:marTop w:val="0"/>
          <w:marBottom w:val="0"/>
          <w:divBdr>
            <w:top w:val="none" w:sz="0" w:space="0" w:color="auto"/>
            <w:left w:val="none" w:sz="0" w:space="0" w:color="auto"/>
            <w:bottom w:val="none" w:sz="0" w:space="0" w:color="auto"/>
            <w:right w:val="none" w:sz="0" w:space="0" w:color="auto"/>
          </w:divBdr>
        </w:div>
      </w:divsChild>
    </w:div>
    <w:div w:id="1885361502">
      <w:bodyDiv w:val="1"/>
      <w:marLeft w:val="0"/>
      <w:marRight w:val="0"/>
      <w:marTop w:val="0"/>
      <w:marBottom w:val="0"/>
      <w:divBdr>
        <w:top w:val="none" w:sz="0" w:space="0" w:color="auto"/>
        <w:left w:val="none" w:sz="0" w:space="0" w:color="auto"/>
        <w:bottom w:val="none" w:sz="0" w:space="0" w:color="auto"/>
        <w:right w:val="none" w:sz="0" w:space="0" w:color="auto"/>
      </w:divBdr>
      <w:divsChild>
        <w:div w:id="2054113288">
          <w:marLeft w:val="0"/>
          <w:marRight w:val="0"/>
          <w:marTop w:val="0"/>
          <w:marBottom w:val="0"/>
          <w:divBdr>
            <w:top w:val="none" w:sz="0" w:space="0" w:color="auto"/>
            <w:left w:val="none" w:sz="0" w:space="0" w:color="auto"/>
            <w:bottom w:val="none" w:sz="0" w:space="0" w:color="auto"/>
            <w:right w:val="none" w:sz="0" w:space="0" w:color="auto"/>
          </w:divBdr>
        </w:div>
      </w:divsChild>
    </w:div>
    <w:div w:id="2025205000">
      <w:bodyDiv w:val="1"/>
      <w:marLeft w:val="0"/>
      <w:marRight w:val="0"/>
      <w:marTop w:val="0"/>
      <w:marBottom w:val="0"/>
      <w:divBdr>
        <w:top w:val="none" w:sz="0" w:space="0" w:color="auto"/>
        <w:left w:val="none" w:sz="0" w:space="0" w:color="auto"/>
        <w:bottom w:val="none" w:sz="0" w:space="0" w:color="auto"/>
        <w:right w:val="none" w:sz="0" w:space="0" w:color="auto"/>
      </w:divBdr>
    </w:div>
    <w:div w:id="20349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http://www.cleper.ru/articles/373/article-1.jpg" TargetMode="External"/><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228B-7BCF-446E-8EFB-AE5AA7AF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36</Pages>
  <Words>7969</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Динара</dc:creator>
  <cp:lastModifiedBy>Филатов Артем Юрьевич</cp:lastModifiedBy>
  <cp:revision>8</cp:revision>
  <dcterms:created xsi:type="dcterms:W3CDTF">2017-10-23T14:50:00Z</dcterms:created>
  <dcterms:modified xsi:type="dcterms:W3CDTF">2018-02-07T14:58:00Z</dcterms:modified>
</cp:coreProperties>
</file>