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59714F" w:rsidP="0059714F">
      <w:pPr>
        <w:jc w:val="right"/>
        <w:rPr>
          <w:rFonts w:ascii="Times New Roman" w:hAnsi="Times New Roman" w:cs="Times New Roman"/>
          <w:sz w:val="28"/>
          <w:szCs w:val="28"/>
        </w:rPr>
      </w:pPr>
      <w:r w:rsidRPr="0059714F">
        <w:rPr>
          <w:rFonts w:ascii="Times New Roman" w:hAnsi="Times New Roman" w:cs="Times New Roman"/>
          <w:sz w:val="28"/>
          <w:szCs w:val="28"/>
        </w:rPr>
        <w:t>Приложение 1.1.4.1.6. Форму акта теплового испытания системы центрального отопления на эффект действия</w:t>
      </w:r>
    </w:p>
    <w:p w:rsidR="0059714F" w:rsidRDefault="0059714F" w:rsidP="005971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14F" w:rsidRPr="0059714F" w:rsidRDefault="0059714F" w:rsidP="0059714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59714F">
        <w:rPr>
          <w:rFonts w:ascii="Times New Roman" w:eastAsia="Calibri" w:hAnsi="Times New Roman" w:cs="Times New Roman"/>
          <w:b/>
          <w:bCs/>
          <w:sz w:val="28"/>
        </w:rPr>
        <w:t>АКТ ТЕПЛОВОГО ИСПЫТАНИЯ СИСТЕМЫ ЦЕНТРАЛЬНОГО ОТОПЛЕНИЯ НА ЭФФЕКТ ДЕЙСТВИЯ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59714F" w:rsidRPr="0059714F" w:rsidTr="00097323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i/>
                <w:iCs/>
                <w:sz w:val="28"/>
              </w:rPr>
              <w:t>г. Санкт-Петербург</w:t>
            </w:r>
          </w:p>
        </w:tc>
        <w:tc>
          <w:tcPr>
            <w:tcW w:w="2500" w:type="pct"/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i/>
                <w:iCs/>
                <w:sz w:val="28"/>
              </w:rPr>
              <w:t>«21» апреля 2003 г.</w:t>
            </w:r>
          </w:p>
        </w:tc>
      </w:tr>
    </w:tbl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59714F">
        <w:rPr>
          <w:rFonts w:ascii="Times New Roman" w:eastAsia="Calibri" w:hAnsi="Times New Roman" w:cs="Times New Roman"/>
          <w:iCs/>
          <w:sz w:val="28"/>
        </w:rPr>
        <w:t> </w:t>
      </w:r>
    </w:p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iCs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>Мы, нижеподписавшиеся: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45"/>
        <w:gridCol w:w="3127"/>
        <w:gridCol w:w="337"/>
        <w:gridCol w:w="3454"/>
      </w:tblGrid>
      <w:tr w:rsidR="0059714F" w:rsidRPr="0059714F" w:rsidTr="00097323">
        <w:trPr>
          <w:jc w:val="center"/>
        </w:trPr>
        <w:tc>
          <w:tcPr>
            <w:tcW w:w="137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представитель технического надзора застройщика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инженер Карпов О. Г.</w:t>
            </w:r>
          </w:p>
        </w:tc>
      </w:tr>
      <w:tr w:rsidR="0059714F" w:rsidRPr="0059714F" w:rsidTr="00097323">
        <w:trPr>
          <w:jc w:val="center"/>
        </w:trPr>
        <w:tc>
          <w:tcPr>
            <w:tcW w:w="5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производитель работ</w:t>
            </w:r>
          </w:p>
        </w:tc>
        <w:tc>
          <w:tcPr>
            <w:tcW w:w="44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начальник участк</w:t>
            </w:r>
            <w:proofErr w:type="gramStart"/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а ООО</w:t>
            </w:r>
            <w:proofErr w:type="gramEnd"/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«</w:t>
            </w:r>
            <w:proofErr w:type="spellStart"/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Отделстрой</w:t>
            </w:r>
            <w:proofErr w:type="spellEnd"/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» </w:t>
            </w:r>
            <w:proofErr w:type="spellStart"/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Серьгин</w:t>
            </w:r>
            <w:proofErr w:type="spellEnd"/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 Н. П.</w:t>
            </w:r>
          </w:p>
        </w:tc>
      </w:tr>
      <w:tr w:rsidR="0059714F" w:rsidRPr="0059714F" w:rsidTr="00097323">
        <w:trPr>
          <w:jc w:val="center"/>
        </w:trPr>
        <w:tc>
          <w:tcPr>
            <w:tcW w:w="129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представитель эксплуатационной организации</w:t>
            </w:r>
          </w:p>
        </w:tc>
        <w:tc>
          <w:tcPr>
            <w:tcW w:w="37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Р. Одинцов</w:t>
            </w:r>
          </w:p>
        </w:tc>
      </w:tr>
      <w:tr w:rsidR="0059714F" w:rsidRPr="0059714F" w:rsidTr="00097323"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 xml:space="preserve">составили настоящий акт о том, что произведено испытание системы центрального отопления в корпусе </w:t>
      </w:r>
      <w:r w:rsidRPr="0059714F">
        <w:rPr>
          <w:rFonts w:ascii="Times New Roman" w:eastAsia="Calibri" w:hAnsi="Times New Roman" w:cs="Times New Roman"/>
          <w:b/>
          <w:i/>
          <w:sz w:val="28"/>
          <w:u w:val="single"/>
        </w:rPr>
        <w:t>  </w:t>
      </w:r>
      <w:r w:rsidRPr="0059714F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32А  </w:t>
      </w:r>
      <w:r w:rsidRPr="0059714F"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59714F">
        <w:rPr>
          <w:rFonts w:ascii="Times New Roman" w:eastAsia="Calibri" w:hAnsi="Times New Roman" w:cs="Times New Roman"/>
          <w:sz w:val="28"/>
        </w:rPr>
        <w:t xml:space="preserve">по ул. (пр-т) </w:t>
      </w:r>
      <w:r w:rsidRPr="0059714F">
        <w:rPr>
          <w:rFonts w:ascii="Times New Roman" w:eastAsia="Calibri" w:hAnsi="Times New Roman" w:cs="Times New Roman"/>
          <w:b/>
          <w:i/>
          <w:sz w:val="28"/>
          <w:u w:val="single"/>
        </w:rPr>
        <w:t>   </w:t>
      </w:r>
      <w:r w:rsidRPr="0059714F">
        <w:rPr>
          <w:rFonts w:ascii="Times New Roman" w:eastAsia="Calibri" w:hAnsi="Times New Roman" w:cs="Times New Roman"/>
          <w:b/>
          <w:bCs/>
          <w:i/>
          <w:iCs/>
          <w:sz w:val="28"/>
          <w:u w:val="single"/>
        </w:rPr>
        <w:t>СМР квартал 81   </w:t>
      </w:r>
      <w:r w:rsidRPr="0059714F">
        <w:rPr>
          <w:rFonts w:ascii="Times New Roman" w:eastAsia="Calibri" w:hAnsi="Times New Roman" w:cs="Times New Roman"/>
          <w:bCs/>
          <w:iCs/>
          <w:sz w:val="28"/>
        </w:rPr>
        <w:t xml:space="preserve"> </w:t>
      </w:r>
      <w:r w:rsidRPr="0059714F">
        <w:rPr>
          <w:rFonts w:ascii="Times New Roman" w:eastAsia="Calibri" w:hAnsi="Times New Roman" w:cs="Times New Roman"/>
          <w:sz w:val="28"/>
        </w:rPr>
        <w:t>на эффект действия.</w:t>
      </w:r>
    </w:p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59714F">
        <w:rPr>
          <w:rFonts w:ascii="Times New Roman" w:eastAsia="Calibri" w:hAnsi="Times New Roman" w:cs="Times New Roman"/>
          <w:b/>
          <w:bCs/>
          <w:i/>
          <w:iCs/>
          <w:sz w:val="28"/>
        </w:rPr>
        <w:t>Причем установили:</w:t>
      </w:r>
    </w:p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 xml:space="preserve">1. При температуре наружного воздуха </w:t>
      </w:r>
      <w:r w:rsidRPr="0059714F">
        <w:rPr>
          <w:rFonts w:ascii="Times New Roman" w:eastAsia="Calibri" w:hAnsi="Times New Roman" w:cs="Times New Roman"/>
          <w:sz w:val="28"/>
          <w:lang w:val="en-US"/>
        </w:rPr>
        <w:t>t</w:t>
      </w:r>
      <w:r w:rsidRPr="0059714F">
        <w:rPr>
          <w:rFonts w:ascii="Times New Roman" w:eastAsia="Calibri" w:hAnsi="Times New Roman" w:cs="Times New Roman"/>
          <w:sz w:val="28"/>
          <w:vertAlign w:val="subscript"/>
        </w:rPr>
        <w:t>н</w:t>
      </w:r>
      <w:r w:rsidRPr="0059714F">
        <w:rPr>
          <w:rFonts w:ascii="Times New Roman" w:eastAsia="Calibri" w:hAnsi="Times New Roman" w:cs="Times New Roman"/>
          <w:sz w:val="28"/>
        </w:rPr>
        <w:t>=12°</w:t>
      </w:r>
      <w:r w:rsidRPr="0059714F">
        <w:rPr>
          <w:rFonts w:ascii="Times New Roman" w:eastAsia="Calibri" w:hAnsi="Times New Roman" w:cs="Times New Roman"/>
          <w:sz w:val="28"/>
          <w:lang w:val="en-US"/>
        </w:rPr>
        <w:t>C</w:t>
      </w:r>
      <w:r w:rsidRPr="0059714F">
        <w:rPr>
          <w:rFonts w:ascii="Times New Roman" w:eastAsia="Calibri" w:hAnsi="Times New Roman" w:cs="Times New Roman"/>
          <w:sz w:val="28"/>
        </w:rPr>
        <w:t xml:space="preserve">, температура воды в котлах или узле управления </w:t>
      </w:r>
      <w:r w:rsidRPr="0059714F">
        <w:rPr>
          <w:rFonts w:ascii="Times New Roman" w:eastAsia="Calibri" w:hAnsi="Times New Roman" w:cs="Times New Roman"/>
          <w:sz w:val="28"/>
          <w:lang w:val="en-US"/>
        </w:rPr>
        <w:t>t</w:t>
      </w:r>
      <w:r w:rsidRPr="0059714F">
        <w:rPr>
          <w:rFonts w:ascii="Times New Roman" w:eastAsia="Calibri" w:hAnsi="Times New Roman" w:cs="Times New Roman"/>
          <w:sz w:val="28"/>
        </w:rPr>
        <w:t>=105°</w:t>
      </w:r>
      <w:r w:rsidRPr="0059714F">
        <w:rPr>
          <w:rFonts w:ascii="Times New Roman" w:eastAsia="Calibri" w:hAnsi="Times New Roman" w:cs="Times New Roman"/>
          <w:sz w:val="28"/>
          <w:lang w:val="en-US"/>
        </w:rPr>
        <w:t>C</w:t>
      </w:r>
      <w:r w:rsidRPr="0059714F">
        <w:rPr>
          <w:rFonts w:ascii="Times New Roman" w:eastAsia="Calibri" w:hAnsi="Times New Roman" w:cs="Times New Roman"/>
          <w:sz w:val="28"/>
        </w:rPr>
        <w:t xml:space="preserve">, температура в обратной магистрали </w:t>
      </w:r>
      <w:r w:rsidRPr="0059714F">
        <w:rPr>
          <w:rFonts w:ascii="Times New Roman" w:eastAsia="Calibri" w:hAnsi="Times New Roman" w:cs="Times New Roman"/>
          <w:sz w:val="28"/>
          <w:lang w:val="en-US"/>
        </w:rPr>
        <w:t>t</w:t>
      </w:r>
      <w:r w:rsidRPr="0059714F">
        <w:rPr>
          <w:rFonts w:ascii="Times New Roman" w:eastAsia="Calibri" w:hAnsi="Times New Roman" w:cs="Times New Roman"/>
          <w:sz w:val="28"/>
          <w:vertAlign w:val="subscript"/>
        </w:rPr>
        <w:t>с</w:t>
      </w:r>
      <w:r w:rsidRPr="0059714F">
        <w:rPr>
          <w:rFonts w:ascii="Times New Roman" w:eastAsia="Calibri" w:hAnsi="Times New Roman" w:cs="Times New Roman"/>
          <w:sz w:val="28"/>
        </w:rPr>
        <w:t>=70°</w:t>
      </w:r>
      <w:r w:rsidRPr="0059714F">
        <w:rPr>
          <w:rFonts w:ascii="Times New Roman" w:eastAsia="Calibri" w:hAnsi="Times New Roman" w:cs="Times New Roman"/>
          <w:sz w:val="28"/>
          <w:lang w:val="en-US"/>
        </w:rPr>
        <w:t>C</w:t>
      </w:r>
      <w:r w:rsidRPr="0059714F">
        <w:rPr>
          <w:rFonts w:ascii="Times New Roman" w:eastAsia="Calibri" w:hAnsi="Times New Roman" w:cs="Times New Roman"/>
          <w:sz w:val="28"/>
        </w:rPr>
        <w:t>, циркуляционный напор 5 м вод</w:t>
      </w:r>
      <w:proofErr w:type="gramStart"/>
      <w:r w:rsidRPr="0059714F">
        <w:rPr>
          <w:rFonts w:ascii="Times New Roman" w:eastAsia="Calibri" w:hAnsi="Times New Roman" w:cs="Times New Roman"/>
          <w:sz w:val="28"/>
        </w:rPr>
        <w:t>.</w:t>
      </w:r>
      <w:proofErr w:type="gramEnd"/>
      <w:r w:rsidRPr="0059714F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59714F">
        <w:rPr>
          <w:rFonts w:ascii="Times New Roman" w:eastAsia="Calibri" w:hAnsi="Times New Roman" w:cs="Times New Roman"/>
          <w:sz w:val="28"/>
        </w:rPr>
        <w:t>с</w:t>
      </w:r>
      <w:proofErr w:type="gramEnd"/>
      <w:r w:rsidRPr="0059714F">
        <w:rPr>
          <w:rFonts w:ascii="Times New Roman" w:eastAsia="Calibri" w:hAnsi="Times New Roman" w:cs="Times New Roman"/>
          <w:sz w:val="28"/>
        </w:rPr>
        <w:t>т., т.е. соответствует проекту.</w:t>
      </w:r>
    </w:p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>2. Температура воздуха в отапливаемых помещениях, замеренная на высоте 1,5 м от пола и на расстоянии 1 м от наружных стен, составила 18</w:t>
      </w:r>
      <w:proofErr w:type="gramStart"/>
      <w:r w:rsidRPr="0059714F">
        <w:rPr>
          <w:rFonts w:ascii="Times New Roman" w:eastAsia="Calibri" w:hAnsi="Times New Roman" w:cs="Times New Roman"/>
          <w:sz w:val="28"/>
        </w:rPr>
        <w:t>°С</w:t>
      </w:r>
      <w:proofErr w:type="gramEnd"/>
      <w:r w:rsidRPr="0059714F">
        <w:rPr>
          <w:rFonts w:ascii="Times New Roman" w:eastAsia="Calibri" w:hAnsi="Times New Roman" w:cs="Times New Roman"/>
          <w:sz w:val="28"/>
        </w:rPr>
        <w:t>, что соответствует нормам, установленным для данного типа помещений.</w:t>
      </w:r>
    </w:p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>3. Все нагревательные приборы системы отопления нагреваются равномерно.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901"/>
        <w:gridCol w:w="1562"/>
      </w:tblGrid>
      <w:tr w:rsidR="0059714F" w:rsidRPr="0059714F" w:rsidTr="00097323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Автор проекта или представитель эксплуатационной организации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Р. Одинцов</w:t>
            </w:r>
          </w:p>
        </w:tc>
      </w:tr>
      <w:tr w:rsidR="0059714F" w:rsidRPr="0059714F" w:rsidTr="00097323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59714F" w:rsidRPr="0059714F" w:rsidTr="00097323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Представитель технического надзора застройщика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О. Карпов</w:t>
            </w:r>
          </w:p>
        </w:tc>
      </w:tr>
      <w:tr w:rsidR="0059714F" w:rsidRPr="0059714F" w:rsidTr="00097323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59714F" w:rsidRPr="0059714F" w:rsidTr="00097323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Производитель работ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 xml:space="preserve">Н. </w:t>
            </w:r>
            <w:proofErr w:type="spellStart"/>
            <w:r w:rsidRPr="0059714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Серьгин</w:t>
            </w:r>
            <w:proofErr w:type="spellEnd"/>
          </w:p>
        </w:tc>
      </w:tr>
      <w:tr w:rsidR="0059714F" w:rsidRPr="0059714F" w:rsidTr="00097323">
        <w:trPr>
          <w:jc w:val="center"/>
        </w:trPr>
        <w:tc>
          <w:tcPr>
            <w:tcW w:w="15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</w:tbl>
    <w:p w:rsidR="0059714F" w:rsidRPr="0059714F" w:rsidRDefault="0059714F" w:rsidP="0059714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59714F" w:rsidRPr="0059714F" w:rsidRDefault="0059714F" w:rsidP="0059714F">
      <w:pPr>
        <w:rPr>
          <w:rFonts w:ascii="Times New Roman" w:eastAsia="Calibri" w:hAnsi="Times New Roman" w:cs="Times New Roman"/>
          <w:b/>
          <w:bCs/>
          <w:sz w:val="28"/>
        </w:rPr>
      </w:pPr>
    </w:p>
    <w:p w:rsidR="0059714F" w:rsidRPr="0059714F" w:rsidRDefault="0059714F" w:rsidP="0059714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59714F">
        <w:rPr>
          <w:rFonts w:ascii="Times New Roman" w:eastAsia="Calibri" w:hAnsi="Times New Roman" w:cs="Times New Roman"/>
          <w:b/>
          <w:bCs/>
          <w:sz w:val="28"/>
        </w:rPr>
        <w:t>АКТ ГВДРОСТАТИЧЕСКОГО ИСПЫТАНИЯ КОТЛОВ НИЗКОГО ДАВЛЕНИЯ (ВОДОПОДОГРЕВАТЕЛЕЙ, КОТЕЛЬНО-ВСПОМОГАТЕЛЬНОГО ОБОРУДОВАНИЯ, МАЗУТОПРОВОДА)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77"/>
        <w:gridCol w:w="4678"/>
      </w:tblGrid>
      <w:tr w:rsidR="0059714F" w:rsidRPr="0059714F" w:rsidTr="00097323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lastRenderedPageBreak/>
              <w:t>(наименование объекта и адреса)</w:t>
            </w:r>
          </w:p>
        </w:tc>
      </w:tr>
      <w:tr w:rsidR="0059714F" w:rsidRPr="0059714F" w:rsidTr="00097323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59714F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59714F">
              <w:rPr>
                <w:rFonts w:ascii="Times New Roman" w:eastAsia="Calibri" w:hAnsi="Times New Roman" w:cs="Times New Roman"/>
                <w:sz w:val="28"/>
              </w:rPr>
              <w:t>._________________________</w:t>
            </w:r>
          </w:p>
        </w:tc>
        <w:tc>
          <w:tcPr>
            <w:tcW w:w="2500" w:type="pct"/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«___»________________200___г.</w:t>
            </w:r>
          </w:p>
        </w:tc>
      </w:tr>
    </w:tbl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59714F">
        <w:rPr>
          <w:rFonts w:ascii="Times New Roman" w:eastAsia="Calibri" w:hAnsi="Times New Roman" w:cs="Times New Roman"/>
          <w:b/>
          <w:bCs/>
          <w:i/>
          <w:iCs/>
          <w:sz w:val="28"/>
        </w:rPr>
        <w:t>Комиссия в составе представителей: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59"/>
        <w:gridCol w:w="561"/>
        <w:gridCol w:w="1281"/>
        <w:gridCol w:w="317"/>
        <w:gridCol w:w="2437"/>
        <w:gridCol w:w="3708"/>
      </w:tblGrid>
      <w:tr w:rsidR="0059714F" w:rsidRPr="0059714F" w:rsidTr="00097323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заказчика</w:t>
            </w:r>
          </w:p>
        </w:tc>
        <w:tc>
          <w:tcPr>
            <w:tcW w:w="474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7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 xml:space="preserve">(наименование организации, должность, ф. и. </w:t>
            </w:r>
            <w:proofErr w:type="gramStart"/>
            <w:r w:rsidRPr="0059714F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 w:rsidRPr="0059714F">
              <w:rPr>
                <w:rFonts w:ascii="Times New Roman" w:eastAsia="Calibri" w:hAnsi="Times New Roman" w:cs="Times New Roman"/>
                <w:sz w:val="28"/>
              </w:rPr>
              <w:t>.)</w:t>
            </w:r>
          </w:p>
        </w:tc>
      </w:tr>
      <w:tr w:rsidR="0059714F" w:rsidRPr="0059714F" w:rsidTr="00097323">
        <w:trPr>
          <w:jc w:val="center"/>
        </w:trPr>
        <w:tc>
          <w:tcPr>
            <w:tcW w:w="75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генподрядной организации</w:t>
            </w:r>
          </w:p>
        </w:tc>
        <w:tc>
          <w:tcPr>
            <w:tcW w:w="4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75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 xml:space="preserve">(наименование организации, должность, ф. и. </w:t>
            </w:r>
            <w:proofErr w:type="gramStart"/>
            <w:r w:rsidRPr="0059714F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 w:rsidRPr="0059714F">
              <w:rPr>
                <w:rFonts w:ascii="Times New Roman" w:eastAsia="Calibri" w:hAnsi="Times New Roman" w:cs="Times New Roman"/>
                <w:sz w:val="28"/>
              </w:rPr>
              <w:t>.)</w:t>
            </w:r>
          </w:p>
        </w:tc>
      </w:tr>
      <w:tr w:rsidR="0059714F" w:rsidRPr="0059714F" w:rsidTr="00097323">
        <w:trPr>
          <w:jc w:val="center"/>
        </w:trPr>
        <w:tc>
          <w:tcPr>
            <w:tcW w:w="68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монтажной организации</w:t>
            </w:r>
          </w:p>
        </w:tc>
        <w:tc>
          <w:tcPr>
            <w:tcW w:w="43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68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 xml:space="preserve">(наименование организации, должность, ф. и. </w:t>
            </w:r>
            <w:proofErr w:type="gramStart"/>
            <w:r w:rsidRPr="0059714F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 w:rsidRPr="0059714F">
              <w:rPr>
                <w:rFonts w:ascii="Times New Roman" w:eastAsia="Calibri" w:hAnsi="Times New Roman" w:cs="Times New Roman"/>
                <w:sz w:val="28"/>
              </w:rPr>
              <w:t>.)</w:t>
            </w:r>
          </w:p>
        </w:tc>
      </w:tr>
      <w:tr w:rsidR="0059714F" w:rsidRPr="0059714F" w:rsidTr="00097323">
        <w:trPr>
          <w:jc w:val="center"/>
        </w:trPr>
        <w:tc>
          <w:tcPr>
            <w:tcW w:w="1316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произвела осмотр и проверку качества монтажа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1316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59714F">
              <w:rPr>
                <w:rFonts w:ascii="Times New Roman" w:eastAsia="Calibri" w:hAnsi="Times New Roman" w:cs="Times New Roman"/>
                <w:sz w:val="28"/>
              </w:rPr>
              <w:t>(характеристика и количество котлов, водонагревателей,</w:t>
            </w:r>
            <w:proofErr w:type="gramEnd"/>
          </w:p>
        </w:tc>
      </w:tr>
      <w:tr w:rsidR="0059714F" w:rsidRPr="0059714F" w:rsidTr="00097323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оборудования и трубопроводов)</w:t>
            </w:r>
          </w:p>
        </w:tc>
      </w:tr>
      <w:tr w:rsidR="0059714F" w:rsidRPr="0059714F" w:rsidTr="00097323">
        <w:trPr>
          <w:jc w:val="center"/>
        </w:trPr>
        <w:tc>
          <w:tcPr>
            <w:tcW w:w="38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выполненных</w:t>
            </w:r>
          </w:p>
        </w:tc>
        <w:tc>
          <w:tcPr>
            <w:tcW w:w="46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38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61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(наименование монтажной организации)</w:t>
            </w:r>
          </w:p>
        </w:tc>
      </w:tr>
      <w:tr w:rsidR="0059714F" w:rsidRPr="0059714F" w:rsidTr="00097323"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>и составила акт о нижеследующем: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86"/>
        <w:gridCol w:w="5577"/>
      </w:tblGrid>
      <w:tr w:rsidR="0059714F" w:rsidRPr="0059714F" w:rsidTr="00097323">
        <w:trPr>
          <w:jc w:val="center"/>
        </w:trPr>
        <w:tc>
          <w:tcPr>
            <w:tcW w:w="9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1. Монтаж выполнен по проекту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(наименование проектной организации и № чертежей)</w:t>
            </w:r>
          </w:p>
        </w:tc>
      </w:tr>
    </w:tbl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>2. В процессе производства работ внесены следующие отступления от проекта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71"/>
        <w:gridCol w:w="7384"/>
      </w:tblGrid>
      <w:tr w:rsidR="0059714F" w:rsidRPr="0059714F" w:rsidTr="00097323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(перечень отступлений)</w:t>
            </w:r>
          </w:p>
        </w:tc>
      </w:tr>
      <w:tr w:rsidR="0059714F" w:rsidRPr="0059714F" w:rsidTr="00097323">
        <w:trPr>
          <w:jc w:val="center"/>
        </w:trPr>
        <w:tc>
          <w:tcPr>
            <w:tcW w:w="4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согласованные с</w:t>
            </w:r>
          </w:p>
        </w:tc>
        <w:tc>
          <w:tcPr>
            <w:tcW w:w="45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45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5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 xml:space="preserve">(должность, ф. и. </w:t>
            </w:r>
            <w:proofErr w:type="gramStart"/>
            <w:r w:rsidRPr="0059714F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 w:rsidRPr="0059714F">
              <w:rPr>
                <w:rFonts w:ascii="Times New Roman" w:eastAsia="Calibri" w:hAnsi="Times New Roman" w:cs="Times New Roman"/>
                <w:sz w:val="28"/>
              </w:rPr>
              <w:t>.)</w:t>
            </w:r>
          </w:p>
        </w:tc>
      </w:tr>
    </w:tbl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>3. Котлы (</w:t>
      </w:r>
      <w:proofErr w:type="spellStart"/>
      <w:r w:rsidRPr="0059714F">
        <w:rPr>
          <w:rFonts w:ascii="Times New Roman" w:eastAsia="Calibri" w:hAnsi="Times New Roman" w:cs="Times New Roman"/>
          <w:sz w:val="28"/>
        </w:rPr>
        <w:t>водоподогреватели</w:t>
      </w:r>
      <w:proofErr w:type="spellEnd"/>
      <w:r w:rsidRPr="0059714F">
        <w:rPr>
          <w:rFonts w:ascii="Times New Roman" w:eastAsia="Calibri" w:hAnsi="Times New Roman" w:cs="Times New Roman"/>
          <w:sz w:val="28"/>
        </w:rPr>
        <w:t>, котельно-вспомогательное оборудование, трубопроводы) испытаны гидростатическим методом пробным давлением ________МПа (_______кгс/см</w:t>
      </w:r>
      <w:proofErr w:type="gramStart"/>
      <w:r w:rsidRPr="0059714F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59714F">
        <w:rPr>
          <w:rFonts w:ascii="Times New Roman" w:eastAsia="Calibri" w:hAnsi="Times New Roman" w:cs="Times New Roman"/>
          <w:sz w:val="28"/>
        </w:rPr>
        <w:t>) в течение 5 мин.</w:t>
      </w:r>
    </w:p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>4. В течение времени нахождения под пробным давлением падения давления не наблюдалось.</w:t>
      </w:r>
    </w:p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t>5. В течение времени нахождения под максимальным рабочим давлением ____МПа (___кгс/см</w:t>
      </w:r>
      <w:proofErr w:type="gramStart"/>
      <w:r w:rsidRPr="0059714F">
        <w:rPr>
          <w:rFonts w:ascii="Times New Roman" w:eastAsia="Calibri" w:hAnsi="Times New Roman" w:cs="Times New Roman"/>
          <w:sz w:val="28"/>
          <w:vertAlign w:val="superscript"/>
        </w:rPr>
        <w:t>2</w:t>
      </w:r>
      <w:proofErr w:type="gramEnd"/>
      <w:r w:rsidRPr="0059714F">
        <w:rPr>
          <w:rFonts w:ascii="Times New Roman" w:eastAsia="Calibri" w:hAnsi="Times New Roman" w:cs="Times New Roman"/>
          <w:sz w:val="28"/>
        </w:rPr>
        <w:t xml:space="preserve">) признаков разрыва </w:t>
      </w:r>
      <w:r w:rsidRPr="0059714F">
        <w:rPr>
          <w:rFonts w:ascii="Times New Roman" w:eastAsia="Calibri" w:hAnsi="Times New Roman" w:cs="Times New Roman"/>
          <w:bCs/>
          <w:sz w:val="28"/>
        </w:rPr>
        <w:t xml:space="preserve">и </w:t>
      </w:r>
      <w:r w:rsidRPr="0059714F">
        <w:rPr>
          <w:rFonts w:ascii="Times New Roman" w:eastAsia="Calibri" w:hAnsi="Times New Roman" w:cs="Times New Roman"/>
          <w:sz w:val="28"/>
        </w:rPr>
        <w:t xml:space="preserve">видимых деформаций частей котла не обнаружено, капли и потение </w:t>
      </w:r>
      <w:r w:rsidRPr="0059714F">
        <w:rPr>
          <w:rFonts w:ascii="Times New Roman" w:eastAsia="Calibri" w:hAnsi="Times New Roman" w:cs="Times New Roman"/>
          <w:bCs/>
          <w:sz w:val="28"/>
        </w:rPr>
        <w:t xml:space="preserve">в </w:t>
      </w:r>
      <w:r w:rsidRPr="0059714F">
        <w:rPr>
          <w:rFonts w:ascii="Times New Roman" w:eastAsia="Calibri" w:hAnsi="Times New Roman" w:cs="Times New Roman"/>
          <w:sz w:val="28"/>
        </w:rPr>
        <w:t>ниппельных и сварных швах не наблюдались.</w:t>
      </w:r>
    </w:p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b/>
          <w:i/>
          <w:sz w:val="28"/>
        </w:rPr>
      </w:pPr>
      <w:r w:rsidRPr="0059714F">
        <w:rPr>
          <w:rFonts w:ascii="Times New Roman" w:eastAsia="Calibri" w:hAnsi="Times New Roman" w:cs="Times New Roman"/>
          <w:b/>
          <w:bCs/>
          <w:i/>
          <w:iCs/>
          <w:sz w:val="28"/>
        </w:rPr>
        <w:t>Решение комиссии:</w:t>
      </w:r>
    </w:p>
    <w:p w:rsidR="0059714F" w:rsidRPr="0059714F" w:rsidRDefault="0059714F" w:rsidP="0059714F">
      <w:pPr>
        <w:spacing w:after="0"/>
        <w:rPr>
          <w:rFonts w:ascii="Times New Roman" w:eastAsia="Calibri" w:hAnsi="Times New Roman" w:cs="Times New Roman"/>
          <w:sz w:val="28"/>
        </w:rPr>
      </w:pPr>
      <w:r w:rsidRPr="0059714F">
        <w:rPr>
          <w:rFonts w:ascii="Times New Roman" w:eastAsia="Calibri" w:hAnsi="Times New Roman" w:cs="Times New Roman"/>
          <w:sz w:val="28"/>
        </w:rPr>
        <w:lastRenderedPageBreak/>
        <w:t>Котлы (</w:t>
      </w:r>
      <w:proofErr w:type="spellStart"/>
      <w:r w:rsidRPr="0059714F">
        <w:rPr>
          <w:rFonts w:ascii="Times New Roman" w:eastAsia="Calibri" w:hAnsi="Times New Roman" w:cs="Times New Roman"/>
          <w:sz w:val="28"/>
        </w:rPr>
        <w:t>водоподогреватели</w:t>
      </w:r>
      <w:proofErr w:type="spellEnd"/>
      <w:r w:rsidRPr="0059714F">
        <w:rPr>
          <w:rFonts w:ascii="Times New Roman" w:eastAsia="Calibri" w:hAnsi="Times New Roman" w:cs="Times New Roman"/>
          <w:sz w:val="28"/>
        </w:rPr>
        <w:t>, котельно-вспомогательное оборудование, трубопроводы) признаются выдержавшими испытание гидростатическим методом.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092"/>
        <w:gridCol w:w="2335"/>
        <w:gridCol w:w="286"/>
        <w:gridCol w:w="1750"/>
      </w:tblGrid>
      <w:tr w:rsidR="0059714F" w:rsidRPr="0059714F" w:rsidTr="00097323">
        <w:trPr>
          <w:jc w:val="center"/>
        </w:trPr>
        <w:tc>
          <w:tcPr>
            <w:tcW w:w="2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Представитель заказчика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242" w:type="pct"/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2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  <w:tc>
          <w:tcPr>
            <w:tcW w:w="242" w:type="pct"/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(ф. и. о.)</w:t>
            </w:r>
          </w:p>
        </w:tc>
      </w:tr>
      <w:tr w:rsidR="0059714F" w:rsidRPr="0059714F" w:rsidTr="00097323">
        <w:trPr>
          <w:jc w:val="center"/>
        </w:trPr>
        <w:tc>
          <w:tcPr>
            <w:tcW w:w="2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Представитель генподрядной организации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242" w:type="pct"/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2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  <w:tc>
          <w:tcPr>
            <w:tcW w:w="242" w:type="pct"/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(ф. и. о.)</w:t>
            </w:r>
          </w:p>
        </w:tc>
      </w:tr>
      <w:tr w:rsidR="0059714F" w:rsidRPr="0059714F" w:rsidTr="00097323">
        <w:trPr>
          <w:jc w:val="center"/>
        </w:trPr>
        <w:tc>
          <w:tcPr>
            <w:tcW w:w="2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Представитель монтажной организации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242" w:type="pct"/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14F" w:rsidRPr="0059714F" w:rsidRDefault="0059714F" w:rsidP="0059714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59714F" w:rsidRPr="0059714F" w:rsidTr="00097323">
        <w:trPr>
          <w:jc w:val="center"/>
        </w:trPr>
        <w:tc>
          <w:tcPr>
            <w:tcW w:w="2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14F" w:rsidRPr="0059714F" w:rsidRDefault="0059714F" w:rsidP="0059714F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  <w:tc>
          <w:tcPr>
            <w:tcW w:w="242" w:type="pct"/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4F" w:rsidRPr="0059714F" w:rsidRDefault="0059714F" w:rsidP="005971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714F">
              <w:rPr>
                <w:rFonts w:ascii="Times New Roman" w:eastAsia="Calibri" w:hAnsi="Times New Roman" w:cs="Times New Roman"/>
                <w:sz w:val="28"/>
              </w:rPr>
              <w:t>(ф. и. о.)</w:t>
            </w:r>
          </w:p>
        </w:tc>
      </w:tr>
      <w:bookmarkEnd w:id="0"/>
    </w:tbl>
    <w:p w:rsidR="0059714F" w:rsidRPr="0059714F" w:rsidRDefault="0059714F" w:rsidP="0059714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9714F" w:rsidRPr="0059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A2"/>
    <w:rsid w:val="001A1B56"/>
    <w:rsid w:val="0059714F"/>
    <w:rsid w:val="00A964A2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2017-11-07T10:17:00Z</dcterms:created>
  <dcterms:modified xsi:type="dcterms:W3CDTF">2017-11-07T10:18:00Z</dcterms:modified>
</cp:coreProperties>
</file>