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F9" w:rsidRPr="00CC24F9" w:rsidRDefault="00CC24F9" w:rsidP="00CC24F9">
      <w:pPr>
        <w:pStyle w:val="2"/>
        <w:spacing w:before="0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2"/>
        </w:rPr>
      </w:pPr>
      <w:bookmarkStart w:id="0" w:name="_GoBack"/>
      <w:r w:rsidRPr="00CC24F9">
        <w:rPr>
          <w:rFonts w:ascii="Times New Roman" w:eastAsia="Calibri" w:hAnsi="Times New Roman" w:cs="Times New Roman"/>
          <w:b w:val="0"/>
          <w:color w:val="auto"/>
          <w:sz w:val="28"/>
          <w:szCs w:val="22"/>
        </w:rPr>
        <w:t>Приложение 1.1.4.1.20. Форма акта технической приемки общесплавной канализации</w:t>
      </w:r>
    </w:p>
    <w:bookmarkEnd w:id="0"/>
    <w:p w:rsidR="00CC24F9" w:rsidRPr="00CC24F9" w:rsidRDefault="00CC24F9" w:rsidP="00CC24F9"/>
    <w:p w:rsidR="00CC24F9" w:rsidRPr="00FC26A9" w:rsidRDefault="00CC24F9" w:rsidP="00CC24F9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FC26A9">
        <w:rPr>
          <w:rFonts w:ascii="Times New Roman" w:eastAsia="Calibri" w:hAnsi="Times New Roman" w:cs="Times New Roman"/>
          <w:color w:val="auto"/>
          <w:sz w:val="28"/>
          <w:szCs w:val="22"/>
        </w:rPr>
        <w:t>АКТ ТЕХНИЧЕСКОЙ ПРИЕМКИ ОБЩЕСПЛАВНОЙ КАНАЛИЗАЦИИ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31"/>
        <w:gridCol w:w="4732"/>
      </w:tblGrid>
      <w:tr w:rsidR="00CC24F9" w:rsidTr="001C1CE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  <w:rPr>
                <w:i/>
              </w:rPr>
            </w:pPr>
            <w:r>
              <w:rPr>
                <w:i/>
              </w:rPr>
              <w:t>г. Санкт-Петербург</w:t>
            </w:r>
          </w:p>
        </w:tc>
        <w:tc>
          <w:tcPr>
            <w:tcW w:w="2500" w:type="pct"/>
          </w:tcPr>
          <w:p w:rsidR="00CC24F9" w:rsidRDefault="00CC24F9" w:rsidP="001C1CEF">
            <w:pPr>
              <w:spacing w:after="0"/>
              <w:jc w:val="right"/>
              <w:rPr>
                <w:i/>
              </w:rPr>
            </w:pPr>
            <w:r>
              <w:rPr>
                <w:i/>
                <w:iCs/>
              </w:rPr>
              <w:t>«26» июня 2000 г.</w:t>
            </w:r>
          </w:p>
        </w:tc>
      </w:tr>
    </w:tbl>
    <w:p w:rsidR="00CC24F9" w:rsidRDefault="00CC24F9" w:rsidP="00CC24F9">
      <w:pPr>
        <w:spacing w:after="0"/>
      </w:pPr>
      <w:r>
        <w:t>Мы, нижеподписавшиеся, комиссия в составе представителей: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"/>
        <w:gridCol w:w="1592"/>
        <w:gridCol w:w="1369"/>
        <w:gridCol w:w="6223"/>
      </w:tblGrid>
      <w:tr w:rsidR="00CC24F9" w:rsidTr="001C1CE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</w:pPr>
            <w:r>
              <w:t>от</w:t>
            </w:r>
          </w:p>
        </w:tc>
        <w:tc>
          <w:tcPr>
            <w:tcW w:w="49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4F9" w:rsidRDefault="00CC24F9" w:rsidP="001C1CE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С-3 РЭКС зам. начальника Коротченко В.Н.</w:t>
            </w:r>
          </w:p>
        </w:tc>
      </w:tr>
      <w:tr w:rsidR="00CC24F9" w:rsidTr="001C1CEF">
        <w:trPr>
          <w:jc w:val="center"/>
        </w:trPr>
        <w:tc>
          <w:tcPr>
            <w:tcW w:w="4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</w:pPr>
            <w:r>
              <w:t>от застройщика</w:t>
            </w:r>
          </w:p>
        </w:tc>
        <w:tc>
          <w:tcPr>
            <w:tcW w:w="45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4F9" w:rsidRDefault="00CC24F9" w:rsidP="001C1CE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АОЗТ «РАНТ» главный инженер Кузнецов Ю. Н.</w:t>
            </w:r>
          </w:p>
        </w:tc>
      </w:tr>
      <w:tr w:rsidR="00CC24F9" w:rsidTr="001C1CEF">
        <w:trPr>
          <w:jc w:val="center"/>
        </w:trPr>
        <w:tc>
          <w:tcPr>
            <w:tcW w:w="743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</w:pPr>
            <w:r>
              <w:t>от подрядной организации</w:t>
            </w:r>
          </w:p>
        </w:tc>
        <w:tc>
          <w:tcPr>
            <w:tcW w:w="42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4F9" w:rsidRDefault="00CC24F9" w:rsidP="001C1CE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ЗАО «УНР-394М» главный инженер Жилин А. Н.</w:t>
            </w:r>
          </w:p>
        </w:tc>
      </w:tr>
      <w:tr w:rsidR="00CC24F9" w:rsidTr="001C1CEF">
        <w:trPr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4F9" w:rsidRDefault="00CC24F9" w:rsidP="001C1CEF">
            <w:pPr>
              <w:spacing w:after="0"/>
              <w:rPr>
                <w:sz w:val="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4F9" w:rsidRDefault="00CC24F9" w:rsidP="001C1CEF">
            <w:pPr>
              <w:spacing w:after="0"/>
              <w:rPr>
                <w:sz w:val="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4F9" w:rsidRDefault="00CC24F9" w:rsidP="001C1CEF">
            <w:pPr>
              <w:spacing w:after="0"/>
              <w:rPr>
                <w:sz w:val="1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4F9" w:rsidRDefault="00CC24F9" w:rsidP="001C1CEF">
            <w:pPr>
              <w:spacing w:after="0"/>
              <w:rPr>
                <w:sz w:val="1"/>
              </w:rPr>
            </w:pPr>
          </w:p>
        </w:tc>
      </w:tr>
    </w:tbl>
    <w:p w:rsidR="00CC24F9" w:rsidRDefault="00CC24F9" w:rsidP="00CC24F9">
      <w:pPr>
        <w:spacing w:after="0"/>
      </w:pPr>
      <w:r>
        <w:t>Произвели осмотр наружной</w:t>
      </w:r>
      <w:r>
        <w:rPr>
          <w:b/>
          <w:i/>
          <w:u w:val="single"/>
          <w:lang w:val="en-US"/>
        </w:rPr>
        <w:t>            </w:t>
      </w:r>
      <w:r>
        <w:rPr>
          <w:b/>
          <w:i/>
          <w:iCs/>
          <w:u w:val="single"/>
        </w:rPr>
        <w:t>общесплавной</w:t>
      </w:r>
      <w:r>
        <w:rPr>
          <w:b/>
          <w:i/>
          <w:u w:val="single"/>
          <w:lang w:val="en-US"/>
        </w:rPr>
        <w:t>            </w:t>
      </w:r>
      <w:r>
        <w:t>канализационной с</w:t>
      </w:r>
      <w:r>
        <w:t>е</w:t>
      </w:r>
      <w:r>
        <w:t xml:space="preserve">ти; </w:t>
      </w:r>
      <w:r>
        <w:rPr>
          <w:i/>
          <w:iCs/>
        </w:rPr>
        <w:t>от 13 до</w:t>
      </w:r>
    </w:p>
    <w:p w:rsidR="00CC24F9" w:rsidRDefault="00CC24F9" w:rsidP="00CC24F9">
      <w:pPr>
        <w:spacing w:after="0"/>
        <w:rPr>
          <w:i/>
          <w:iCs/>
        </w:rPr>
      </w:pPr>
      <w:r>
        <w:rPr>
          <w:iCs/>
        </w:rPr>
        <w:t xml:space="preserve">12 </w:t>
      </w:r>
      <w:r>
        <w:t xml:space="preserve">протяженностью </w:t>
      </w:r>
      <w:r>
        <w:rPr>
          <w:i/>
          <w:iCs/>
        </w:rPr>
        <w:t xml:space="preserve">4,5 </w:t>
      </w:r>
      <w:proofErr w:type="spellStart"/>
      <w:r>
        <w:rPr>
          <w:i/>
          <w:iCs/>
        </w:rPr>
        <w:t>п.м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ж/б</w:t>
      </w:r>
      <w:proofErr w:type="gramEnd"/>
      <w:r>
        <w:rPr>
          <w:i/>
          <w:iCs/>
        </w:rPr>
        <w:t xml:space="preserve"> Ø250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75"/>
        <w:gridCol w:w="6188"/>
      </w:tblGrid>
      <w:tr w:rsidR="00CC24F9" w:rsidTr="001C1CEF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</w:pPr>
            <w:r>
              <w:t>от 13 до Д</w:t>
            </w:r>
            <w:proofErr w:type="gramStart"/>
            <w:r>
              <w:t>7</w:t>
            </w:r>
            <w:proofErr w:type="gramEnd"/>
            <w:r>
              <w:rPr>
                <w:lang w:val="en-US"/>
              </w:rPr>
              <w:t>        </w:t>
            </w:r>
            <w:r>
              <w:t>«</w:t>
            </w:r>
            <w:r>
              <w:rPr>
                <w:lang w:val="en-US"/>
              </w:rPr>
              <w:t>         </w:t>
            </w:r>
            <w:r>
              <w:t>7,0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4F9" w:rsidRDefault="00CC24F9" w:rsidP="001C1CE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CC24F9" w:rsidTr="001C1CEF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</w:pPr>
            <w:r>
              <w:t>от 12 до 11</w:t>
            </w:r>
            <w:r>
              <w:rPr>
                <w:lang w:val="en-US"/>
              </w:rPr>
              <w:t>        </w:t>
            </w:r>
            <w:r>
              <w:t>«</w:t>
            </w:r>
            <w:r>
              <w:rPr>
                <w:lang w:val="en-US"/>
              </w:rPr>
              <w:t>         </w:t>
            </w:r>
            <w:r>
              <w:t>23,60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4F9" w:rsidRDefault="00CC24F9" w:rsidP="001C1CE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CC24F9" w:rsidTr="001C1CEF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</w:pPr>
            <w:r>
              <w:t>от 11 до Д</w:t>
            </w:r>
            <w:proofErr w:type="gramStart"/>
            <w:r>
              <w:t>6</w:t>
            </w:r>
            <w:proofErr w:type="gramEnd"/>
            <w:r>
              <w:rPr>
                <w:lang w:val="en-US"/>
              </w:rPr>
              <w:t>        </w:t>
            </w:r>
            <w:r>
              <w:t>«</w:t>
            </w:r>
            <w:r>
              <w:rPr>
                <w:lang w:val="en-US"/>
              </w:rPr>
              <w:t>         </w:t>
            </w:r>
            <w:r>
              <w:t>9,0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4F9" w:rsidRDefault="00CC24F9" w:rsidP="001C1CE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CC24F9" w:rsidTr="001C1CEF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</w:pPr>
            <w:r>
              <w:t>от 11 до 10</w:t>
            </w:r>
            <w:r>
              <w:rPr>
                <w:lang w:val="en-US"/>
              </w:rPr>
              <w:t>        </w:t>
            </w:r>
            <w:r>
              <w:t>«</w:t>
            </w:r>
            <w:r>
              <w:rPr>
                <w:lang w:val="en-US"/>
              </w:rPr>
              <w:t>         </w:t>
            </w:r>
            <w:r>
              <w:t>3,65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4F9" w:rsidRDefault="00CC24F9" w:rsidP="001C1CE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</w:tbl>
    <w:p w:rsidR="00CC24F9" w:rsidRDefault="00CC24F9" w:rsidP="00CC24F9">
      <w:pPr>
        <w:spacing w:after="0"/>
      </w:pPr>
      <w:r>
        <w:t>При приемке предъявлена следующая документация:</w:t>
      </w:r>
    </w:p>
    <w:p w:rsidR="00CC24F9" w:rsidRDefault="00CC24F9" w:rsidP="00CC24F9">
      <w:pPr>
        <w:spacing w:after="0"/>
      </w:pPr>
      <w:r>
        <w:t>1. Утвержденный рабочий проект</w:t>
      </w:r>
      <w:r>
        <w:rPr>
          <w:b/>
          <w:i/>
          <w:u w:val="single"/>
          <w:lang w:val="en-US"/>
        </w:rPr>
        <w:t>    </w:t>
      </w:r>
      <w:r>
        <w:rPr>
          <w:b/>
          <w:i/>
          <w:iCs/>
          <w:u w:val="single"/>
        </w:rPr>
        <w:t>общесплавной</w:t>
      </w:r>
      <w:r>
        <w:rPr>
          <w:b/>
          <w:i/>
          <w:iCs/>
          <w:u w:val="single"/>
          <w:lang w:val="en-US"/>
        </w:rPr>
        <w:t>    </w:t>
      </w:r>
      <w:r>
        <w:t>канализации</w:t>
      </w:r>
      <w:r>
        <w:rPr>
          <w:b/>
          <w:i/>
          <w:u w:val="single"/>
        </w:rPr>
        <w:t>     </w:t>
      </w:r>
      <w:r>
        <w:rPr>
          <w:b/>
          <w:bCs/>
          <w:i/>
          <w:iCs/>
          <w:u w:val="single"/>
        </w:rPr>
        <w:t xml:space="preserve">от 02.11.99 </w:t>
      </w:r>
      <w:r>
        <w:rPr>
          <w:b/>
          <w:i/>
          <w:iCs/>
          <w:u w:val="single"/>
        </w:rPr>
        <w:t>№ 7723</w:t>
      </w:r>
      <w:r>
        <w:rPr>
          <w:b/>
          <w:bCs/>
          <w:i/>
          <w:iCs/>
          <w:u w:val="single"/>
        </w:rPr>
        <w:t>-ПР     </w:t>
      </w:r>
    </w:p>
    <w:p w:rsidR="00CC24F9" w:rsidRDefault="00CC24F9" w:rsidP="00CC24F9">
      <w:pPr>
        <w:spacing w:after="0"/>
      </w:pPr>
      <w:r>
        <w:rPr>
          <w:iCs/>
        </w:rPr>
        <w:t xml:space="preserve">2. </w:t>
      </w:r>
      <w:r>
        <w:t>Исполнительный чертеж проложенной канализации в</w:t>
      </w:r>
      <w:r>
        <w:rPr>
          <w:b/>
          <w:i/>
          <w:u w:val="single"/>
          <w:lang w:val="en-US"/>
        </w:rPr>
        <w:t>   </w:t>
      </w:r>
      <w:r>
        <w:rPr>
          <w:b/>
          <w:i/>
          <w:u w:val="single"/>
        </w:rPr>
        <w:t>3</w:t>
      </w:r>
      <w:r>
        <w:rPr>
          <w:b/>
          <w:i/>
          <w:u w:val="single"/>
          <w:lang w:val="en-US"/>
        </w:rPr>
        <w:t>   </w:t>
      </w:r>
      <w:r>
        <w:t>экз.</w:t>
      </w:r>
    </w:p>
    <w:p w:rsidR="00CC24F9" w:rsidRDefault="00CC24F9" w:rsidP="00CC24F9">
      <w:pPr>
        <w:spacing w:after="0"/>
      </w:pPr>
      <w:r>
        <w:t>3.</w:t>
      </w:r>
      <w:r>
        <w:rPr>
          <w:b/>
          <w:i/>
          <w:u w:val="single"/>
        </w:rPr>
        <w:t>         </w:t>
      </w:r>
      <w:r>
        <w:rPr>
          <w:b/>
          <w:bCs/>
          <w:i/>
          <w:iCs/>
          <w:u w:val="single"/>
        </w:rPr>
        <w:t>Акты на скрытые работы         </w:t>
      </w:r>
      <w:r>
        <w:rPr>
          <w:bCs/>
          <w:iCs/>
        </w:rPr>
        <w:t> </w:t>
      </w:r>
      <w:r>
        <w:rPr>
          <w:b/>
          <w:bCs/>
          <w:i/>
          <w:iCs/>
          <w:u w:val="single"/>
        </w:rPr>
        <w:t>  </w:t>
      </w:r>
      <w:r>
        <w:rPr>
          <w:b/>
          <w:i/>
          <w:iCs/>
          <w:u w:val="single"/>
        </w:rPr>
        <w:t>1  </w:t>
      </w:r>
      <w:r>
        <w:rPr>
          <w:iCs/>
        </w:rPr>
        <w:t>шт.</w:t>
      </w:r>
    </w:p>
    <w:p w:rsidR="00CC24F9" w:rsidRDefault="00CC24F9" w:rsidP="00CC24F9">
      <w:pPr>
        <w:spacing w:after="0"/>
      </w:pPr>
      <w:r>
        <w:t>4. Справка о балансовой стоимости проложенной канализации от ___________________г. в су</w:t>
      </w:r>
      <w:r>
        <w:t>м</w:t>
      </w:r>
      <w:r>
        <w:t>ме______________________________________________________________руб.</w:t>
      </w:r>
    </w:p>
    <w:p w:rsidR="00CC24F9" w:rsidRDefault="00CC24F9" w:rsidP="00CC24F9">
      <w:pPr>
        <w:spacing w:after="0"/>
      </w:pPr>
      <w:r>
        <w:t>Работы начаты</w:t>
      </w:r>
      <w:r>
        <w:rPr>
          <w:b/>
          <w:i/>
          <w:u w:val="single"/>
        </w:rPr>
        <w:t>    </w:t>
      </w:r>
      <w:r>
        <w:rPr>
          <w:b/>
          <w:bCs/>
          <w:i/>
          <w:iCs/>
          <w:u w:val="single"/>
        </w:rPr>
        <w:t>январь</w:t>
      </w:r>
      <w:r>
        <w:rPr>
          <w:b/>
          <w:i/>
          <w:u w:val="single"/>
        </w:rPr>
        <w:t>     </w:t>
      </w:r>
      <w:r>
        <w:rPr>
          <w:iCs/>
        </w:rPr>
        <w:t xml:space="preserve">1999 г., </w:t>
      </w:r>
      <w:r>
        <w:t>закончены</w:t>
      </w:r>
      <w:r>
        <w:rPr>
          <w:b/>
          <w:i/>
          <w:u w:val="single"/>
          <w:lang w:val="en-US"/>
        </w:rPr>
        <w:t>    </w:t>
      </w:r>
      <w:r>
        <w:rPr>
          <w:b/>
          <w:bCs/>
          <w:i/>
          <w:iCs/>
          <w:u w:val="single"/>
        </w:rPr>
        <w:t>июнь</w:t>
      </w:r>
      <w:r>
        <w:rPr>
          <w:b/>
          <w:bCs/>
          <w:i/>
          <w:iCs/>
          <w:u w:val="single"/>
          <w:lang w:val="en-US"/>
        </w:rPr>
        <w:t>    </w:t>
      </w:r>
      <w:r>
        <w:rPr>
          <w:bCs/>
          <w:iCs/>
        </w:rPr>
        <w:t>2000 г.</w:t>
      </w:r>
    </w:p>
    <w:p w:rsidR="00CC24F9" w:rsidRDefault="00CC24F9" w:rsidP="00CC24F9">
      <w:pPr>
        <w:spacing w:after="0"/>
      </w:pPr>
      <w:r>
        <w:t>Комиссия установила, что</w:t>
      </w:r>
      <w:r>
        <w:rPr>
          <w:b/>
          <w:i/>
          <w:u w:val="single"/>
        </w:rPr>
        <w:t>    </w:t>
      </w:r>
      <w:r>
        <w:rPr>
          <w:b/>
          <w:bCs/>
          <w:i/>
          <w:iCs/>
          <w:u w:val="single"/>
        </w:rPr>
        <w:t>общесплавная</w:t>
      </w:r>
      <w:r>
        <w:rPr>
          <w:b/>
          <w:i/>
          <w:u w:val="single"/>
        </w:rPr>
        <w:t>     </w:t>
      </w:r>
      <w:r>
        <w:t>канализация протяженн</w:t>
      </w:r>
      <w:r>
        <w:t>о</w:t>
      </w:r>
      <w:r>
        <w:t>стью</w:t>
      </w:r>
      <w:r>
        <w:rPr>
          <w:b/>
          <w:i/>
          <w:u w:val="single"/>
          <w:lang w:val="en-US"/>
        </w:rPr>
        <w:t>    </w:t>
      </w:r>
      <w:r>
        <w:rPr>
          <w:b/>
          <w:bCs/>
          <w:i/>
          <w:iCs/>
          <w:u w:val="single"/>
        </w:rPr>
        <w:t>104,25</w:t>
      </w:r>
      <w:r>
        <w:rPr>
          <w:b/>
          <w:bCs/>
          <w:i/>
          <w:iCs/>
          <w:u w:val="single"/>
          <w:lang w:val="en-US"/>
        </w:rPr>
        <w:t>    </w:t>
      </w:r>
      <w:r>
        <w:t>с железобетонными колодцами в количестве 12 шт.</w:t>
      </w:r>
    </w:p>
    <w:p w:rsidR="00CC24F9" w:rsidRDefault="00CC24F9" w:rsidP="00CC24F9">
      <w:pPr>
        <w:spacing w:after="0"/>
      </w:pPr>
      <w:r>
        <w:t>Стоимостью _____________</w:t>
      </w:r>
      <w:proofErr w:type="gramStart"/>
      <w:r>
        <w:t>обеспечивающая</w:t>
      </w:r>
      <w:proofErr w:type="gramEnd"/>
      <w:r>
        <w:t xml:space="preserve"> корпуса №</w:t>
      </w:r>
      <w:r>
        <w:rPr>
          <w:b/>
          <w:i/>
          <w:u w:val="single"/>
        </w:rPr>
        <w:t>   </w:t>
      </w:r>
      <w:r>
        <w:rPr>
          <w:b/>
          <w:i/>
          <w:iCs/>
          <w:u w:val="single"/>
        </w:rPr>
        <w:t>41   </w:t>
      </w:r>
      <w:r>
        <w:t>выполнены в с</w:t>
      </w:r>
      <w:r>
        <w:t>о</w:t>
      </w:r>
      <w:r>
        <w:t>ответствии с утвержденным проектом и исполнительной схемой и считает д</w:t>
      </w:r>
      <w:r>
        <w:t>о</w:t>
      </w:r>
      <w:r>
        <w:t>пущенной к эксплуатации</w:t>
      </w:r>
    </w:p>
    <w:p w:rsidR="00CC24F9" w:rsidRDefault="00CC24F9" w:rsidP="00CC24F9">
      <w:pPr>
        <w:spacing w:after="0"/>
      </w:pPr>
      <w:r>
        <w:t>Представители: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491"/>
        <w:gridCol w:w="4972"/>
      </w:tblGrid>
      <w:tr w:rsidR="00CC24F9" w:rsidTr="001C1CEF">
        <w:trPr>
          <w:jc w:val="center"/>
        </w:trPr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С-3 РЭКС</w:t>
            </w:r>
          </w:p>
        </w:tc>
        <w:tc>
          <w:tcPr>
            <w:tcW w:w="2627" w:type="pct"/>
          </w:tcPr>
          <w:p w:rsidR="00CC24F9" w:rsidRDefault="00CC24F9" w:rsidP="001C1CEF">
            <w:pPr>
              <w:spacing w:after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/Коротченко В. Н.</w:t>
            </w:r>
          </w:p>
        </w:tc>
      </w:tr>
      <w:tr w:rsidR="00CC24F9" w:rsidTr="001C1CEF">
        <w:trPr>
          <w:jc w:val="center"/>
        </w:trPr>
        <w:tc>
          <w:tcPr>
            <w:tcW w:w="2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«РАНТ»</w:t>
            </w:r>
          </w:p>
        </w:tc>
        <w:tc>
          <w:tcPr>
            <w:tcW w:w="2627" w:type="pct"/>
          </w:tcPr>
          <w:p w:rsidR="00CC24F9" w:rsidRDefault="00CC24F9" w:rsidP="001C1CEF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/Кузнецов Ю. Н.</w:t>
            </w:r>
          </w:p>
        </w:tc>
      </w:tr>
      <w:tr w:rsidR="00CC24F9" w:rsidTr="001C1CEF">
        <w:trPr>
          <w:jc w:val="center"/>
        </w:trPr>
        <w:tc>
          <w:tcPr>
            <w:tcW w:w="2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24F9" w:rsidRDefault="00CC24F9" w:rsidP="001C1CEF">
            <w:pPr>
              <w:spacing w:after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УНР-394</w:t>
            </w:r>
          </w:p>
        </w:tc>
        <w:tc>
          <w:tcPr>
            <w:tcW w:w="2627" w:type="pct"/>
          </w:tcPr>
          <w:p w:rsidR="00CC24F9" w:rsidRDefault="00CC24F9" w:rsidP="001C1CEF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/Жилин А. Н.</w:t>
            </w:r>
          </w:p>
        </w:tc>
      </w:tr>
    </w:tbl>
    <w:p w:rsidR="00CB76AB" w:rsidRDefault="00CC24F9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06"/>
    <w:rsid w:val="001A1B56"/>
    <w:rsid w:val="00596406"/>
    <w:rsid w:val="00CC24F9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F9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CC2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F9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CC2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2017-11-07T11:02:00Z</dcterms:created>
  <dcterms:modified xsi:type="dcterms:W3CDTF">2017-11-07T11:03:00Z</dcterms:modified>
</cp:coreProperties>
</file>